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69978" w14:textId="600376EE" w:rsidR="00B44B36" w:rsidRPr="00A579A7" w:rsidRDefault="00AD7D1A">
      <w:pPr>
        <w:rPr>
          <w:rFonts w:ascii="Arial" w:hAnsi="Arial" w:cs="Arial"/>
          <w:b/>
          <w:bCs/>
          <w:sz w:val="24"/>
          <w:szCs w:val="24"/>
        </w:rPr>
      </w:pPr>
      <w:r w:rsidRPr="00A579A7">
        <w:rPr>
          <w:rFonts w:ascii="Arial" w:hAnsi="Arial" w:cs="Arial"/>
          <w:b/>
          <w:bCs/>
          <w:sz w:val="24"/>
          <w:szCs w:val="24"/>
        </w:rPr>
        <w:t>London Borough of Waltham Forest Pension Scheme</w:t>
      </w:r>
    </w:p>
    <w:p w14:paraId="0397AB9F" w14:textId="464BC9DF" w:rsidR="00AD7D1A" w:rsidRPr="00A579A7" w:rsidRDefault="00AD7D1A">
      <w:pPr>
        <w:rPr>
          <w:rFonts w:ascii="Arial" w:hAnsi="Arial" w:cs="Arial"/>
          <w:sz w:val="24"/>
          <w:szCs w:val="24"/>
        </w:rPr>
      </w:pPr>
    </w:p>
    <w:p w14:paraId="648C4A4C" w14:textId="2864ABA1" w:rsidR="00173EC5" w:rsidRPr="00A579A7" w:rsidRDefault="00173EC5">
      <w:pPr>
        <w:rPr>
          <w:rFonts w:ascii="Arial" w:hAnsi="Arial" w:cs="Arial"/>
          <w:sz w:val="24"/>
          <w:szCs w:val="24"/>
        </w:rPr>
      </w:pPr>
      <w:r w:rsidRPr="00A579A7">
        <w:rPr>
          <w:rFonts w:ascii="Arial" w:hAnsi="Arial" w:cs="Arial"/>
          <w:sz w:val="24"/>
          <w:szCs w:val="24"/>
        </w:rPr>
        <w:t>Taken from:</w:t>
      </w:r>
    </w:p>
    <w:p w14:paraId="7AC381AF" w14:textId="3DA0C7BB" w:rsidR="00173EC5" w:rsidRPr="00A579A7" w:rsidRDefault="00173EC5">
      <w:pPr>
        <w:rPr>
          <w:rFonts w:ascii="Arial" w:hAnsi="Arial" w:cs="Arial"/>
          <w:sz w:val="24"/>
          <w:szCs w:val="24"/>
        </w:rPr>
      </w:pPr>
      <w:hyperlink r:id="rId5" w:history="1">
        <w:r w:rsidRPr="00A579A7">
          <w:rPr>
            <w:rStyle w:val="Hyperlink"/>
            <w:rFonts w:ascii="Arial" w:hAnsi="Arial" w:cs="Arial"/>
            <w:sz w:val="24"/>
            <w:szCs w:val="24"/>
          </w:rPr>
          <w:t>https://foresthub.walthamforest.gov.uk/servic</w:t>
        </w:r>
        <w:r w:rsidRPr="00A579A7">
          <w:rPr>
            <w:rStyle w:val="Hyperlink"/>
            <w:rFonts w:ascii="Arial" w:hAnsi="Arial" w:cs="Arial"/>
            <w:sz w:val="24"/>
            <w:szCs w:val="24"/>
          </w:rPr>
          <w:t>e</w:t>
        </w:r>
        <w:r w:rsidRPr="00A579A7">
          <w:rPr>
            <w:rStyle w:val="Hyperlink"/>
            <w:rFonts w:ascii="Arial" w:hAnsi="Arial" w:cs="Arial"/>
            <w:sz w:val="24"/>
            <w:szCs w:val="24"/>
          </w:rPr>
          <w:t>s/hr/pay-portal/local-government-pension-scheme</w:t>
        </w:r>
      </w:hyperlink>
    </w:p>
    <w:p w14:paraId="0D8C9B23" w14:textId="5C1B132C" w:rsidR="00173EC5" w:rsidRPr="00A579A7" w:rsidRDefault="00173EC5">
      <w:pPr>
        <w:rPr>
          <w:rFonts w:ascii="Arial" w:hAnsi="Arial" w:cs="Arial"/>
          <w:sz w:val="24"/>
          <w:szCs w:val="24"/>
        </w:rPr>
      </w:pPr>
    </w:p>
    <w:p w14:paraId="02EDB153" w14:textId="77777777" w:rsidR="00173EC5" w:rsidRPr="00A579A7" w:rsidRDefault="00173EC5" w:rsidP="00173EC5">
      <w:pPr>
        <w:spacing w:after="0" w:line="240" w:lineRule="auto"/>
        <w:outlineLvl w:val="0"/>
        <w:rPr>
          <w:rFonts w:ascii="Arial" w:eastAsia="Times New Roman" w:hAnsi="Arial" w:cs="Arial"/>
          <w:b/>
          <w:bCs/>
          <w:kern w:val="36"/>
          <w:sz w:val="24"/>
          <w:szCs w:val="24"/>
          <w:lang w:eastAsia="en-GB"/>
        </w:rPr>
      </w:pPr>
      <w:r w:rsidRPr="00A579A7">
        <w:rPr>
          <w:rFonts w:ascii="Arial" w:eastAsia="Times New Roman" w:hAnsi="Arial" w:cs="Arial"/>
          <w:b/>
          <w:bCs/>
          <w:kern w:val="36"/>
          <w:sz w:val="24"/>
          <w:szCs w:val="24"/>
          <w:lang w:eastAsia="en-GB"/>
        </w:rPr>
        <w:t>Local Government Pension Scheme</w:t>
      </w:r>
    </w:p>
    <w:p w14:paraId="07CFF080" w14:textId="77777777" w:rsidR="00A579A7" w:rsidRDefault="00A579A7" w:rsidP="00751288">
      <w:pPr>
        <w:shd w:val="clear" w:color="auto" w:fill="FFFFFF"/>
        <w:spacing w:after="0" w:line="240" w:lineRule="auto"/>
        <w:rPr>
          <w:rFonts w:ascii="Arial" w:eastAsia="Times New Roman" w:hAnsi="Arial" w:cs="Arial"/>
          <w:color w:val="333333"/>
          <w:sz w:val="24"/>
          <w:szCs w:val="24"/>
          <w:lang w:eastAsia="en-GB"/>
        </w:rPr>
      </w:pPr>
    </w:p>
    <w:p w14:paraId="74F9A519" w14:textId="7812E45E"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The Local Government Pension Scheme (LGPS) is administered by the London Borough of Waltham Forest (LBWF) as determined by the pension regulations.</w:t>
      </w:r>
    </w:p>
    <w:p w14:paraId="283FB7C7"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2F7A2556"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Employees aged 16 years or over but under the age of 75 and are employed on a contract for three months or longer will be automatically entered into the LGPS subject to the terms of the scheme.</w:t>
      </w:r>
    </w:p>
    <w:p w14:paraId="7BF71820"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51657331"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Employee contributions will be deducted from their salary each month. The amount to be deducted will be based on their earnings.</w:t>
      </w:r>
    </w:p>
    <w:p w14:paraId="3C010A79"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0EFB9E79"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The council complies with government requirements about the Pension Auto Enrolment regulations. Pension auto-enrolment is where eligible employees, see below, will automatically be included in the council’s pension scheme.</w:t>
      </w:r>
    </w:p>
    <w:p w14:paraId="65FB4B9E"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7490C70F"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Eligible employees are those who are aged between 22 and state pension age and who:</w:t>
      </w:r>
    </w:p>
    <w:p w14:paraId="71318268" w14:textId="77777777" w:rsidR="00751288" w:rsidRPr="00A579A7" w:rsidRDefault="00751288" w:rsidP="00751288">
      <w:pPr>
        <w:numPr>
          <w:ilvl w:val="0"/>
          <w:numId w:val="3"/>
        </w:num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will have qualifying earnings of at least the income tax threshold</w:t>
      </w:r>
    </w:p>
    <w:p w14:paraId="1364C8A5" w14:textId="77777777" w:rsidR="00751288" w:rsidRPr="00A579A7" w:rsidRDefault="00751288" w:rsidP="00751288">
      <w:pPr>
        <w:numPr>
          <w:ilvl w:val="0"/>
          <w:numId w:val="3"/>
        </w:num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are contracted to work in the UK</w:t>
      </w:r>
    </w:p>
    <w:p w14:paraId="1C7214F8"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5F9B3C51"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If employees have previously opted out of the scheme, they will automatically be enrolled again if the above triggers are met. Employees can then elect to opt-out if they wish to do so.</w:t>
      </w:r>
    </w:p>
    <w:p w14:paraId="6165E18A"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1C8A5D7A"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xml:space="preserve">The council is also required after a corporate period of three years to review and automatically </w:t>
      </w:r>
      <w:proofErr w:type="spellStart"/>
      <w:r w:rsidRPr="00A579A7">
        <w:rPr>
          <w:rFonts w:ascii="Arial" w:eastAsia="Times New Roman" w:hAnsi="Arial" w:cs="Arial"/>
          <w:color w:val="333333"/>
          <w:sz w:val="24"/>
          <w:szCs w:val="24"/>
          <w:lang w:eastAsia="en-GB"/>
        </w:rPr>
        <w:t>enroll</w:t>
      </w:r>
      <w:proofErr w:type="spellEnd"/>
      <w:r w:rsidRPr="00A579A7">
        <w:rPr>
          <w:rFonts w:ascii="Arial" w:eastAsia="Times New Roman" w:hAnsi="Arial" w:cs="Arial"/>
          <w:color w:val="333333"/>
          <w:sz w:val="24"/>
          <w:szCs w:val="24"/>
          <w:lang w:eastAsia="en-GB"/>
        </w:rPr>
        <w:t xml:space="preserve"> employees who have opted out and have been out of the pension scheme for more than 12 months. Employees can then elect to opt out if they wish to do so.</w:t>
      </w:r>
    </w:p>
    <w:p w14:paraId="0330CBD8"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0208CBA1"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To comply with this, the council will be required to release relevant employment pension data to the council’s pension scheme administrator, Pension Shared Service, Wandsworth Council.</w:t>
      </w:r>
    </w:p>
    <w:p w14:paraId="26788EC6"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7A09FDA4" w14:textId="77777777" w:rsidR="00751288" w:rsidRPr="00A579A7" w:rsidRDefault="00751288" w:rsidP="00751288">
      <w:pPr>
        <w:shd w:val="clear" w:color="auto" w:fill="FFFFFF"/>
        <w:spacing w:after="0" w:line="240" w:lineRule="auto"/>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The council will comply with its contractual enrolment obligations as set out in the Local Government Pension Scheme Regulations 2013.</w:t>
      </w:r>
    </w:p>
    <w:p w14:paraId="171F9193"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You can find out about the LGPS from the </w:t>
      </w:r>
      <w:hyperlink r:id="rId6" w:history="1">
        <w:r w:rsidRPr="00A579A7">
          <w:rPr>
            <w:rStyle w:val="Hyperlink"/>
            <w:rFonts w:ascii="Arial" w:eastAsia="Times New Roman" w:hAnsi="Arial" w:cs="Arial"/>
            <w:sz w:val="24"/>
            <w:szCs w:val="24"/>
            <w:lang w:eastAsia="en-GB"/>
          </w:rPr>
          <w:t>national website for members of the LGPS in England and Wales</w:t>
        </w:r>
      </w:hyperlink>
      <w:r w:rsidRPr="00A579A7">
        <w:rPr>
          <w:rFonts w:ascii="Arial" w:eastAsia="Times New Roman" w:hAnsi="Arial" w:cs="Arial"/>
          <w:color w:val="333333"/>
          <w:sz w:val="24"/>
          <w:szCs w:val="24"/>
          <w:lang w:eastAsia="en-GB"/>
        </w:rPr>
        <w:t>.</w:t>
      </w:r>
    </w:p>
    <w:p w14:paraId="31207B96"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4631F266"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lastRenderedPageBreak/>
        <w:t>Alternatively, </w:t>
      </w:r>
      <w:hyperlink r:id="rId7" w:history="1">
        <w:r w:rsidRPr="00A579A7">
          <w:rPr>
            <w:rStyle w:val="Hyperlink"/>
            <w:rFonts w:ascii="Arial" w:eastAsia="Times New Roman" w:hAnsi="Arial" w:cs="Arial"/>
            <w:sz w:val="24"/>
            <w:szCs w:val="24"/>
            <w:lang w:eastAsia="en-GB"/>
          </w:rPr>
          <w:t>Pensions Shared Service (London Borough of Wandsworth)</w:t>
        </w:r>
      </w:hyperlink>
      <w:r w:rsidRPr="00A579A7">
        <w:rPr>
          <w:rFonts w:ascii="Arial" w:eastAsia="Times New Roman" w:hAnsi="Arial" w:cs="Arial"/>
          <w:color w:val="333333"/>
          <w:sz w:val="24"/>
          <w:szCs w:val="24"/>
          <w:lang w:eastAsia="en-GB"/>
        </w:rPr>
        <w:t> provides further information and forms on its web pages.   </w:t>
      </w:r>
    </w:p>
    <w:p w14:paraId="052D02C8"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2AD07053"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Queries regarding LBWF LGPS pension benefits can also be directed to the PSS team:</w:t>
      </w:r>
    </w:p>
    <w:p w14:paraId="1971E670"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Pensions Shared Service (PSS)</w:t>
      </w:r>
      <w:r w:rsidRPr="00A579A7">
        <w:rPr>
          <w:rFonts w:ascii="Arial" w:eastAsia="Times New Roman" w:hAnsi="Arial" w:cs="Arial"/>
          <w:color w:val="333333"/>
          <w:sz w:val="24"/>
          <w:szCs w:val="24"/>
          <w:lang w:eastAsia="en-GB"/>
        </w:rPr>
        <w:br/>
        <w:t>PO Box 72351</w:t>
      </w:r>
      <w:r w:rsidRPr="00A579A7">
        <w:rPr>
          <w:rFonts w:ascii="Arial" w:eastAsia="Times New Roman" w:hAnsi="Arial" w:cs="Arial"/>
          <w:color w:val="333333"/>
          <w:sz w:val="24"/>
          <w:szCs w:val="24"/>
          <w:lang w:eastAsia="en-GB"/>
        </w:rPr>
        <w:br/>
        <w:t>London</w:t>
      </w:r>
      <w:r w:rsidRPr="00A579A7">
        <w:rPr>
          <w:rFonts w:ascii="Arial" w:eastAsia="Times New Roman" w:hAnsi="Arial" w:cs="Arial"/>
          <w:color w:val="333333"/>
          <w:sz w:val="24"/>
          <w:szCs w:val="24"/>
          <w:lang w:eastAsia="en-GB"/>
        </w:rPr>
        <w:br/>
        <w:t>SW18 9LQ</w:t>
      </w:r>
    </w:p>
    <w:p w14:paraId="41A218B3"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029A65D8"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Email: </w:t>
      </w:r>
      <w:hyperlink r:id="rId8" w:history="1">
        <w:r w:rsidRPr="00A579A7">
          <w:rPr>
            <w:rStyle w:val="Hyperlink"/>
            <w:rFonts w:ascii="Arial" w:eastAsia="Times New Roman" w:hAnsi="Arial" w:cs="Arial"/>
            <w:sz w:val="24"/>
            <w:szCs w:val="24"/>
            <w:lang w:eastAsia="en-GB"/>
          </w:rPr>
          <w:t>pensions@wandsworth.gov.uk</w:t>
        </w:r>
      </w:hyperlink>
    </w:p>
    <w:p w14:paraId="7841C8A3"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Telephone: 020 8871 8036</w:t>
      </w:r>
    </w:p>
    <w:p w14:paraId="0EBB05C3"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p w14:paraId="37D8CDA7" w14:textId="77777777" w:rsidR="00A579A7" w:rsidRPr="00A579A7" w:rsidRDefault="00A579A7" w:rsidP="00A579A7">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A regular newsletter is available to members and prospective members of the LGPS on the </w:t>
      </w:r>
      <w:hyperlink r:id="rId9" w:history="1">
        <w:r w:rsidRPr="00A579A7">
          <w:rPr>
            <w:rStyle w:val="Hyperlink"/>
            <w:rFonts w:ascii="Arial" w:eastAsia="Times New Roman" w:hAnsi="Arial" w:cs="Arial"/>
            <w:sz w:val="24"/>
            <w:szCs w:val="24"/>
            <w:lang w:eastAsia="en-GB"/>
          </w:rPr>
          <w:t>PSS website</w:t>
        </w:r>
      </w:hyperlink>
      <w:r w:rsidRPr="00A579A7">
        <w:rPr>
          <w:rFonts w:ascii="Arial" w:eastAsia="Times New Roman" w:hAnsi="Arial" w:cs="Arial"/>
          <w:color w:val="333333"/>
          <w:sz w:val="24"/>
          <w:szCs w:val="24"/>
          <w:lang w:eastAsia="en-GB"/>
        </w:rPr>
        <w:t>. </w:t>
      </w:r>
    </w:p>
    <w:p w14:paraId="71B67C94" w14:textId="77777777" w:rsidR="00173EC5" w:rsidRPr="00A579A7" w:rsidRDefault="00173EC5" w:rsidP="00173EC5">
      <w:pPr>
        <w:shd w:val="clear" w:color="auto" w:fill="FFFFFF"/>
        <w:spacing w:after="300" w:line="240" w:lineRule="auto"/>
        <w:outlineLvl w:val="1"/>
        <w:rPr>
          <w:rFonts w:ascii="Arial" w:eastAsia="Times New Roman" w:hAnsi="Arial" w:cs="Arial"/>
          <w:color w:val="333333"/>
          <w:sz w:val="24"/>
          <w:szCs w:val="24"/>
          <w:lang w:eastAsia="en-GB"/>
        </w:rPr>
      </w:pPr>
      <w:r w:rsidRPr="00A579A7">
        <w:rPr>
          <w:rFonts w:ascii="Arial" w:eastAsia="Times New Roman" w:hAnsi="Arial" w:cs="Arial"/>
          <w:color w:val="333333"/>
          <w:sz w:val="24"/>
          <w:szCs w:val="24"/>
          <w:lang w:eastAsia="en-GB"/>
        </w:rPr>
        <w:t> </w:t>
      </w:r>
    </w:p>
    <w:sectPr w:rsidR="00173EC5" w:rsidRPr="00A579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70AD3"/>
    <w:multiLevelType w:val="multilevel"/>
    <w:tmpl w:val="0420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6E1791"/>
    <w:multiLevelType w:val="multilevel"/>
    <w:tmpl w:val="94F6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C480B"/>
    <w:multiLevelType w:val="multilevel"/>
    <w:tmpl w:val="05A8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327455">
    <w:abstractNumId w:val="0"/>
  </w:num>
  <w:num w:numId="2" w16cid:durableId="1903102956">
    <w:abstractNumId w:val="2"/>
  </w:num>
  <w:num w:numId="3" w16cid:durableId="347105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13C"/>
    <w:rsid w:val="00173EC5"/>
    <w:rsid w:val="00221952"/>
    <w:rsid w:val="00304607"/>
    <w:rsid w:val="00441198"/>
    <w:rsid w:val="00491F42"/>
    <w:rsid w:val="0065413C"/>
    <w:rsid w:val="00751288"/>
    <w:rsid w:val="00847A98"/>
    <w:rsid w:val="00A579A7"/>
    <w:rsid w:val="00AD7D1A"/>
    <w:rsid w:val="00B44B36"/>
    <w:rsid w:val="00BC3179"/>
    <w:rsid w:val="00C25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629E4"/>
  <w15:chartTrackingRefBased/>
  <w15:docId w15:val="{1792133F-6FF8-4C82-A0FB-E121E2A09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F42"/>
    <w:rPr>
      <w:color w:val="0000FF"/>
      <w:u w:val="single"/>
    </w:rPr>
  </w:style>
  <w:style w:type="character" w:styleId="UnresolvedMention">
    <w:name w:val="Unresolved Mention"/>
    <w:basedOn w:val="DefaultParagraphFont"/>
    <w:uiPriority w:val="99"/>
    <w:semiHidden/>
    <w:unhideWhenUsed/>
    <w:rsid w:val="00173EC5"/>
    <w:rPr>
      <w:color w:val="605E5C"/>
      <w:shd w:val="clear" w:color="auto" w:fill="E1DFDD"/>
    </w:rPr>
  </w:style>
  <w:style w:type="character" w:styleId="FollowedHyperlink">
    <w:name w:val="FollowedHyperlink"/>
    <w:basedOn w:val="DefaultParagraphFont"/>
    <w:uiPriority w:val="99"/>
    <w:semiHidden/>
    <w:unhideWhenUsed/>
    <w:rsid w:val="00C259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615069">
      <w:bodyDiv w:val="1"/>
      <w:marLeft w:val="0"/>
      <w:marRight w:val="0"/>
      <w:marTop w:val="0"/>
      <w:marBottom w:val="0"/>
      <w:divBdr>
        <w:top w:val="none" w:sz="0" w:space="0" w:color="auto"/>
        <w:left w:val="none" w:sz="0" w:space="0" w:color="auto"/>
        <w:bottom w:val="none" w:sz="0" w:space="0" w:color="auto"/>
        <w:right w:val="none" w:sz="0" w:space="0" w:color="auto"/>
      </w:divBdr>
      <w:divsChild>
        <w:div w:id="344601232">
          <w:marLeft w:val="0"/>
          <w:marRight w:val="305"/>
          <w:marTop w:val="0"/>
          <w:marBottom w:val="0"/>
          <w:divBdr>
            <w:top w:val="none" w:sz="0" w:space="0" w:color="auto"/>
            <w:left w:val="none" w:sz="0" w:space="0" w:color="auto"/>
            <w:bottom w:val="none" w:sz="0" w:space="0" w:color="auto"/>
            <w:right w:val="none" w:sz="0" w:space="0" w:color="auto"/>
          </w:divBdr>
          <w:divsChild>
            <w:div w:id="469789577">
              <w:marLeft w:val="0"/>
              <w:marRight w:val="0"/>
              <w:marTop w:val="0"/>
              <w:marBottom w:val="0"/>
              <w:divBdr>
                <w:top w:val="none" w:sz="0" w:space="0" w:color="auto"/>
                <w:left w:val="none" w:sz="0" w:space="0" w:color="auto"/>
                <w:bottom w:val="none" w:sz="0" w:space="0" w:color="auto"/>
                <w:right w:val="none" w:sz="0" w:space="0" w:color="auto"/>
              </w:divBdr>
              <w:divsChild>
                <w:div w:id="640041245">
                  <w:marLeft w:val="0"/>
                  <w:marRight w:val="0"/>
                  <w:marTop w:val="0"/>
                  <w:marBottom w:val="0"/>
                  <w:divBdr>
                    <w:top w:val="none" w:sz="0" w:space="0" w:color="auto"/>
                    <w:left w:val="none" w:sz="0" w:space="0" w:color="auto"/>
                    <w:bottom w:val="none" w:sz="0" w:space="0" w:color="auto"/>
                    <w:right w:val="none" w:sz="0" w:space="0" w:color="auto"/>
                  </w:divBdr>
                  <w:divsChild>
                    <w:div w:id="1323699108">
                      <w:marLeft w:val="0"/>
                      <w:marRight w:val="0"/>
                      <w:marTop w:val="0"/>
                      <w:marBottom w:val="0"/>
                      <w:divBdr>
                        <w:top w:val="none" w:sz="0" w:space="0" w:color="auto"/>
                        <w:left w:val="none" w:sz="0" w:space="0" w:color="auto"/>
                        <w:bottom w:val="none" w:sz="0" w:space="0" w:color="auto"/>
                        <w:right w:val="none" w:sz="0" w:space="0" w:color="auto"/>
                      </w:divBdr>
                      <w:divsChild>
                        <w:div w:id="1421100933">
                          <w:marLeft w:val="0"/>
                          <w:marRight w:val="0"/>
                          <w:marTop w:val="0"/>
                          <w:marBottom w:val="0"/>
                          <w:divBdr>
                            <w:top w:val="none" w:sz="0" w:space="0" w:color="auto"/>
                            <w:left w:val="none" w:sz="0" w:space="0" w:color="auto"/>
                            <w:bottom w:val="none" w:sz="0" w:space="0" w:color="auto"/>
                            <w:right w:val="none" w:sz="0" w:space="0" w:color="auto"/>
                          </w:divBdr>
                          <w:divsChild>
                            <w:div w:id="277297638">
                              <w:marLeft w:val="0"/>
                              <w:marRight w:val="0"/>
                              <w:marTop w:val="0"/>
                              <w:marBottom w:val="0"/>
                              <w:divBdr>
                                <w:top w:val="none" w:sz="0" w:space="0" w:color="auto"/>
                                <w:left w:val="none" w:sz="0" w:space="0" w:color="auto"/>
                                <w:bottom w:val="none" w:sz="0" w:space="0" w:color="auto"/>
                                <w:right w:val="none" w:sz="0" w:space="0" w:color="auto"/>
                              </w:divBdr>
                              <w:divsChild>
                                <w:div w:id="1709453452">
                                  <w:marLeft w:val="0"/>
                                  <w:marRight w:val="0"/>
                                  <w:marTop w:val="0"/>
                                  <w:marBottom w:val="0"/>
                                  <w:divBdr>
                                    <w:top w:val="none" w:sz="0" w:space="0" w:color="auto"/>
                                    <w:left w:val="none" w:sz="0" w:space="0" w:color="auto"/>
                                    <w:bottom w:val="none" w:sz="0" w:space="0" w:color="auto"/>
                                    <w:right w:val="none" w:sz="0" w:space="0" w:color="auto"/>
                                  </w:divBdr>
                                  <w:divsChild>
                                    <w:div w:id="1335838517">
                                      <w:marLeft w:val="0"/>
                                      <w:marRight w:val="0"/>
                                      <w:marTop w:val="0"/>
                                      <w:marBottom w:val="0"/>
                                      <w:divBdr>
                                        <w:top w:val="none" w:sz="0" w:space="0" w:color="auto"/>
                                        <w:left w:val="none" w:sz="0" w:space="0" w:color="auto"/>
                                        <w:bottom w:val="none" w:sz="0" w:space="0" w:color="auto"/>
                                        <w:right w:val="none" w:sz="0" w:space="0" w:color="auto"/>
                                      </w:divBdr>
                                      <w:divsChild>
                                        <w:div w:id="905265379">
                                          <w:marLeft w:val="0"/>
                                          <w:marRight w:val="0"/>
                                          <w:marTop w:val="0"/>
                                          <w:marBottom w:val="0"/>
                                          <w:divBdr>
                                            <w:top w:val="none" w:sz="0" w:space="0" w:color="auto"/>
                                            <w:left w:val="none" w:sz="0" w:space="0" w:color="auto"/>
                                            <w:bottom w:val="none" w:sz="0" w:space="0" w:color="auto"/>
                                            <w:right w:val="none" w:sz="0" w:space="0" w:color="auto"/>
                                          </w:divBdr>
                                          <w:divsChild>
                                            <w:div w:id="798112146">
                                              <w:marLeft w:val="0"/>
                                              <w:marRight w:val="0"/>
                                              <w:marTop w:val="0"/>
                                              <w:marBottom w:val="0"/>
                                              <w:divBdr>
                                                <w:top w:val="none" w:sz="0" w:space="0" w:color="auto"/>
                                                <w:left w:val="none" w:sz="0" w:space="0" w:color="auto"/>
                                                <w:bottom w:val="none" w:sz="0" w:space="0" w:color="auto"/>
                                                <w:right w:val="none" w:sz="0" w:space="0" w:color="auto"/>
                                              </w:divBdr>
                                              <w:divsChild>
                                                <w:div w:id="1214196548">
                                                  <w:marLeft w:val="0"/>
                                                  <w:marRight w:val="0"/>
                                                  <w:marTop w:val="0"/>
                                                  <w:marBottom w:val="0"/>
                                                  <w:divBdr>
                                                    <w:top w:val="none" w:sz="0" w:space="0" w:color="auto"/>
                                                    <w:left w:val="none" w:sz="0" w:space="0" w:color="auto"/>
                                                    <w:bottom w:val="none" w:sz="0" w:space="0" w:color="auto"/>
                                                    <w:right w:val="none" w:sz="0" w:space="0" w:color="auto"/>
                                                  </w:divBdr>
                                                </w:div>
                                                <w:div w:id="1726877916">
                                                  <w:marLeft w:val="0"/>
                                                  <w:marRight w:val="0"/>
                                                  <w:marTop w:val="0"/>
                                                  <w:marBottom w:val="0"/>
                                                  <w:divBdr>
                                                    <w:top w:val="none" w:sz="0" w:space="0" w:color="auto"/>
                                                    <w:left w:val="none" w:sz="0" w:space="0" w:color="auto"/>
                                                    <w:bottom w:val="none" w:sz="0" w:space="0" w:color="auto"/>
                                                    <w:right w:val="none" w:sz="0" w:space="0" w:color="auto"/>
                                                  </w:divBdr>
                                                </w:div>
                                                <w:div w:id="1324041606">
                                                  <w:marLeft w:val="0"/>
                                                  <w:marRight w:val="0"/>
                                                  <w:marTop w:val="0"/>
                                                  <w:marBottom w:val="0"/>
                                                  <w:divBdr>
                                                    <w:top w:val="none" w:sz="0" w:space="0" w:color="auto"/>
                                                    <w:left w:val="none" w:sz="0" w:space="0" w:color="auto"/>
                                                    <w:bottom w:val="none" w:sz="0" w:space="0" w:color="auto"/>
                                                    <w:right w:val="none" w:sz="0" w:space="0" w:color="auto"/>
                                                  </w:divBdr>
                                                </w:div>
                                                <w:div w:id="1207259572">
                                                  <w:marLeft w:val="0"/>
                                                  <w:marRight w:val="0"/>
                                                  <w:marTop w:val="0"/>
                                                  <w:marBottom w:val="0"/>
                                                  <w:divBdr>
                                                    <w:top w:val="none" w:sz="0" w:space="0" w:color="auto"/>
                                                    <w:left w:val="none" w:sz="0" w:space="0" w:color="auto"/>
                                                    <w:bottom w:val="none" w:sz="0" w:space="0" w:color="auto"/>
                                                    <w:right w:val="none" w:sz="0" w:space="0" w:color="auto"/>
                                                  </w:divBdr>
                                                </w:div>
                                                <w:div w:id="363865366">
                                                  <w:marLeft w:val="0"/>
                                                  <w:marRight w:val="0"/>
                                                  <w:marTop w:val="0"/>
                                                  <w:marBottom w:val="0"/>
                                                  <w:divBdr>
                                                    <w:top w:val="none" w:sz="0" w:space="0" w:color="auto"/>
                                                    <w:left w:val="none" w:sz="0" w:space="0" w:color="auto"/>
                                                    <w:bottom w:val="none" w:sz="0" w:space="0" w:color="auto"/>
                                                    <w:right w:val="none" w:sz="0" w:space="0" w:color="auto"/>
                                                  </w:divBdr>
                                                </w:div>
                                                <w:div w:id="1152019202">
                                                  <w:marLeft w:val="0"/>
                                                  <w:marRight w:val="0"/>
                                                  <w:marTop w:val="0"/>
                                                  <w:marBottom w:val="0"/>
                                                  <w:divBdr>
                                                    <w:top w:val="none" w:sz="0" w:space="0" w:color="auto"/>
                                                    <w:left w:val="none" w:sz="0" w:space="0" w:color="auto"/>
                                                    <w:bottom w:val="none" w:sz="0" w:space="0" w:color="auto"/>
                                                    <w:right w:val="none" w:sz="0" w:space="0" w:color="auto"/>
                                                  </w:divBdr>
                                                </w:div>
                                                <w:div w:id="1581214271">
                                                  <w:marLeft w:val="0"/>
                                                  <w:marRight w:val="0"/>
                                                  <w:marTop w:val="0"/>
                                                  <w:marBottom w:val="0"/>
                                                  <w:divBdr>
                                                    <w:top w:val="none" w:sz="0" w:space="0" w:color="auto"/>
                                                    <w:left w:val="none" w:sz="0" w:space="0" w:color="auto"/>
                                                    <w:bottom w:val="none" w:sz="0" w:space="0" w:color="auto"/>
                                                    <w:right w:val="none" w:sz="0" w:space="0" w:color="auto"/>
                                                  </w:divBdr>
                                                </w:div>
                                                <w:div w:id="185683285">
                                                  <w:marLeft w:val="0"/>
                                                  <w:marRight w:val="0"/>
                                                  <w:marTop w:val="0"/>
                                                  <w:marBottom w:val="0"/>
                                                  <w:divBdr>
                                                    <w:top w:val="none" w:sz="0" w:space="0" w:color="auto"/>
                                                    <w:left w:val="none" w:sz="0" w:space="0" w:color="auto"/>
                                                    <w:bottom w:val="none" w:sz="0" w:space="0" w:color="auto"/>
                                                    <w:right w:val="none" w:sz="0" w:space="0" w:color="auto"/>
                                                  </w:divBdr>
                                                </w:div>
                                                <w:div w:id="1734229829">
                                                  <w:marLeft w:val="0"/>
                                                  <w:marRight w:val="0"/>
                                                  <w:marTop w:val="0"/>
                                                  <w:marBottom w:val="0"/>
                                                  <w:divBdr>
                                                    <w:top w:val="none" w:sz="0" w:space="0" w:color="auto"/>
                                                    <w:left w:val="none" w:sz="0" w:space="0" w:color="auto"/>
                                                    <w:bottom w:val="none" w:sz="0" w:space="0" w:color="auto"/>
                                                    <w:right w:val="none" w:sz="0" w:space="0" w:color="auto"/>
                                                  </w:divBdr>
                                                </w:div>
                                                <w:div w:id="12947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0211368">
      <w:bodyDiv w:val="1"/>
      <w:marLeft w:val="0"/>
      <w:marRight w:val="0"/>
      <w:marTop w:val="0"/>
      <w:marBottom w:val="0"/>
      <w:divBdr>
        <w:top w:val="none" w:sz="0" w:space="0" w:color="auto"/>
        <w:left w:val="none" w:sz="0" w:space="0" w:color="auto"/>
        <w:bottom w:val="none" w:sz="0" w:space="0" w:color="auto"/>
        <w:right w:val="none" w:sz="0" w:space="0" w:color="auto"/>
      </w:divBdr>
      <w:divsChild>
        <w:div w:id="1304113928">
          <w:marLeft w:val="0"/>
          <w:marRight w:val="305"/>
          <w:marTop w:val="0"/>
          <w:marBottom w:val="0"/>
          <w:divBdr>
            <w:top w:val="none" w:sz="0" w:space="0" w:color="auto"/>
            <w:left w:val="none" w:sz="0" w:space="0" w:color="auto"/>
            <w:bottom w:val="none" w:sz="0" w:space="0" w:color="auto"/>
            <w:right w:val="none" w:sz="0" w:space="0" w:color="auto"/>
          </w:divBdr>
          <w:divsChild>
            <w:div w:id="1757241673">
              <w:marLeft w:val="0"/>
              <w:marRight w:val="0"/>
              <w:marTop w:val="0"/>
              <w:marBottom w:val="0"/>
              <w:divBdr>
                <w:top w:val="none" w:sz="0" w:space="0" w:color="auto"/>
                <w:left w:val="none" w:sz="0" w:space="0" w:color="auto"/>
                <w:bottom w:val="none" w:sz="0" w:space="0" w:color="auto"/>
                <w:right w:val="none" w:sz="0" w:space="0" w:color="auto"/>
              </w:divBdr>
              <w:divsChild>
                <w:div w:id="1481848411">
                  <w:marLeft w:val="0"/>
                  <w:marRight w:val="0"/>
                  <w:marTop w:val="0"/>
                  <w:marBottom w:val="0"/>
                  <w:divBdr>
                    <w:top w:val="none" w:sz="0" w:space="0" w:color="auto"/>
                    <w:left w:val="none" w:sz="0" w:space="0" w:color="auto"/>
                    <w:bottom w:val="none" w:sz="0" w:space="0" w:color="auto"/>
                    <w:right w:val="none" w:sz="0" w:space="0" w:color="auto"/>
                  </w:divBdr>
                  <w:divsChild>
                    <w:div w:id="1859155655">
                      <w:marLeft w:val="0"/>
                      <w:marRight w:val="0"/>
                      <w:marTop w:val="0"/>
                      <w:marBottom w:val="0"/>
                      <w:divBdr>
                        <w:top w:val="none" w:sz="0" w:space="0" w:color="auto"/>
                        <w:left w:val="none" w:sz="0" w:space="0" w:color="auto"/>
                        <w:bottom w:val="none" w:sz="0" w:space="0" w:color="auto"/>
                        <w:right w:val="none" w:sz="0" w:space="0" w:color="auto"/>
                      </w:divBdr>
                      <w:divsChild>
                        <w:div w:id="842011882">
                          <w:marLeft w:val="0"/>
                          <w:marRight w:val="0"/>
                          <w:marTop w:val="0"/>
                          <w:marBottom w:val="0"/>
                          <w:divBdr>
                            <w:top w:val="none" w:sz="0" w:space="0" w:color="auto"/>
                            <w:left w:val="none" w:sz="0" w:space="0" w:color="auto"/>
                            <w:bottom w:val="none" w:sz="0" w:space="0" w:color="auto"/>
                            <w:right w:val="none" w:sz="0" w:space="0" w:color="auto"/>
                          </w:divBdr>
                          <w:divsChild>
                            <w:div w:id="1233200565">
                              <w:marLeft w:val="0"/>
                              <w:marRight w:val="0"/>
                              <w:marTop w:val="0"/>
                              <w:marBottom w:val="0"/>
                              <w:divBdr>
                                <w:top w:val="none" w:sz="0" w:space="0" w:color="auto"/>
                                <w:left w:val="none" w:sz="0" w:space="0" w:color="auto"/>
                                <w:bottom w:val="none" w:sz="0" w:space="0" w:color="auto"/>
                                <w:right w:val="none" w:sz="0" w:space="0" w:color="auto"/>
                              </w:divBdr>
                              <w:divsChild>
                                <w:div w:id="739252094">
                                  <w:marLeft w:val="0"/>
                                  <w:marRight w:val="0"/>
                                  <w:marTop w:val="0"/>
                                  <w:marBottom w:val="0"/>
                                  <w:divBdr>
                                    <w:top w:val="none" w:sz="0" w:space="0" w:color="auto"/>
                                    <w:left w:val="none" w:sz="0" w:space="0" w:color="auto"/>
                                    <w:bottom w:val="none" w:sz="0" w:space="0" w:color="auto"/>
                                    <w:right w:val="none" w:sz="0" w:space="0" w:color="auto"/>
                                  </w:divBdr>
                                  <w:divsChild>
                                    <w:div w:id="1878737098">
                                      <w:marLeft w:val="0"/>
                                      <w:marRight w:val="0"/>
                                      <w:marTop w:val="0"/>
                                      <w:marBottom w:val="0"/>
                                      <w:divBdr>
                                        <w:top w:val="none" w:sz="0" w:space="0" w:color="auto"/>
                                        <w:left w:val="none" w:sz="0" w:space="0" w:color="auto"/>
                                        <w:bottom w:val="none" w:sz="0" w:space="0" w:color="auto"/>
                                        <w:right w:val="none" w:sz="0" w:space="0" w:color="auto"/>
                                      </w:divBdr>
                                      <w:divsChild>
                                        <w:div w:id="1265921455">
                                          <w:marLeft w:val="0"/>
                                          <w:marRight w:val="0"/>
                                          <w:marTop w:val="0"/>
                                          <w:marBottom w:val="0"/>
                                          <w:divBdr>
                                            <w:top w:val="none" w:sz="0" w:space="0" w:color="auto"/>
                                            <w:left w:val="none" w:sz="0" w:space="0" w:color="auto"/>
                                            <w:bottom w:val="none" w:sz="0" w:space="0" w:color="auto"/>
                                            <w:right w:val="none" w:sz="0" w:space="0" w:color="auto"/>
                                          </w:divBdr>
                                          <w:divsChild>
                                            <w:div w:id="1254435755">
                                              <w:marLeft w:val="0"/>
                                              <w:marRight w:val="0"/>
                                              <w:marTop w:val="0"/>
                                              <w:marBottom w:val="0"/>
                                              <w:divBdr>
                                                <w:top w:val="none" w:sz="0" w:space="0" w:color="auto"/>
                                                <w:left w:val="none" w:sz="0" w:space="0" w:color="auto"/>
                                                <w:bottom w:val="none" w:sz="0" w:space="0" w:color="auto"/>
                                                <w:right w:val="none" w:sz="0" w:space="0" w:color="auto"/>
                                              </w:divBdr>
                                              <w:divsChild>
                                                <w:div w:id="1365710121">
                                                  <w:marLeft w:val="0"/>
                                                  <w:marRight w:val="0"/>
                                                  <w:marTop w:val="0"/>
                                                  <w:marBottom w:val="0"/>
                                                  <w:divBdr>
                                                    <w:top w:val="none" w:sz="0" w:space="0" w:color="auto"/>
                                                    <w:left w:val="none" w:sz="0" w:space="0" w:color="auto"/>
                                                    <w:bottom w:val="none" w:sz="0" w:space="0" w:color="auto"/>
                                                    <w:right w:val="none" w:sz="0" w:space="0" w:color="auto"/>
                                                  </w:divBdr>
                                                  <w:divsChild>
                                                    <w:div w:id="117148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9725380">
                                                      <w:marLeft w:val="0"/>
                                                      <w:marRight w:val="0"/>
                                                      <w:marTop w:val="0"/>
                                                      <w:marBottom w:val="0"/>
                                                      <w:divBdr>
                                                        <w:top w:val="none" w:sz="0" w:space="0" w:color="auto"/>
                                                        <w:left w:val="none" w:sz="0" w:space="0" w:color="auto"/>
                                                        <w:bottom w:val="none" w:sz="0" w:space="0" w:color="auto"/>
                                                        <w:right w:val="none" w:sz="0" w:space="0" w:color="auto"/>
                                                      </w:divBdr>
                                                    </w:div>
                                                    <w:div w:id="1656759606">
                                                      <w:marLeft w:val="0"/>
                                                      <w:marRight w:val="0"/>
                                                      <w:marTop w:val="0"/>
                                                      <w:marBottom w:val="0"/>
                                                      <w:divBdr>
                                                        <w:top w:val="none" w:sz="0" w:space="0" w:color="auto"/>
                                                        <w:left w:val="none" w:sz="0" w:space="0" w:color="auto"/>
                                                        <w:bottom w:val="none" w:sz="0" w:space="0" w:color="auto"/>
                                                        <w:right w:val="none" w:sz="0" w:space="0" w:color="auto"/>
                                                      </w:divBdr>
                                                    </w:div>
                                                    <w:div w:id="704210557">
                                                      <w:marLeft w:val="0"/>
                                                      <w:marRight w:val="0"/>
                                                      <w:marTop w:val="0"/>
                                                      <w:marBottom w:val="0"/>
                                                      <w:divBdr>
                                                        <w:top w:val="none" w:sz="0" w:space="0" w:color="auto"/>
                                                        <w:left w:val="none" w:sz="0" w:space="0" w:color="auto"/>
                                                        <w:bottom w:val="none" w:sz="0" w:space="0" w:color="auto"/>
                                                        <w:right w:val="none" w:sz="0" w:space="0" w:color="auto"/>
                                                      </w:divBdr>
                                                    </w:div>
                                                    <w:div w:id="1921937468">
                                                      <w:marLeft w:val="0"/>
                                                      <w:marRight w:val="0"/>
                                                      <w:marTop w:val="0"/>
                                                      <w:marBottom w:val="0"/>
                                                      <w:divBdr>
                                                        <w:top w:val="none" w:sz="0" w:space="0" w:color="auto"/>
                                                        <w:left w:val="none" w:sz="0" w:space="0" w:color="auto"/>
                                                        <w:bottom w:val="none" w:sz="0" w:space="0" w:color="auto"/>
                                                        <w:right w:val="none" w:sz="0" w:space="0" w:color="auto"/>
                                                      </w:divBdr>
                                                    </w:div>
                                                    <w:div w:id="1782140357">
                                                      <w:marLeft w:val="0"/>
                                                      <w:marRight w:val="0"/>
                                                      <w:marTop w:val="0"/>
                                                      <w:marBottom w:val="0"/>
                                                      <w:divBdr>
                                                        <w:top w:val="none" w:sz="0" w:space="0" w:color="auto"/>
                                                        <w:left w:val="none" w:sz="0" w:space="0" w:color="auto"/>
                                                        <w:bottom w:val="none" w:sz="0" w:space="0" w:color="auto"/>
                                                        <w:right w:val="none" w:sz="0" w:space="0" w:color="auto"/>
                                                      </w:divBdr>
                                                    </w:div>
                                                    <w:div w:id="429158205">
                                                      <w:marLeft w:val="0"/>
                                                      <w:marRight w:val="0"/>
                                                      <w:marTop w:val="0"/>
                                                      <w:marBottom w:val="0"/>
                                                      <w:divBdr>
                                                        <w:top w:val="none" w:sz="0" w:space="0" w:color="auto"/>
                                                        <w:left w:val="none" w:sz="0" w:space="0" w:color="auto"/>
                                                        <w:bottom w:val="none" w:sz="0" w:space="0" w:color="auto"/>
                                                        <w:right w:val="none" w:sz="0" w:space="0" w:color="auto"/>
                                                      </w:divBdr>
                                                    </w:div>
                                                    <w:div w:id="443231025">
                                                      <w:marLeft w:val="0"/>
                                                      <w:marRight w:val="0"/>
                                                      <w:marTop w:val="0"/>
                                                      <w:marBottom w:val="0"/>
                                                      <w:divBdr>
                                                        <w:top w:val="none" w:sz="0" w:space="0" w:color="auto"/>
                                                        <w:left w:val="none" w:sz="0" w:space="0" w:color="auto"/>
                                                        <w:bottom w:val="none" w:sz="0" w:space="0" w:color="auto"/>
                                                        <w:right w:val="none" w:sz="0" w:space="0" w:color="auto"/>
                                                      </w:divBdr>
                                                    </w:div>
                                                    <w:div w:id="437651198">
                                                      <w:marLeft w:val="0"/>
                                                      <w:marRight w:val="0"/>
                                                      <w:marTop w:val="0"/>
                                                      <w:marBottom w:val="0"/>
                                                      <w:divBdr>
                                                        <w:top w:val="none" w:sz="0" w:space="0" w:color="auto"/>
                                                        <w:left w:val="none" w:sz="0" w:space="0" w:color="auto"/>
                                                        <w:bottom w:val="none" w:sz="0" w:space="0" w:color="auto"/>
                                                        <w:right w:val="none" w:sz="0" w:space="0" w:color="auto"/>
                                                      </w:divBdr>
                                                    </w:div>
                                                    <w:div w:id="1352143807">
                                                      <w:marLeft w:val="0"/>
                                                      <w:marRight w:val="0"/>
                                                      <w:marTop w:val="0"/>
                                                      <w:marBottom w:val="0"/>
                                                      <w:divBdr>
                                                        <w:top w:val="none" w:sz="0" w:space="0" w:color="auto"/>
                                                        <w:left w:val="none" w:sz="0" w:space="0" w:color="auto"/>
                                                        <w:bottom w:val="none" w:sz="0" w:space="0" w:color="auto"/>
                                                        <w:right w:val="none" w:sz="0" w:space="0" w:color="auto"/>
                                                      </w:divBdr>
                                                    </w:div>
                                                    <w:div w:id="613252616">
                                                      <w:marLeft w:val="0"/>
                                                      <w:marRight w:val="0"/>
                                                      <w:marTop w:val="0"/>
                                                      <w:marBottom w:val="0"/>
                                                      <w:divBdr>
                                                        <w:top w:val="none" w:sz="0" w:space="0" w:color="auto"/>
                                                        <w:left w:val="none" w:sz="0" w:space="0" w:color="auto"/>
                                                        <w:bottom w:val="none" w:sz="0" w:space="0" w:color="auto"/>
                                                        <w:right w:val="none" w:sz="0" w:space="0" w:color="auto"/>
                                                      </w:divBdr>
                                                    </w:div>
                                                    <w:div w:id="374040449">
                                                      <w:marLeft w:val="0"/>
                                                      <w:marRight w:val="0"/>
                                                      <w:marTop w:val="0"/>
                                                      <w:marBottom w:val="0"/>
                                                      <w:divBdr>
                                                        <w:top w:val="none" w:sz="0" w:space="0" w:color="auto"/>
                                                        <w:left w:val="none" w:sz="0" w:space="0" w:color="auto"/>
                                                        <w:bottom w:val="none" w:sz="0" w:space="0" w:color="auto"/>
                                                        <w:right w:val="none" w:sz="0" w:space="0" w:color="auto"/>
                                                      </w:divBdr>
                                                    </w:div>
                                                    <w:div w:id="1891071429">
                                                      <w:marLeft w:val="0"/>
                                                      <w:marRight w:val="0"/>
                                                      <w:marTop w:val="0"/>
                                                      <w:marBottom w:val="0"/>
                                                      <w:divBdr>
                                                        <w:top w:val="none" w:sz="0" w:space="0" w:color="auto"/>
                                                        <w:left w:val="none" w:sz="0" w:space="0" w:color="auto"/>
                                                        <w:bottom w:val="none" w:sz="0" w:space="0" w:color="auto"/>
                                                        <w:right w:val="none" w:sz="0" w:space="0" w:color="auto"/>
                                                      </w:divBdr>
                                                    </w:div>
                                                    <w:div w:id="987321886">
                                                      <w:marLeft w:val="0"/>
                                                      <w:marRight w:val="0"/>
                                                      <w:marTop w:val="0"/>
                                                      <w:marBottom w:val="0"/>
                                                      <w:divBdr>
                                                        <w:top w:val="none" w:sz="0" w:space="0" w:color="auto"/>
                                                        <w:left w:val="none" w:sz="0" w:space="0" w:color="auto"/>
                                                        <w:bottom w:val="none" w:sz="0" w:space="0" w:color="auto"/>
                                                        <w:right w:val="none" w:sz="0" w:space="0" w:color="auto"/>
                                                      </w:divBdr>
                                                    </w:div>
                                                    <w:div w:id="1494294994">
                                                      <w:marLeft w:val="0"/>
                                                      <w:marRight w:val="0"/>
                                                      <w:marTop w:val="0"/>
                                                      <w:marBottom w:val="0"/>
                                                      <w:divBdr>
                                                        <w:top w:val="none" w:sz="0" w:space="0" w:color="auto"/>
                                                        <w:left w:val="none" w:sz="0" w:space="0" w:color="auto"/>
                                                        <w:bottom w:val="none" w:sz="0" w:space="0" w:color="auto"/>
                                                        <w:right w:val="none" w:sz="0" w:space="0" w:color="auto"/>
                                                      </w:divBdr>
                                                    </w:div>
                                                    <w:div w:id="56517561">
                                                      <w:marLeft w:val="0"/>
                                                      <w:marRight w:val="0"/>
                                                      <w:marTop w:val="0"/>
                                                      <w:marBottom w:val="0"/>
                                                      <w:divBdr>
                                                        <w:top w:val="none" w:sz="0" w:space="0" w:color="auto"/>
                                                        <w:left w:val="none" w:sz="0" w:space="0" w:color="auto"/>
                                                        <w:bottom w:val="none" w:sz="0" w:space="0" w:color="auto"/>
                                                        <w:right w:val="none" w:sz="0" w:space="0" w:color="auto"/>
                                                      </w:divBdr>
                                                    </w:div>
                                                    <w:div w:id="1603612415">
                                                      <w:marLeft w:val="0"/>
                                                      <w:marRight w:val="0"/>
                                                      <w:marTop w:val="0"/>
                                                      <w:marBottom w:val="0"/>
                                                      <w:divBdr>
                                                        <w:top w:val="none" w:sz="0" w:space="0" w:color="auto"/>
                                                        <w:left w:val="none" w:sz="0" w:space="0" w:color="auto"/>
                                                        <w:bottom w:val="none" w:sz="0" w:space="0" w:color="auto"/>
                                                        <w:right w:val="none" w:sz="0" w:space="0" w:color="auto"/>
                                                      </w:divBdr>
                                                    </w:div>
                                                    <w:div w:id="1889030354">
                                                      <w:marLeft w:val="0"/>
                                                      <w:marRight w:val="0"/>
                                                      <w:marTop w:val="0"/>
                                                      <w:marBottom w:val="0"/>
                                                      <w:divBdr>
                                                        <w:top w:val="none" w:sz="0" w:space="0" w:color="auto"/>
                                                        <w:left w:val="none" w:sz="0" w:space="0" w:color="auto"/>
                                                        <w:bottom w:val="none" w:sz="0" w:space="0" w:color="auto"/>
                                                        <w:right w:val="none" w:sz="0" w:space="0" w:color="auto"/>
                                                      </w:divBdr>
                                                    </w:div>
                                                    <w:div w:id="919755889">
                                                      <w:marLeft w:val="0"/>
                                                      <w:marRight w:val="0"/>
                                                      <w:marTop w:val="0"/>
                                                      <w:marBottom w:val="0"/>
                                                      <w:divBdr>
                                                        <w:top w:val="none" w:sz="0" w:space="0" w:color="auto"/>
                                                        <w:left w:val="none" w:sz="0" w:space="0" w:color="auto"/>
                                                        <w:bottom w:val="none" w:sz="0" w:space="0" w:color="auto"/>
                                                        <w:right w:val="none" w:sz="0" w:space="0" w:color="auto"/>
                                                      </w:divBdr>
                                                    </w:div>
                                                    <w:div w:id="81723749">
                                                      <w:marLeft w:val="0"/>
                                                      <w:marRight w:val="0"/>
                                                      <w:marTop w:val="0"/>
                                                      <w:marBottom w:val="0"/>
                                                      <w:divBdr>
                                                        <w:top w:val="none" w:sz="0" w:space="0" w:color="auto"/>
                                                        <w:left w:val="none" w:sz="0" w:space="0" w:color="auto"/>
                                                        <w:bottom w:val="none" w:sz="0" w:space="0" w:color="auto"/>
                                                        <w:right w:val="none" w:sz="0" w:space="0" w:color="auto"/>
                                                      </w:divBdr>
                                                    </w:div>
                                                    <w:div w:id="2142190390">
                                                      <w:marLeft w:val="0"/>
                                                      <w:marRight w:val="0"/>
                                                      <w:marTop w:val="0"/>
                                                      <w:marBottom w:val="0"/>
                                                      <w:divBdr>
                                                        <w:top w:val="none" w:sz="0" w:space="0" w:color="auto"/>
                                                        <w:left w:val="none" w:sz="0" w:space="0" w:color="auto"/>
                                                        <w:bottom w:val="none" w:sz="0" w:space="0" w:color="auto"/>
                                                        <w:right w:val="none" w:sz="0" w:space="0" w:color="auto"/>
                                                      </w:divBdr>
                                                    </w:div>
                                                    <w:div w:id="752580190">
                                                      <w:marLeft w:val="0"/>
                                                      <w:marRight w:val="0"/>
                                                      <w:marTop w:val="0"/>
                                                      <w:marBottom w:val="0"/>
                                                      <w:divBdr>
                                                        <w:top w:val="none" w:sz="0" w:space="0" w:color="auto"/>
                                                        <w:left w:val="none" w:sz="0" w:space="0" w:color="auto"/>
                                                        <w:bottom w:val="none" w:sz="0" w:space="0" w:color="auto"/>
                                                        <w:right w:val="none" w:sz="0" w:space="0" w:color="auto"/>
                                                      </w:divBdr>
                                                    </w:div>
                                                    <w:div w:id="250700663">
                                                      <w:marLeft w:val="0"/>
                                                      <w:marRight w:val="0"/>
                                                      <w:marTop w:val="0"/>
                                                      <w:marBottom w:val="0"/>
                                                      <w:divBdr>
                                                        <w:top w:val="none" w:sz="0" w:space="0" w:color="auto"/>
                                                        <w:left w:val="none" w:sz="0" w:space="0" w:color="auto"/>
                                                        <w:bottom w:val="none" w:sz="0" w:space="0" w:color="auto"/>
                                                        <w:right w:val="none" w:sz="0" w:space="0" w:color="auto"/>
                                                      </w:divBdr>
                                                    </w:div>
                                                    <w:div w:id="2112508071">
                                                      <w:marLeft w:val="0"/>
                                                      <w:marRight w:val="0"/>
                                                      <w:marTop w:val="0"/>
                                                      <w:marBottom w:val="0"/>
                                                      <w:divBdr>
                                                        <w:top w:val="none" w:sz="0" w:space="0" w:color="auto"/>
                                                        <w:left w:val="none" w:sz="0" w:space="0" w:color="auto"/>
                                                        <w:bottom w:val="none" w:sz="0" w:space="0" w:color="auto"/>
                                                        <w:right w:val="none" w:sz="0" w:space="0" w:color="auto"/>
                                                      </w:divBdr>
                                                    </w:div>
                                                    <w:div w:id="1916741975">
                                                      <w:marLeft w:val="0"/>
                                                      <w:marRight w:val="0"/>
                                                      <w:marTop w:val="0"/>
                                                      <w:marBottom w:val="0"/>
                                                      <w:divBdr>
                                                        <w:top w:val="none" w:sz="0" w:space="0" w:color="auto"/>
                                                        <w:left w:val="none" w:sz="0" w:space="0" w:color="auto"/>
                                                        <w:bottom w:val="none" w:sz="0" w:space="0" w:color="auto"/>
                                                        <w:right w:val="none" w:sz="0" w:space="0" w:color="auto"/>
                                                      </w:divBdr>
                                                    </w:div>
                                                    <w:div w:id="234823581">
                                                      <w:marLeft w:val="0"/>
                                                      <w:marRight w:val="0"/>
                                                      <w:marTop w:val="0"/>
                                                      <w:marBottom w:val="0"/>
                                                      <w:divBdr>
                                                        <w:top w:val="none" w:sz="0" w:space="0" w:color="auto"/>
                                                        <w:left w:val="none" w:sz="0" w:space="0" w:color="auto"/>
                                                        <w:bottom w:val="none" w:sz="0" w:space="0" w:color="auto"/>
                                                        <w:right w:val="none" w:sz="0" w:space="0" w:color="auto"/>
                                                      </w:divBdr>
                                                    </w:div>
                                                    <w:div w:id="1754231928">
                                                      <w:marLeft w:val="0"/>
                                                      <w:marRight w:val="0"/>
                                                      <w:marTop w:val="0"/>
                                                      <w:marBottom w:val="0"/>
                                                      <w:divBdr>
                                                        <w:top w:val="none" w:sz="0" w:space="0" w:color="auto"/>
                                                        <w:left w:val="none" w:sz="0" w:space="0" w:color="auto"/>
                                                        <w:bottom w:val="none" w:sz="0" w:space="0" w:color="auto"/>
                                                        <w:right w:val="none" w:sz="0" w:space="0" w:color="auto"/>
                                                      </w:divBdr>
                                                    </w:div>
                                                    <w:div w:id="1213736497">
                                                      <w:marLeft w:val="0"/>
                                                      <w:marRight w:val="0"/>
                                                      <w:marTop w:val="0"/>
                                                      <w:marBottom w:val="0"/>
                                                      <w:divBdr>
                                                        <w:top w:val="none" w:sz="0" w:space="0" w:color="auto"/>
                                                        <w:left w:val="none" w:sz="0" w:space="0" w:color="auto"/>
                                                        <w:bottom w:val="none" w:sz="0" w:space="0" w:color="auto"/>
                                                        <w:right w:val="none" w:sz="0" w:space="0" w:color="auto"/>
                                                      </w:divBdr>
                                                    </w:div>
                                                    <w:div w:id="924143459">
                                                      <w:marLeft w:val="0"/>
                                                      <w:marRight w:val="0"/>
                                                      <w:marTop w:val="0"/>
                                                      <w:marBottom w:val="0"/>
                                                      <w:divBdr>
                                                        <w:top w:val="none" w:sz="0" w:space="0" w:color="auto"/>
                                                        <w:left w:val="none" w:sz="0" w:space="0" w:color="auto"/>
                                                        <w:bottom w:val="none" w:sz="0" w:space="0" w:color="auto"/>
                                                        <w:right w:val="none" w:sz="0" w:space="0" w:color="auto"/>
                                                      </w:divBdr>
                                                    </w:div>
                                                    <w:div w:id="646396734">
                                                      <w:marLeft w:val="0"/>
                                                      <w:marRight w:val="0"/>
                                                      <w:marTop w:val="0"/>
                                                      <w:marBottom w:val="0"/>
                                                      <w:divBdr>
                                                        <w:top w:val="none" w:sz="0" w:space="0" w:color="auto"/>
                                                        <w:left w:val="none" w:sz="0" w:space="0" w:color="auto"/>
                                                        <w:bottom w:val="none" w:sz="0" w:space="0" w:color="auto"/>
                                                        <w:right w:val="none" w:sz="0" w:space="0" w:color="auto"/>
                                                      </w:divBdr>
                                                    </w:div>
                                                    <w:div w:id="1503399822">
                                                      <w:marLeft w:val="0"/>
                                                      <w:marRight w:val="0"/>
                                                      <w:marTop w:val="0"/>
                                                      <w:marBottom w:val="0"/>
                                                      <w:divBdr>
                                                        <w:top w:val="none" w:sz="0" w:space="0" w:color="auto"/>
                                                        <w:left w:val="none" w:sz="0" w:space="0" w:color="auto"/>
                                                        <w:bottom w:val="none" w:sz="0" w:space="0" w:color="auto"/>
                                                        <w:right w:val="none" w:sz="0" w:space="0" w:color="auto"/>
                                                      </w:divBdr>
                                                    </w:div>
                                                    <w:div w:id="150300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sions@wandsworth.gov.uk" TargetMode="External"/><Relationship Id="rId3" Type="http://schemas.openxmlformats.org/officeDocument/2006/relationships/settings" Target="settings.xml"/><Relationship Id="rId7" Type="http://schemas.openxmlformats.org/officeDocument/2006/relationships/hyperlink" Target="https://pensionssharedservic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gpsmember.org/" TargetMode="External"/><Relationship Id="rId11" Type="http://schemas.openxmlformats.org/officeDocument/2006/relationships/theme" Target="theme/theme1.xml"/><Relationship Id="rId5" Type="http://schemas.openxmlformats.org/officeDocument/2006/relationships/hyperlink" Target="https://foresthub.walthamforest.gov.uk/services/hr/pay-portal/local-government-pension-schem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ensionssharedservice.org.uk/newsle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Omon Edgal</dc:creator>
  <cp:keywords/>
  <dc:description/>
  <cp:lastModifiedBy>Rachel Harrison</cp:lastModifiedBy>
  <cp:revision>5</cp:revision>
  <dcterms:created xsi:type="dcterms:W3CDTF">2026-08-18T08:22:00Z</dcterms:created>
  <dcterms:modified xsi:type="dcterms:W3CDTF">2026-08-18T08:26:00Z</dcterms:modified>
</cp:coreProperties>
</file>