
<file path=[Content_Types].xml><?xml version="1.0" encoding="utf-8"?>
<Types xmlns="http://schemas.openxmlformats.org/package/2006/content-types">
  <Default Extension="doc" ContentType="application/msword"/>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D0307" w14:textId="1B0FD550" w:rsidR="00021441" w:rsidRPr="00D57EBA" w:rsidRDefault="006845DD" w:rsidP="0061696E">
      <w:pPr>
        <w:jc w:val="center"/>
        <w:rPr>
          <w:sz w:val="56"/>
          <w:szCs w:val="28"/>
        </w:rPr>
      </w:pPr>
      <w:r w:rsidRPr="00F67A84">
        <w:rPr>
          <w:b/>
          <w:bCs/>
          <w:sz w:val="96"/>
          <w:szCs w:val="28"/>
        </w:rPr>
        <w:t>EYFS ‘</w:t>
      </w:r>
      <w:r w:rsidR="007175B2" w:rsidRPr="00F67A84">
        <w:rPr>
          <w:b/>
          <w:bCs/>
          <w:sz w:val="96"/>
          <w:szCs w:val="28"/>
        </w:rPr>
        <w:t>Musts</w:t>
      </w:r>
      <w:r w:rsidRPr="00F67A84">
        <w:rPr>
          <w:b/>
          <w:bCs/>
          <w:sz w:val="96"/>
          <w:szCs w:val="28"/>
        </w:rPr>
        <w:t>’</w:t>
      </w:r>
      <w:r w:rsidR="007175B2" w:rsidRPr="00F67A84">
        <w:rPr>
          <w:b/>
          <w:bCs/>
          <w:sz w:val="96"/>
          <w:szCs w:val="28"/>
        </w:rPr>
        <w:t xml:space="preserve"> A</w:t>
      </w:r>
      <w:r w:rsidR="001651A0" w:rsidRPr="00F67A84">
        <w:rPr>
          <w:b/>
          <w:bCs/>
          <w:sz w:val="96"/>
          <w:szCs w:val="28"/>
        </w:rPr>
        <w:t>udit</w:t>
      </w:r>
      <w:r w:rsidR="001651A0" w:rsidRPr="00D57EBA">
        <w:rPr>
          <w:sz w:val="72"/>
          <w:szCs w:val="28"/>
        </w:rPr>
        <w:br/>
      </w:r>
      <w:r w:rsidR="005201D7" w:rsidRPr="006845DD">
        <w:rPr>
          <w:i/>
          <w:iCs/>
          <w:sz w:val="40"/>
          <w:szCs w:val="40"/>
        </w:rPr>
        <w:t>S</w:t>
      </w:r>
      <w:r w:rsidR="001651A0" w:rsidRPr="006845DD">
        <w:rPr>
          <w:i/>
          <w:iCs/>
          <w:sz w:val="40"/>
          <w:szCs w:val="40"/>
        </w:rPr>
        <w:t>pecific EYFS requirements providers</w:t>
      </w:r>
      <w:r w:rsidR="00784840" w:rsidRPr="006845DD">
        <w:rPr>
          <w:rStyle w:val="FootnoteReference"/>
          <w:i/>
          <w:iCs/>
          <w:sz w:val="40"/>
          <w:szCs w:val="40"/>
        </w:rPr>
        <w:footnoteReference w:id="1"/>
      </w:r>
      <w:r w:rsidR="001651A0" w:rsidRPr="006845DD">
        <w:rPr>
          <w:i/>
          <w:iCs/>
          <w:sz w:val="40"/>
          <w:szCs w:val="40"/>
        </w:rPr>
        <w:t xml:space="preserve"> must fulfil</w:t>
      </w:r>
    </w:p>
    <w:tbl>
      <w:tblPr>
        <w:tblStyle w:val="TableGrid"/>
        <w:tblW w:w="0" w:type="auto"/>
        <w:tblLook w:val="04A0" w:firstRow="1" w:lastRow="0" w:firstColumn="1" w:lastColumn="0" w:noHBand="0" w:noVBand="1"/>
      </w:tblPr>
      <w:tblGrid>
        <w:gridCol w:w="5524"/>
        <w:gridCol w:w="9864"/>
      </w:tblGrid>
      <w:tr w:rsidR="0061696E" w:rsidRPr="006537DF" w14:paraId="40959C1B" w14:textId="77777777" w:rsidTr="00A74730">
        <w:tc>
          <w:tcPr>
            <w:tcW w:w="5524" w:type="dxa"/>
          </w:tcPr>
          <w:p w14:paraId="1D6442F9" w14:textId="7C497D85" w:rsidR="0061696E" w:rsidRPr="006537DF" w:rsidRDefault="000709AE" w:rsidP="0061696E">
            <w:pPr>
              <w:rPr>
                <w:sz w:val="48"/>
                <w:szCs w:val="48"/>
              </w:rPr>
            </w:pPr>
            <w:r>
              <w:rPr>
                <w:sz w:val="48"/>
                <w:szCs w:val="48"/>
              </w:rPr>
              <w:t>Childminder’s</w:t>
            </w:r>
            <w:r w:rsidR="00895E40" w:rsidRPr="006537DF">
              <w:rPr>
                <w:sz w:val="48"/>
                <w:szCs w:val="48"/>
              </w:rPr>
              <w:t xml:space="preserve"> Name</w:t>
            </w:r>
          </w:p>
        </w:tc>
        <w:tc>
          <w:tcPr>
            <w:tcW w:w="9864" w:type="dxa"/>
          </w:tcPr>
          <w:p w14:paraId="2A6A06DA" w14:textId="77777777" w:rsidR="0061696E" w:rsidRPr="006537DF" w:rsidRDefault="0061696E" w:rsidP="00021441">
            <w:pPr>
              <w:rPr>
                <w:sz w:val="48"/>
                <w:szCs w:val="48"/>
              </w:rPr>
            </w:pPr>
          </w:p>
        </w:tc>
      </w:tr>
      <w:tr w:rsidR="0061696E" w:rsidRPr="006537DF" w14:paraId="182BE4BB" w14:textId="77777777" w:rsidTr="00A74730">
        <w:tc>
          <w:tcPr>
            <w:tcW w:w="5524" w:type="dxa"/>
          </w:tcPr>
          <w:p w14:paraId="46929984" w14:textId="07B4E3B4" w:rsidR="0061696E" w:rsidRPr="006537DF" w:rsidRDefault="0061696E" w:rsidP="0061696E">
            <w:pPr>
              <w:rPr>
                <w:sz w:val="48"/>
                <w:szCs w:val="48"/>
              </w:rPr>
            </w:pPr>
            <w:r w:rsidRPr="006537DF">
              <w:rPr>
                <w:sz w:val="48"/>
                <w:szCs w:val="48"/>
              </w:rPr>
              <w:t>Age group</w:t>
            </w:r>
          </w:p>
        </w:tc>
        <w:tc>
          <w:tcPr>
            <w:tcW w:w="9864" w:type="dxa"/>
          </w:tcPr>
          <w:p w14:paraId="01183167" w14:textId="77777777" w:rsidR="0061696E" w:rsidRPr="006537DF" w:rsidRDefault="0061696E" w:rsidP="00021441">
            <w:pPr>
              <w:rPr>
                <w:sz w:val="48"/>
                <w:szCs w:val="48"/>
              </w:rPr>
            </w:pPr>
          </w:p>
        </w:tc>
      </w:tr>
      <w:tr w:rsidR="0061696E" w:rsidRPr="006537DF" w14:paraId="2E8160F9" w14:textId="77777777" w:rsidTr="00A74730">
        <w:tc>
          <w:tcPr>
            <w:tcW w:w="5524" w:type="dxa"/>
          </w:tcPr>
          <w:p w14:paraId="66F2A922" w14:textId="327164CE" w:rsidR="0061696E" w:rsidRPr="006537DF" w:rsidRDefault="0061696E" w:rsidP="0061696E">
            <w:pPr>
              <w:rPr>
                <w:sz w:val="48"/>
                <w:szCs w:val="48"/>
              </w:rPr>
            </w:pPr>
            <w:r w:rsidRPr="006537DF">
              <w:rPr>
                <w:sz w:val="48"/>
                <w:szCs w:val="48"/>
              </w:rPr>
              <w:t>Date</w:t>
            </w:r>
            <w:r w:rsidR="00895E40" w:rsidRPr="006537DF">
              <w:rPr>
                <w:sz w:val="48"/>
                <w:szCs w:val="48"/>
              </w:rPr>
              <w:t xml:space="preserve"> of completion</w:t>
            </w:r>
          </w:p>
        </w:tc>
        <w:tc>
          <w:tcPr>
            <w:tcW w:w="9864" w:type="dxa"/>
          </w:tcPr>
          <w:p w14:paraId="064F6279" w14:textId="77777777" w:rsidR="0061696E" w:rsidRPr="006537DF" w:rsidRDefault="0061696E" w:rsidP="00021441">
            <w:pPr>
              <w:rPr>
                <w:sz w:val="48"/>
                <w:szCs w:val="48"/>
              </w:rPr>
            </w:pPr>
          </w:p>
        </w:tc>
      </w:tr>
      <w:tr w:rsidR="0061696E" w:rsidRPr="006537DF" w14:paraId="6DB7A9A2" w14:textId="77777777" w:rsidTr="00A74730">
        <w:tc>
          <w:tcPr>
            <w:tcW w:w="5524" w:type="dxa"/>
          </w:tcPr>
          <w:p w14:paraId="3471FFF5" w14:textId="1CC59B56" w:rsidR="0061696E" w:rsidRPr="006537DF" w:rsidRDefault="0061696E" w:rsidP="0061696E">
            <w:pPr>
              <w:rPr>
                <w:sz w:val="48"/>
                <w:szCs w:val="48"/>
              </w:rPr>
            </w:pPr>
            <w:r w:rsidRPr="006537DF">
              <w:rPr>
                <w:sz w:val="48"/>
                <w:szCs w:val="48"/>
              </w:rPr>
              <w:t>Time</w:t>
            </w:r>
          </w:p>
        </w:tc>
        <w:tc>
          <w:tcPr>
            <w:tcW w:w="9864" w:type="dxa"/>
          </w:tcPr>
          <w:p w14:paraId="14752922" w14:textId="77777777" w:rsidR="0061696E" w:rsidRPr="006537DF" w:rsidRDefault="0061696E" w:rsidP="00021441">
            <w:pPr>
              <w:rPr>
                <w:sz w:val="48"/>
                <w:szCs w:val="48"/>
              </w:rPr>
            </w:pPr>
          </w:p>
        </w:tc>
      </w:tr>
      <w:tr w:rsidR="0061696E" w:rsidRPr="006537DF" w14:paraId="6F0CFC04" w14:textId="77777777" w:rsidTr="00A74730">
        <w:tc>
          <w:tcPr>
            <w:tcW w:w="5524" w:type="dxa"/>
          </w:tcPr>
          <w:p w14:paraId="39F3931A" w14:textId="1CE46778" w:rsidR="0061696E" w:rsidRPr="006537DF" w:rsidRDefault="0061696E" w:rsidP="0061696E">
            <w:pPr>
              <w:rPr>
                <w:sz w:val="48"/>
                <w:szCs w:val="48"/>
              </w:rPr>
            </w:pPr>
            <w:r w:rsidRPr="006537DF">
              <w:rPr>
                <w:sz w:val="48"/>
                <w:szCs w:val="48"/>
              </w:rPr>
              <w:t>Observers Name</w:t>
            </w:r>
          </w:p>
        </w:tc>
        <w:tc>
          <w:tcPr>
            <w:tcW w:w="9864" w:type="dxa"/>
          </w:tcPr>
          <w:p w14:paraId="505F31F9" w14:textId="77777777" w:rsidR="0061696E" w:rsidRPr="006537DF" w:rsidRDefault="0061696E" w:rsidP="00021441">
            <w:pPr>
              <w:rPr>
                <w:sz w:val="48"/>
                <w:szCs w:val="48"/>
              </w:rPr>
            </w:pPr>
          </w:p>
        </w:tc>
      </w:tr>
      <w:tr w:rsidR="0061696E" w:rsidRPr="006537DF" w14:paraId="56100CBA" w14:textId="77777777" w:rsidTr="00A74730">
        <w:tc>
          <w:tcPr>
            <w:tcW w:w="5524" w:type="dxa"/>
          </w:tcPr>
          <w:p w14:paraId="602D0822" w14:textId="5F3A20D3" w:rsidR="0061696E" w:rsidRPr="006537DF" w:rsidRDefault="0061696E" w:rsidP="00021441">
            <w:pPr>
              <w:rPr>
                <w:sz w:val="48"/>
                <w:szCs w:val="48"/>
              </w:rPr>
            </w:pPr>
            <w:r w:rsidRPr="006537DF">
              <w:rPr>
                <w:sz w:val="48"/>
                <w:szCs w:val="48"/>
              </w:rPr>
              <w:t>Section(s) completed</w:t>
            </w:r>
          </w:p>
        </w:tc>
        <w:tc>
          <w:tcPr>
            <w:tcW w:w="9864" w:type="dxa"/>
          </w:tcPr>
          <w:p w14:paraId="3A9DE2BC" w14:textId="77777777" w:rsidR="0061696E" w:rsidRPr="006537DF" w:rsidRDefault="0061696E" w:rsidP="00021441">
            <w:pPr>
              <w:rPr>
                <w:sz w:val="48"/>
                <w:szCs w:val="48"/>
              </w:rPr>
            </w:pPr>
          </w:p>
        </w:tc>
      </w:tr>
      <w:tr w:rsidR="00FF58F3" w:rsidRPr="006537DF" w14:paraId="7E675C09" w14:textId="77777777" w:rsidTr="00A74730">
        <w:tc>
          <w:tcPr>
            <w:tcW w:w="5524" w:type="dxa"/>
          </w:tcPr>
          <w:p w14:paraId="2DCB0DE3" w14:textId="7ED94128" w:rsidR="00FF58F3" w:rsidRPr="006537DF" w:rsidRDefault="00FF58F3" w:rsidP="00021441">
            <w:pPr>
              <w:rPr>
                <w:sz w:val="48"/>
                <w:szCs w:val="48"/>
              </w:rPr>
            </w:pPr>
            <w:r w:rsidRPr="006537DF">
              <w:rPr>
                <w:sz w:val="48"/>
                <w:szCs w:val="48"/>
              </w:rPr>
              <w:t>Rating</w:t>
            </w:r>
            <w:r w:rsidR="00366B0A" w:rsidRPr="006537DF">
              <w:rPr>
                <w:sz w:val="48"/>
                <w:szCs w:val="48"/>
              </w:rPr>
              <w:t xml:space="preserve"> (Section 1)</w:t>
            </w:r>
          </w:p>
        </w:tc>
        <w:tc>
          <w:tcPr>
            <w:tcW w:w="9864" w:type="dxa"/>
          </w:tcPr>
          <w:p w14:paraId="61E08BFD" w14:textId="77777777" w:rsidR="00FF58F3" w:rsidRPr="006537DF" w:rsidRDefault="00FF58F3" w:rsidP="00021441">
            <w:pPr>
              <w:rPr>
                <w:sz w:val="48"/>
                <w:szCs w:val="48"/>
              </w:rPr>
            </w:pPr>
          </w:p>
        </w:tc>
      </w:tr>
      <w:tr w:rsidR="00366B0A" w:rsidRPr="006537DF" w14:paraId="2AE15928" w14:textId="77777777" w:rsidTr="00A74730">
        <w:tc>
          <w:tcPr>
            <w:tcW w:w="5524" w:type="dxa"/>
          </w:tcPr>
          <w:p w14:paraId="30F5E6BD" w14:textId="20CFFBBA" w:rsidR="00366B0A" w:rsidRPr="006537DF" w:rsidRDefault="00366B0A" w:rsidP="00021441">
            <w:pPr>
              <w:rPr>
                <w:sz w:val="48"/>
                <w:szCs w:val="48"/>
              </w:rPr>
            </w:pPr>
            <w:r w:rsidRPr="006537DF">
              <w:rPr>
                <w:sz w:val="48"/>
                <w:szCs w:val="48"/>
              </w:rPr>
              <w:t>Rating (Section 2)</w:t>
            </w:r>
          </w:p>
        </w:tc>
        <w:tc>
          <w:tcPr>
            <w:tcW w:w="9864" w:type="dxa"/>
          </w:tcPr>
          <w:p w14:paraId="64A1B673" w14:textId="77777777" w:rsidR="00366B0A" w:rsidRPr="006537DF" w:rsidRDefault="00366B0A" w:rsidP="00021441">
            <w:pPr>
              <w:rPr>
                <w:sz w:val="48"/>
                <w:szCs w:val="48"/>
              </w:rPr>
            </w:pPr>
          </w:p>
        </w:tc>
      </w:tr>
      <w:tr w:rsidR="00366B0A" w:rsidRPr="006537DF" w14:paraId="48400D88" w14:textId="77777777" w:rsidTr="00A74730">
        <w:tc>
          <w:tcPr>
            <w:tcW w:w="5524" w:type="dxa"/>
          </w:tcPr>
          <w:p w14:paraId="0C40AAEA" w14:textId="7F01B4EE" w:rsidR="00366B0A" w:rsidRPr="006537DF" w:rsidRDefault="00F150C5" w:rsidP="00021441">
            <w:pPr>
              <w:rPr>
                <w:sz w:val="48"/>
                <w:szCs w:val="48"/>
              </w:rPr>
            </w:pPr>
            <w:r w:rsidRPr="006537DF">
              <w:rPr>
                <w:sz w:val="48"/>
                <w:szCs w:val="48"/>
              </w:rPr>
              <w:t>Rating (Section 3)</w:t>
            </w:r>
          </w:p>
        </w:tc>
        <w:tc>
          <w:tcPr>
            <w:tcW w:w="9864" w:type="dxa"/>
          </w:tcPr>
          <w:p w14:paraId="27E99D30" w14:textId="77777777" w:rsidR="00366B0A" w:rsidRPr="006537DF" w:rsidRDefault="00366B0A" w:rsidP="00021441">
            <w:pPr>
              <w:rPr>
                <w:sz w:val="48"/>
                <w:szCs w:val="48"/>
              </w:rPr>
            </w:pPr>
          </w:p>
        </w:tc>
      </w:tr>
    </w:tbl>
    <w:p w14:paraId="46BFF9F2" w14:textId="77777777" w:rsidR="0024684D" w:rsidRPr="00D57EBA" w:rsidRDefault="0024684D" w:rsidP="00021441">
      <w:pPr>
        <w:rPr>
          <w:sz w:val="56"/>
          <w:szCs w:val="28"/>
        </w:rPr>
      </w:pPr>
    </w:p>
    <w:sdt>
      <w:sdtPr>
        <w:rPr>
          <w:rFonts w:ascii="Arial" w:eastAsiaTheme="minorHAnsi" w:hAnsi="Arial" w:cstheme="minorBidi"/>
          <w:color w:val="auto"/>
          <w:sz w:val="24"/>
          <w:szCs w:val="22"/>
          <w:lang w:val="en-GB"/>
        </w:rPr>
        <w:id w:val="-1264610851"/>
        <w:docPartObj>
          <w:docPartGallery w:val="Table of Contents"/>
          <w:docPartUnique/>
        </w:docPartObj>
      </w:sdtPr>
      <w:sdtEndPr>
        <w:rPr>
          <w:b/>
          <w:bCs/>
          <w:noProof/>
          <w:sz w:val="44"/>
          <w:szCs w:val="44"/>
        </w:rPr>
      </w:sdtEndPr>
      <w:sdtContent>
        <w:p w14:paraId="242BCB91" w14:textId="22F853BE" w:rsidR="005020FE" w:rsidRDefault="005020FE" w:rsidP="000075F1">
          <w:pPr>
            <w:pStyle w:val="TOCHeading"/>
            <w:jc w:val="center"/>
            <w:rPr>
              <w:rFonts w:ascii="Arial" w:hAnsi="Arial" w:cs="Arial"/>
              <w:sz w:val="52"/>
              <w:szCs w:val="52"/>
            </w:rPr>
          </w:pPr>
          <w:r w:rsidRPr="000075F1">
            <w:rPr>
              <w:rFonts w:ascii="Arial" w:hAnsi="Arial" w:cs="Arial"/>
              <w:sz w:val="52"/>
              <w:szCs w:val="52"/>
            </w:rPr>
            <w:t>Contents</w:t>
          </w:r>
        </w:p>
        <w:p w14:paraId="2BB157B2" w14:textId="77777777" w:rsidR="000075F1" w:rsidRPr="000075F1" w:rsidRDefault="000075F1" w:rsidP="000075F1">
          <w:pPr>
            <w:rPr>
              <w:sz w:val="44"/>
              <w:szCs w:val="44"/>
              <w:lang w:val="en-US"/>
            </w:rPr>
          </w:pPr>
        </w:p>
        <w:p w14:paraId="1CF1EB66" w14:textId="08EF966C" w:rsidR="000075F1" w:rsidRPr="000075F1" w:rsidRDefault="005020FE">
          <w:pPr>
            <w:pStyle w:val="TOC1"/>
            <w:tabs>
              <w:tab w:val="right" w:leader="dot" w:pos="15388"/>
            </w:tabs>
            <w:rPr>
              <w:rFonts w:asciiTheme="minorHAnsi" w:eastAsiaTheme="minorEastAsia" w:hAnsiTheme="minorHAnsi"/>
              <w:noProof/>
              <w:sz w:val="44"/>
              <w:szCs w:val="44"/>
              <w:lang w:eastAsia="en-GB"/>
            </w:rPr>
          </w:pPr>
          <w:r w:rsidRPr="000075F1">
            <w:rPr>
              <w:rFonts w:cs="Arial"/>
              <w:sz w:val="44"/>
              <w:szCs w:val="44"/>
            </w:rPr>
            <w:fldChar w:fldCharType="begin"/>
          </w:r>
          <w:r w:rsidRPr="000075F1">
            <w:rPr>
              <w:rFonts w:cs="Arial"/>
              <w:sz w:val="44"/>
              <w:szCs w:val="44"/>
            </w:rPr>
            <w:instrText xml:space="preserve"> TOC \o "1-3" \h \z \u </w:instrText>
          </w:r>
          <w:r w:rsidRPr="000075F1">
            <w:rPr>
              <w:rFonts w:cs="Arial"/>
              <w:sz w:val="44"/>
              <w:szCs w:val="44"/>
            </w:rPr>
            <w:fldChar w:fldCharType="separate"/>
          </w:r>
          <w:hyperlink w:anchor="_Toc75342885" w:history="1">
            <w:r w:rsidR="000075F1" w:rsidRPr="000075F1">
              <w:rPr>
                <w:rStyle w:val="Hyperlink"/>
                <w:noProof/>
                <w:sz w:val="44"/>
                <w:szCs w:val="44"/>
              </w:rPr>
              <w:t>Guidance</w:t>
            </w:r>
            <w:r w:rsidR="000075F1" w:rsidRPr="000075F1">
              <w:rPr>
                <w:noProof/>
                <w:webHidden/>
                <w:sz w:val="44"/>
                <w:szCs w:val="44"/>
              </w:rPr>
              <w:tab/>
            </w:r>
            <w:r w:rsidR="000075F1" w:rsidRPr="000075F1">
              <w:rPr>
                <w:noProof/>
                <w:webHidden/>
                <w:sz w:val="44"/>
                <w:szCs w:val="44"/>
              </w:rPr>
              <w:fldChar w:fldCharType="begin"/>
            </w:r>
            <w:r w:rsidR="000075F1" w:rsidRPr="000075F1">
              <w:rPr>
                <w:noProof/>
                <w:webHidden/>
                <w:sz w:val="44"/>
                <w:szCs w:val="44"/>
              </w:rPr>
              <w:instrText xml:space="preserve"> PAGEREF _Toc75342885 \h </w:instrText>
            </w:r>
            <w:r w:rsidR="000075F1" w:rsidRPr="000075F1">
              <w:rPr>
                <w:noProof/>
                <w:webHidden/>
                <w:sz w:val="44"/>
                <w:szCs w:val="44"/>
              </w:rPr>
            </w:r>
            <w:r w:rsidR="000075F1" w:rsidRPr="000075F1">
              <w:rPr>
                <w:noProof/>
                <w:webHidden/>
                <w:sz w:val="44"/>
                <w:szCs w:val="44"/>
              </w:rPr>
              <w:fldChar w:fldCharType="separate"/>
            </w:r>
            <w:r w:rsidR="007A5FE8">
              <w:rPr>
                <w:noProof/>
                <w:webHidden/>
                <w:sz w:val="44"/>
                <w:szCs w:val="44"/>
              </w:rPr>
              <w:t>3</w:t>
            </w:r>
            <w:r w:rsidR="000075F1" w:rsidRPr="000075F1">
              <w:rPr>
                <w:noProof/>
                <w:webHidden/>
                <w:sz w:val="44"/>
                <w:szCs w:val="44"/>
              </w:rPr>
              <w:fldChar w:fldCharType="end"/>
            </w:r>
          </w:hyperlink>
        </w:p>
        <w:p w14:paraId="07E0582A" w14:textId="182E99B5" w:rsidR="000075F1" w:rsidRPr="000075F1" w:rsidRDefault="000075F1">
          <w:pPr>
            <w:pStyle w:val="TOC1"/>
            <w:tabs>
              <w:tab w:val="right" w:leader="dot" w:pos="15388"/>
            </w:tabs>
            <w:rPr>
              <w:rFonts w:asciiTheme="minorHAnsi" w:eastAsiaTheme="minorEastAsia" w:hAnsiTheme="minorHAnsi"/>
              <w:noProof/>
              <w:sz w:val="44"/>
              <w:szCs w:val="44"/>
              <w:lang w:eastAsia="en-GB"/>
            </w:rPr>
          </w:pPr>
          <w:hyperlink w:anchor="_Toc75342886" w:history="1">
            <w:r w:rsidRPr="000075F1">
              <w:rPr>
                <w:rStyle w:val="Hyperlink"/>
                <w:noProof/>
                <w:sz w:val="44"/>
                <w:szCs w:val="44"/>
              </w:rPr>
              <w:t>Ratings</w:t>
            </w:r>
            <w:r w:rsidRPr="000075F1">
              <w:rPr>
                <w:noProof/>
                <w:webHidden/>
                <w:sz w:val="44"/>
                <w:szCs w:val="44"/>
              </w:rPr>
              <w:tab/>
            </w:r>
            <w:r w:rsidRPr="000075F1">
              <w:rPr>
                <w:noProof/>
                <w:webHidden/>
                <w:sz w:val="44"/>
                <w:szCs w:val="44"/>
              </w:rPr>
              <w:fldChar w:fldCharType="begin"/>
            </w:r>
            <w:r w:rsidRPr="000075F1">
              <w:rPr>
                <w:noProof/>
                <w:webHidden/>
                <w:sz w:val="44"/>
                <w:szCs w:val="44"/>
              </w:rPr>
              <w:instrText xml:space="preserve"> PAGEREF _Toc75342886 \h </w:instrText>
            </w:r>
            <w:r w:rsidRPr="000075F1">
              <w:rPr>
                <w:noProof/>
                <w:webHidden/>
                <w:sz w:val="44"/>
                <w:szCs w:val="44"/>
              </w:rPr>
            </w:r>
            <w:r w:rsidRPr="000075F1">
              <w:rPr>
                <w:noProof/>
                <w:webHidden/>
                <w:sz w:val="44"/>
                <w:szCs w:val="44"/>
              </w:rPr>
              <w:fldChar w:fldCharType="separate"/>
            </w:r>
            <w:r w:rsidR="007A5FE8">
              <w:rPr>
                <w:noProof/>
                <w:webHidden/>
                <w:sz w:val="44"/>
                <w:szCs w:val="44"/>
              </w:rPr>
              <w:t>4</w:t>
            </w:r>
            <w:r w:rsidRPr="000075F1">
              <w:rPr>
                <w:noProof/>
                <w:webHidden/>
                <w:sz w:val="44"/>
                <w:szCs w:val="44"/>
              </w:rPr>
              <w:fldChar w:fldCharType="end"/>
            </w:r>
          </w:hyperlink>
        </w:p>
        <w:p w14:paraId="44A2E7E6" w14:textId="386B04C5" w:rsidR="000075F1" w:rsidRPr="000075F1" w:rsidRDefault="000075F1">
          <w:pPr>
            <w:pStyle w:val="TOC1"/>
            <w:tabs>
              <w:tab w:val="right" w:leader="dot" w:pos="15388"/>
            </w:tabs>
            <w:rPr>
              <w:rFonts w:asciiTheme="minorHAnsi" w:eastAsiaTheme="minorEastAsia" w:hAnsiTheme="minorHAnsi"/>
              <w:noProof/>
              <w:sz w:val="44"/>
              <w:szCs w:val="44"/>
              <w:lang w:eastAsia="en-GB"/>
            </w:rPr>
          </w:pPr>
          <w:hyperlink w:anchor="_Toc75342887" w:history="1">
            <w:r w:rsidRPr="000075F1">
              <w:rPr>
                <w:rStyle w:val="Hyperlink"/>
                <w:noProof/>
                <w:sz w:val="44"/>
                <w:szCs w:val="44"/>
              </w:rPr>
              <w:t>Section 1 – The Learning and Development Requirements</w:t>
            </w:r>
            <w:r w:rsidRPr="000075F1">
              <w:rPr>
                <w:noProof/>
                <w:webHidden/>
                <w:sz w:val="44"/>
                <w:szCs w:val="44"/>
              </w:rPr>
              <w:tab/>
            </w:r>
            <w:r w:rsidRPr="000075F1">
              <w:rPr>
                <w:noProof/>
                <w:webHidden/>
                <w:sz w:val="44"/>
                <w:szCs w:val="44"/>
              </w:rPr>
              <w:fldChar w:fldCharType="begin"/>
            </w:r>
            <w:r w:rsidRPr="000075F1">
              <w:rPr>
                <w:noProof/>
                <w:webHidden/>
                <w:sz w:val="44"/>
                <w:szCs w:val="44"/>
              </w:rPr>
              <w:instrText xml:space="preserve"> PAGEREF _Toc75342887 \h </w:instrText>
            </w:r>
            <w:r w:rsidRPr="000075F1">
              <w:rPr>
                <w:noProof/>
                <w:webHidden/>
                <w:sz w:val="44"/>
                <w:szCs w:val="44"/>
              </w:rPr>
            </w:r>
            <w:r w:rsidRPr="000075F1">
              <w:rPr>
                <w:noProof/>
                <w:webHidden/>
                <w:sz w:val="44"/>
                <w:szCs w:val="44"/>
              </w:rPr>
              <w:fldChar w:fldCharType="separate"/>
            </w:r>
            <w:r w:rsidR="007A5FE8">
              <w:rPr>
                <w:noProof/>
                <w:webHidden/>
                <w:sz w:val="44"/>
                <w:szCs w:val="44"/>
              </w:rPr>
              <w:t>5</w:t>
            </w:r>
            <w:r w:rsidRPr="000075F1">
              <w:rPr>
                <w:noProof/>
                <w:webHidden/>
                <w:sz w:val="44"/>
                <w:szCs w:val="44"/>
              </w:rPr>
              <w:fldChar w:fldCharType="end"/>
            </w:r>
          </w:hyperlink>
        </w:p>
        <w:p w14:paraId="38A73593" w14:textId="5FE26B2D" w:rsidR="000075F1" w:rsidRPr="000075F1" w:rsidRDefault="000075F1">
          <w:pPr>
            <w:pStyle w:val="TOC1"/>
            <w:tabs>
              <w:tab w:val="right" w:leader="dot" w:pos="15388"/>
            </w:tabs>
            <w:rPr>
              <w:rFonts w:asciiTheme="minorHAnsi" w:eastAsiaTheme="minorEastAsia" w:hAnsiTheme="minorHAnsi"/>
              <w:noProof/>
              <w:sz w:val="44"/>
              <w:szCs w:val="44"/>
              <w:lang w:eastAsia="en-GB"/>
            </w:rPr>
          </w:pPr>
          <w:hyperlink w:anchor="_Toc75342888" w:history="1">
            <w:r w:rsidRPr="000075F1">
              <w:rPr>
                <w:rStyle w:val="Hyperlink"/>
                <w:noProof/>
                <w:sz w:val="44"/>
                <w:szCs w:val="44"/>
              </w:rPr>
              <w:t>Section 2 – Assessment</w:t>
            </w:r>
            <w:r w:rsidRPr="000075F1">
              <w:rPr>
                <w:noProof/>
                <w:webHidden/>
                <w:sz w:val="44"/>
                <w:szCs w:val="44"/>
              </w:rPr>
              <w:tab/>
            </w:r>
            <w:r w:rsidRPr="000075F1">
              <w:rPr>
                <w:noProof/>
                <w:webHidden/>
                <w:sz w:val="44"/>
                <w:szCs w:val="44"/>
              </w:rPr>
              <w:fldChar w:fldCharType="begin"/>
            </w:r>
            <w:r w:rsidRPr="000075F1">
              <w:rPr>
                <w:noProof/>
                <w:webHidden/>
                <w:sz w:val="44"/>
                <w:szCs w:val="44"/>
              </w:rPr>
              <w:instrText xml:space="preserve"> PAGEREF _Toc75342888 \h </w:instrText>
            </w:r>
            <w:r w:rsidRPr="000075F1">
              <w:rPr>
                <w:noProof/>
                <w:webHidden/>
                <w:sz w:val="44"/>
                <w:szCs w:val="44"/>
              </w:rPr>
            </w:r>
            <w:r w:rsidRPr="000075F1">
              <w:rPr>
                <w:noProof/>
                <w:webHidden/>
                <w:sz w:val="44"/>
                <w:szCs w:val="44"/>
              </w:rPr>
              <w:fldChar w:fldCharType="separate"/>
            </w:r>
            <w:r w:rsidR="007A5FE8">
              <w:rPr>
                <w:noProof/>
                <w:webHidden/>
                <w:sz w:val="44"/>
                <w:szCs w:val="44"/>
              </w:rPr>
              <w:t>10</w:t>
            </w:r>
            <w:r w:rsidRPr="000075F1">
              <w:rPr>
                <w:noProof/>
                <w:webHidden/>
                <w:sz w:val="44"/>
                <w:szCs w:val="44"/>
              </w:rPr>
              <w:fldChar w:fldCharType="end"/>
            </w:r>
          </w:hyperlink>
        </w:p>
        <w:p w14:paraId="01BF2C23" w14:textId="6CF24CCF" w:rsidR="000075F1" w:rsidRPr="000075F1" w:rsidRDefault="000075F1">
          <w:pPr>
            <w:pStyle w:val="TOC1"/>
            <w:tabs>
              <w:tab w:val="right" w:leader="dot" w:pos="15388"/>
            </w:tabs>
            <w:rPr>
              <w:rFonts w:asciiTheme="minorHAnsi" w:eastAsiaTheme="minorEastAsia" w:hAnsiTheme="minorHAnsi"/>
              <w:noProof/>
              <w:sz w:val="44"/>
              <w:szCs w:val="44"/>
              <w:lang w:eastAsia="en-GB"/>
            </w:rPr>
          </w:pPr>
          <w:hyperlink w:anchor="_Toc75342889" w:history="1">
            <w:r w:rsidRPr="000075F1">
              <w:rPr>
                <w:rStyle w:val="Hyperlink"/>
                <w:noProof/>
                <w:sz w:val="44"/>
                <w:szCs w:val="44"/>
              </w:rPr>
              <w:t>Section 3 – The Safeguarding and Welfare Requirements</w:t>
            </w:r>
            <w:r w:rsidRPr="000075F1">
              <w:rPr>
                <w:noProof/>
                <w:webHidden/>
                <w:sz w:val="44"/>
                <w:szCs w:val="44"/>
              </w:rPr>
              <w:tab/>
            </w:r>
            <w:r w:rsidRPr="000075F1">
              <w:rPr>
                <w:noProof/>
                <w:webHidden/>
                <w:sz w:val="44"/>
                <w:szCs w:val="44"/>
              </w:rPr>
              <w:fldChar w:fldCharType="begin"/>
            </w:r>
            <w:r w:rsidRPr="000075F1">
              <w:rPr>
                <w:noProof/>
                <w:webHidden/>
                <w:sz w:val="44"/>
                <w:szCs w:val="44"/>
              </w:rPr>
              <w:instrText xml:space="preserve"> PAGEREF _Toc75342889 \h </w:instrText>
            </w:r>
            <w:r w:rsidRPr="000075F1">
              <w:rPr>
                <w:noProof/>
                <w:webHidden/>
                <w:sz w:val="44"/>
                <w:szCs w:val="44"/>
              </w:rPr>
            </w:r>
            <w:r w:rsidRPr="000075F1">
              <w:rPr>
                <w:noProof/>
                <w:webHidden/>
                <w:sz w:val="44"/>
                <w:szCs w:val="44"/>
              </w:rPr>
              <w:fldChar w:fldCharType="separate"/>
            </w:r>
            <w:r w:rsidR="007A5FE8">
              <w:rPr>
                <w:noProof/>
                <w:webHidden/>
                <w:sz w:val="44"/>
                <w:szCs w:val="44"/>
              </w:rPr>
              <w:t>14</w:t>
            </w:r>
            <w:r w:rsidRPr="000075F1">
              <w:rPr>
                <w:noProof/>
                <w:webHidden/>
                <w:sz w:val="44"/>
                <w:szCs w:val="44"/>
              </w:rPr>
              <w:fldChar w:fldCharType="end"/>
            </w:r>
          </w:hyperlink>
        </w:p>
        <w:p w14:paraId="1E0CE520" w14:textId="72229CBA" w:rsidR="000075F1" w:rsidRPr="000075F1" w:rsidRDefault="000075F1">
          <w:pPr>
            <w:pStyle w:val="TOC1"/>
            <w:tabs>
              <w:tab w:val="right" w:leader="dot" w:pos="15388"/>
            </w:tabs>
            <w:rPr>
              <w:rFonts w:asciiTheme="minorHAnsi" w:eastAsiaTheme="minorEastAsia" w:hAnsiTheme="minorHAnsi"/>
              <w:noProof/>
              <w:sz w:val="44"/>
              <w:szCs w:val="44"/>
              <w:lang w:eastAsia="en-GB"/>
            </w:rPr>
          </w:pPr>
          <w:hyperlink w:anchor="_Toc75342890" w:history="1">
            <w:r w:rsidRPr="000075F1">
              <w:rPr>
                <w:rStyle w:val="Hyperlink"/>
                <w:noProof/>
                <w:sz w:val="44"/>
                <w:szCs w:val="44"/>
              </w:rPr>
              <w:t>Appendix –  Ratio chart</w:t>
            </w:r>
            <w:r w:rsidRPr="000075F1">
              <w:rPr>
                <w:noProof/>
                <w:webHidden/>
                <w:sz w:val="44"/>
                <w:szCs w:val="44"/>
              </w:rPr>
              <w:tab/>
            </w:r>
            <w:r w:rsidRPr="000075F1">
              <w:rPr>
                <w:noProof/>
                <w:webHidden/>
                <w:sz w:val="44"/>
                <w:szCs w:val="44"/>
              </w:rPr>
              <w:fldChar w:fldCharType="begin"/>
            </w:r>
            <w:r w:rsidRPr="000075F1">
              <w:rPr>
                <w:noProof/>
                <w:webHidden/>
                <w:sz w:val="44"/>
                <w:szCs w:val="44"/>
              </w:rPr>
              <w:instrText xml:space="preserve"> PAGEREF _Toc75342890 \h </w:instrText>
            </w:r>
            <w:r w:rsidRPr="000075F1">
              <w:rPr>
                <w:noProof/>
                <w:webHidden/>
                <w:sz w:val="44"/>
                <w:szCs w:val="44"/>
              </w:rPr>
            </w:r>
            <w:r w:rsidRPr="000075F1">
              <w:rPr>
                <w:noProof/>
                <w:webHidden/>
                <w:sz w:val="44"/>
                <w:szCs w:val="44"/>
              </w:rPr>
              <w:fldChar w:fldCharType="separate"/>
            </w:r>
            <w:r w:rsidR="007A5FE8">
              <w:rPr>
                <w:noProof/>
                <w:webHidden/>
                <w:sz w:val="44"/>
                <w:szCs w:val="44"/>
              </w:rPr>
              <w:t>37</w:t>
            </w:r>
            <w:r w:rsidRPr="000075F1">
              <w:rPr>
                <w:noProof/>
                <w:webHidden/>
                <w:sz w:val="44"/>
                <w:szCs w:val="44"/>
              </w:rPr>
              <w:fldChar w:fldCharType="end"/>
            </w:r>
          </w:hyperlink>
        </w:p>
        <w:p w14:paraId="3F2D4414" w14:textId="5685B5CA" w:rsidR="005020FE" w:rsidRDefault="005020FE">
          <w:r w:rsidRPr="000075F1">
            <w:rPr>
              <w:rFonts w:cs="Arial"/>
              <w:b/>
              <w:bCs/>
              <w:noProof/>
              <w:sz w:val="44"/>
              <w:szCs w:val="44"/>
            </w:rPr>
            <w:fldChar w:fldCharType="end"/>
          </w:r>
        </w:p>
      </w:sdtContent>
    </w:sdt>
    <w:p w14:paraId="0209E3CD" w14:textId="77777777" w:rsidR="006E6F86" w:rsidRDefault="006E6F86" w:rsidP="00D76138">
      <w:pPr>
        <w:pStyle w:val="Heading1"/>
        <w:rPr>
          <w:rStyle w:val="Heading1Char"/>
        </w:rPr>
      </w:pPr>
      <w:bookmarkStart w:id="0" w:name="_Toc75342885"/>
    </w:p>
    <w:p w14:paraId="0F16AAE8" w14:textId="77777777" w:rsidR="006E6F86" w:rsidRDefault="006E6F86" w:rsidP="00D76138">
      <w:pPr>
        <w:pStyle w:val="Heading1"/>
        <w:rPr>
          <w:rStyle w:val="Heading1Char"/>
          <w:sz w:val="28"/>
          <w:szCs w:val="20"/>
        </w:rPr>
      </w:pPr>
    </w:p>
    <w:p w14:paraId="4D667088" w14:textId="77777777" w:rsidR="006E6F86" w:rsidRDefault="006E6F86" w:rsidP="006E6F86">
      <w:pPr>
        <w:pStyle w:val="Heading1"/>
        <w:spacing w:after="0"/>
        <w:rPr>
          <w:rStyle w:val="Heading1Char"/>
          <w:sz w:val="28"/>
          <w:szCs w:val="20"/>
        </w:rPr>
      </w:pPr>
    </w:p>
    <w:p w14:paraId="5E0AFEE6" w14:textId="77777777" w:rsidR="006E6F86" w:rsidRPr="006E6F86" w:rsidRDefault="006E6F86" w:rsidP="006E6F86"/>
    <w:p w14:paraId="71F8A425" w14:textId="2428D454" w:rsidR="00D76138" w:rsidRPr="006E6F86" w:rsidRDefault="00D76138" w:rsidP="006E6F86">
      <w:pPr>
        <w:pStyle w:val="Heading1"/>
        <w:spacing w:after="0"/>
        <w:rPr>
          <w:rStyle w:val="Heading1Char"/>
          <w:sz w:val="28"/>
          <w:szCs w:val="20"/>
        </w:rPr>
      </w:pPr>
      <w:r w:rsidRPr="006E6F86">
        <w:rPr>
          <w:rStyle w:val="Heading1Char"/>
          <w:sz w:val="28"/>
          <w:szCs w:val="20"/>
        </w:rPr>
        <w:lastRenderedPageBreak/>
        <w:t xml:space="preserve">Introduction </w:t>
      </w:r>
    </w:p>
    <w:p w14:paraId="309607B4" w14:textId="77777777" w:rsidR="006E6F86" w:rsidRPr="006E6F86" w:rsidRDefault="00D76138" w:rsidP="00FE1E0D">
      <w:pPr>
        <w:rPr>
          <w:rStyle w:val="Heading1Char"/>
          <w:color w:val="000000" w:themeColor="text1"/>
          <w:sz w:val="22"/>
          <w:szCs w:val="22"/>
        </w:rPr>
      </w:pPr>
      <w:r w:rsidRPr="006E6F86">
        <w:rPr>
          <w:rStyle w:val="Heading1Char"/>
          <w:color w:val="000000" w:themeColor="text1"/>
          <w:sz w:val="22"/>
          <w:szCs w:val="22"/>
        </w:rPr>
        <w:t xml:space="preserve">The Early Years Foundation Stage (EYFS) sets the standards that all </w:t>
      </w:r>
      <w:r w:rsidR="00CC17A0" w:rsidRPr="006E6F86">
        <w:rPr>
          <w:rStyle w:val="Heading1Char"/>
          <w:color w:val="000000" w:themeColor="text1"/>
          <w:sz w:val="22"/>
          <w:szCs w:val="22"/>
        </w:rPr>
        <w:t>E</w:t>
      </w:r>
      <w:r w:rsidRPr="006E6F86">
        <w:rPr>
          <w:rStyle w:val="Heading1Char"/>
          <w:color w:val="000000" w:themeColor="text1"/>
          <w:sz w:val="22"/>
          <w:szCs w:val="22"/>
        </w:rPr>
        <w:t xml:space="preserve">arly </w:t>
      </w:r>
      <w:r w:rsidR="00CC17A0" w:rsidRPr="006E6F86">
        <w:rPr>
          <w:rStyle w:val="Heading1Char"/>
          <w:color w:val="000000" w:themeColor="text1"/>
          <w:sz w:val="22"/>
          <w:szCs w:val="22"/>
        </w:rPr>
        <w:t>Y</w:t>
      </w:r>
      <w:r w:rsidRPr="006E6F86">
        <w:rPr>
          <w:rStyle w:val="Heading1Char"/>
          <w:color w:val="000000" w:themeColor="text1"/>
          <w:sz w:val="22"/>
          <w:szCs w:val="22"/>
        </w:rPr>
        <w:t>ears providers must meet to ensure that children learn and develop well and are kept healthy and safe. It promotes teaching and learning to ensure children’s ‘school readiness’ and gives children the broad range of knowledge and skills that provide the right foundation for good future progress through school and life.</w:t>
      </w:r>
    </w:p>
    <w:p w14:paraId="3DA3E55B" w14:textId="7DC2ADE4" w:rsidR="00235650" w:rsidRPr="006E6F86" w:rsidRDefault="0024684D" w:rsidP="006E6F86">
      <w:pPr>
        <w:spacing w:after="0"/>
        <w:rPr>
          <w:rFonts w:eastAsiaTheme="majorEastAsia" w:cstheme="majorBidi"/>
          <w:bCs/>
          <w:color w:val="000000" w:themeColor="text1"/>
          <w:sz w:val="28"/>
          <w:szCs w:val="28"/>
        </w:rPr>
      </w:pPr>
      <w:r w:rsidRPr="006E6F86">
        <w:rPr>
          <w:rStyle w:val="Heading1Char"/>
          <w:sz w:val="28"/>
        </w:rPr>
        <w:t>Guidance</w:t>
      </w:r>
      <w:bookmarkEnd w:id="0"/>
      <w:r w:rsidRPr="006E6F86">
        <w:rPr>
          <w:sz w:val="28"/>
          <w:szCs w:val="28"/>
        </w:rPr>
        <w:t xml:space="preserve"> </w:t>
      </w:r>
    </w:p>
    <w:p w14:paraId="740E2713" w14:textId="6138A8F5" w:rsidR="00FE1E0D" w:rsidRPr="006E6F86" w:rsidRDefault="00617E43" w:rsidP="00617E43">
      <w:pPr>
        <w:rPr>
          <w:sz w:val="22"/>
        </w:rPr>
      </w:pPr>
      <w:r w:rsidRPr="006E6F86">
        <w:rPr>
          <w:sz w:val="22"/>
        </w:rPr>
        <w:t>The EYFS Must</w:t>
      </w:r>
      <w:r w:rsidR="00E83EBE" w:rsidRPr="006E6F86">
        <w:rPr>
          <w:sz w:val="22"/>
        </w:rPr>
        <w:t>s</w:t>
      </w:r>
      <w:r w:rsidRPr="006E6F86">
        <w:rPr>
          <w:sz w:val="22"/>
        </w:rPr>
        <w:t xml:space="preserve"> Audit aims to </w:t>
      </w:r>
      <w:r w:rsidR="00CC17A0" w:rsidRPr="006E6F86">
        <w:rPr>
          <w:sz w:val="22"/>
        </w:rPr>
        <w:t>e</w:t>
      </w:r>
      <w:r w:rsidR="00FE1E0D" w:rsidRPr="006E6F86">
        <w:rPr>
          <w:sz w:val="22"/>
        </w:rPr>
        <w:t>mpower leaders and managers to effectively self-evaluate their provision in line with the EYFS</w:t>
      </w:r>
      <w:r w:rsidRPr="006E6F86">
        <w:rPr>
          <w:sz w:val="22"/>
        </w:rPr>
        <w:t>.</w:t>
      </w:r>
    </w:p>
    <w:p w14:paraId="48E4EFC7" w14:textId="77777777" w:rsidR="00FE1E0D" w:rsidRPr="006E6F86" w:rsidRDefault="00FE1E0D" w:rsidP="006E6F86">
      <w:pPr>
        <w:spacing w:after="0" w:line="240" w:lineRule="auto"/>
        <w:contextualSpacing/>
        <w:rPr>
          <w:sz w:val="22"/>
        </w:rPr>
      </w:pPr>
      <w:r w:rsidRPr="006E6F86">
        <w:rPr>
          <w:sz w:val="22"/>
        </w:rPr>
        <w:t>This audit is designed as a self-evaluation resource to help Early Years leaders to meet the EYFS Statutory Requirements. This document aims to:</w:t>
      </w:r>
    </w:p>
    <w:p w14:paraId="11CF78D7" w14:textId="2539F82A" w:rsidR="00FE1E0D" w:rsidRPr="006E6F86" w:rsidRDefault="00FE1E0D" w:rsidP="00F1624A">
      <w:pPr>
        <w:pStyle w:val="ListParagraph"/>
        <w:numPr>
          <w:ilvl w:val="0"/>
          <w:numId w:val="4"/>
        </w:numPr>
        <w:spacing w:line="240" w:lineRule="auto"/>
        <w:rPr>
          <w:sz w:val="22"/>
        </w:rPr>
      </w:pPr>
      <w:r w:rsidRPr="006E6F86">
        <w:rPr>
          <w:sz w:val="22"/>
        </w:rPr>
        <w:t xml:space="preserve">support reflective dialogue and collaboration between Early Years Childcare and Business Development team and Early Years providers </w:t>
      </w:r>
    </w:p>
    <w:p w14:paraId="5F5B97E3" w14:textId="556E1D37" w:rsidR="00FE1E0D" w:rsidRPr="006E6F86" w:rsidRDefault="00FE1E0D" w:rsidP="00F1624A">
      <w:pPr>
        <w:pStyle w:val="ListParagraph"/>
        <w:numPr>
          <w:ilvl w:val="0"/>
          <w:numId w:val="4"/>
        </w:numPr>
        <w:spacing w:line="240" w:lineRule="auto"/>
        <w:rPr>
          <w:sz w:val="22"/>
        </w:rPr>
      </w:pPr>
      <w:r w:rsidRPr="006E6F86">
        <w:rPr>
          <w:sz w:val="22"/>
        </w:rPr>
        <w:t xml:space="preserve">support providers to embed high quality practice and provision and achieve successful good and outstanding Ofsted inspections </w:t>
      </w:r>
    </w:p>
    <w:p w14:paraId="57DEB9C1" w14:textId="18E05EA4" w:rsidR="00FE1E0D" w:rsidRPr="006E6F86" w:rsidRDefault="00FE1E0D" w:rsidP="00F1624A">
      <w:pPr>
        <w:pStyle w:val="ListParagraph"/>
        <w:numPr>
          <w:ilvl w:val="0"/>
          <w:numId w:val="4"/>
        </w:numPr>
        <w:spacing w:line="240" w:lineRule="auto"/>
        <w:rPr>
          <w:sz w:val="22"/>
        </w:rPr>
      </w:pPr>
      <w:r w:rsidRPr="006E6F86">
        <w:rPr>
          <w:sz w:val="22"/>
        </w:rPr>
        <w:t xml:space="preserve">develop strong and confident self-evaluation and development planning </w:t>
      </w:r>
    </w:p>
    <w:p w14:paraId="1F5B1C76" w14:textId="77777777" w:rsidR="00FE1E0D" w:rsidRPr="006E6F86" w:rsidRDefault="00FE1E0D" w:rsidP="006E6F86">
      <w:pPr>
        <w:spacing w:after="0" w:line="240" w:lineRule="auto"/>
        <w:contextualSpacing/>
        <w:rPr>
          <w:sz w:val="22"/>
        </w:rPr>
      </w:pPr>
      <w:r w:rsidRPr="006E6F86">
        <w:rPr>
          <w:sz w:val="22"/>
        </w:rPr>
        <w:t>Setting leaders will</w:t>
      </w:r>
    </w:p>
    <w:p w14:paraId="055FAB58" w14:textId="04D0A392" w:rsidR="00FE1E0D" w:rsidRPr="006E6F86" w:rsidRDefault="00FE1E0D" w:rsidP="00E83EBE">
      <w:pPr>
        <w:pStyle w:val="ListParagraph"/>
        <w:numPr>
          <w:ilvl w:val="0"/>
          <w:numId w:val="5"/>
        </w:numPr>
        <w:spacing w:line="240" w:lineRule="auto"/>
        <w:rPr>
          <w:sz w:val="22"/>
        </w:rPr>
      </w:pPr>
      <w:r w:rsidRPr="006E6F86">
        <w:rPr>
          <w:sz w:val="22"/>
        </w:rPr>
        <w:t>be empowered to take responsibility for their own improvement journey.</w:t>
      </w:r>
    </w:p>
    <w:p w14:paraId="423D0597" w14:textId="035FABB0" w:rsidR="00FE1E0D" w:rsidRPr="006E6F86" w:rsidRDefault="00FE1E0D" w:rsidP="00E83EBE">
      <w:pPr>
        <w:pStyle w:val="ListParagraph"/>
        <w:numPr>
          <w:ilvl w:val="0"/>
          <w:numId w:val="5"/>
        </w:numPr>
        <w:spacing w:line="240" w:lineRule="auto"/>
        <w:rPr>
          <w:sz w:val="22"/>
        </w:rPr>
      </w:pPr>
      <w:r w:rsidRPr="006E6F86">
        <w:rPr>
          <w:sz w:val="22"/>
        </w:rPr>
        <w:t>know how to use the EYFS Statutory Framework as a tool for evaluating their own provision</w:t>
      </w:r>
    </w:p>
    <w:p w14:paraId="3A0C5BA8" w14:textId="1F8E746D" w:rsidR="00FE1E0D" w:rsidRPr="006E6F86" w:rsidRDefault="00FE1E0D" w:rsidP="00E83EBE">
      <w:pPr>
        <w:pStyle w:val="ListParagraph"/>
        <w:numPr>
          <w:ilvl w:val="0"/>
          <w:numId w:val="5"/>
        </w:numPr>
        <w:spacing w:line="240" w:lineRule="auto"/>
        <w:rPr>
          <w:sz w:val="22"/>
        </w:rPr>
      </w:pPr>
      <w:r w:rsidRPr="006E6F86">
        <w:rPr>
          <w:sz w:val="22"/>
        </w:rPr>
        <w:t>grow in confidence in their self-evaluation in readiness for Ofsted and to support ongoing improvement and development</w:t>
      </w:r>
    </w:p>
    <w:p w14:paraId="72130C71" w14:textId="0C410EAD" w:rsidR="00FE1E0D" w:rsidRPr="006E6F86" w:rsidRDefault="00FE1E0D" w:rsidP="00FE1E0D">
      <w:pPr>
        <w:pStyle w:val="ListParagraph"/>
        <w:numPr>
          <w:ilvl w:val="0"/>
          <w:numId w:val="5"/>
        </w:numPr>
        <w:spacing w:line="240" w:lineRule="auto"/>
        <w:rPr>
          <w:sz w:val="22"/>
        </w:rPr>
      </w:pPr>
      <w:r w:rsidRPr="006E6F86">
        <w:rPr>
          <w:sz w:val="22"/>
        </w:rPr>
        <w:t>welcome support from the Early Years Childcare and Business Development Team to address any areas of development within their provision</w:t>
      </w:r>
    </w:p>
    <w:p w14:paraId="3ECD796B" w14:textId="7C004F29" w:rsidR="001D60BD" w:rsidRPr="006E6F86" w:rsidRDefault="001D60BD" w:rsidP="006E6F86">
      <w:pPr>
        <w:pStyle w:val="Heading1"/>
        <w:spacing w:after="0"/>
        <w:rPr>
          <w:sz w:val="28"/>
        </w:rPr>
      </w:pPr>
      <w:bookmarkStart w:id="1" w:name="_Toc75342886"/>
      <w:bookmarkStart w:id="2" w:name="_Toc398189278"/>
      <w:r w:rsidRPr="006E6F86">
        <w:rPr>
          <w:sz w:val="28"/>
        </w:rPr>
        <w:t>Ratings</w:t>
      </w:r>
      <w:bookmarkEnd w:id="1"/>
    </w:p>
    <w:p w14:paraId="7B134255" w14:textId="336287CC" w:rsidR="00920D3A" w:rsidRPr="006E6F86" w:rsidRDefault="00920D3A" w:rsidP="00920D3A">
      <w:pPr>
        <w:rPr>
          <w:sz w:val="22"/>
        </w:rPr>
      </w:pPr>
      <w:r w:rsidRPr="006E6F86">
        <w:rPr>
          <w:sz w:val="22"/>
        </w:rPr>
        <w:t>This traffic light rating system can be used to support the continuous development and /or the maintenance of high-quality practice and provision in your Early Years setting. The rating system provides you with the opportunity to rate individual aspects of the practice and provision against the EYFS.</w:t>
      </w:r>
    </w:p>
    <w:p w14:paraId="2CE4C159" w14:textId="77777777" w:rsidR="00920D3A" w:rsidRPr="006E6F86" w:rsidRDefault="00920D3A" w:rsidP="00920D3A">
      <w:pPr>
        <w:rPr>
          <w:sz w:val="22"/>
        </w:rPr>
      </w:pPr>
      <w:r w:rsidRPr="006E6F86">
        <w:rPr>
          <w:sz w:val="22"/>
        </w:rPr>
        <w:t>By adopting a traffic light system, more commonly known as a ‘red/amber/green’ or RAG rating, managers/leaders (and practitioners) can see progress over time. Together as a team you can clearly identify at what point further intervention or action planning is required to bring a specified area back on track.</w:t>
      </w:r>
    </w:p>
    <w:p w14:paraId="03091F16" w14:textId="78531991" w:rsidR="0085370D" w:rsidRPr="006E6F86" w:rsidRDefault="00920D3A" w:rsidP="001809FE">
      <w:pPr>
        <w:spacing w:after="0"/>
        <w:rPr>
          <w:sz w:val="22"/>
        </w:rPr>
      </w:pPr>
      <w:r w:rsidRPr="006E6F86">
        <w:rPr>
          <w:sz w:val="22"/>
        </w:rPr>
        <w:t xml:space="preserve">If you require any information, advice and or training with regards to addressing any areas of development you have identified please contact </w:t>
      </w:r>
      <w:hyperlink r:id="rId8" w:history="1">
        <w:r w:rsidRPr="006E6F86">
          <w:rPr>
            <w:rStyle w:val="Hyperlink"/>
            <w:sz w:val="22"/>
          </w:rPr>
          <w:t>earlyyears@walthamforest.gov.uk</w:t>
        </w:r>
      </w:hyperlink>
      <w:r w:rsidRPr="006E6F86">
        <w:rPr>
          <w:sz w:val="22"/>
        </w:rPr>
        <w:t xml:space="preserve"> </w:t>
      </w:r>
      <w:r w:rsidR="00032D2B" w:rsidRPr="006E6F86">
        <w:rPr>
          <w:sz w:val="22"/>
        </w:rPr>
        <w:t xml:space="preserve">where the Early Years, Childcare &amp; Business Development service will be able to support you. </w:t>
      </w:r>
    </w:p>
    <w:tbl>
      <w:tblPr>
        <w:tblStyle w:val="TableGrid"/>
        <w:tblW w:w="0" w:type="auto"/>
        <w:tblLook w:val="04A0" w:firstRow="1" w:lastRow="0" w:firstColumn="1" w:lastColumn="0" w:noHBand="0" w:noVBand="1"/>
      </w:tblPr>
      <w:tblGrid>
        <w:gridCol w:w="2405"/>
        <w:gridCol w:w="12983"/>
      </w:tblGrid>
      <w:tr w:rsidR="00F86A18" w:rsidRPr="006537DF" w14:paraId="7B615401" w14:textId="77777777" w:rsidTr="009936B2">
        <w:tc>
          <w:tcPr>
            <w:tcW w:w="2405" w:type="dxa"/>
            <w:shd w:val="clear" w:color="auto" w:fill="CBDAD7" w:themeFill="background2" w:themeFillTint="66"/>
          </w:tcPr>
          <w:p w14:paraId="1CBBF666" w14:textId="5566B85F" w:rsidR="00F86A18" w:rsidRPr="006537DF" w:rsidRDefault="00F86A18" w:rsidP="00F86A18">
            <w:pPr>
              <w:rPr>
                <w:b/>
                <w:bCs/>
                <w:sz w:val="20"/>
                <w:szCs w:val="20"/>
              </w:rPr>
            </w:pPr>
            <w:r w:rsidRPr="006537DF">
              <w:rPr>
                <w:b/>
                <w:bCs/>
                <w:sz w:val="20"/>
                <w:szCs w:val="20"/>
              </w:rPr>
              <w:t>Colour</w:t>
            </w:r>
            <w:r w:rsidR="009936B2" w:rsidRPr="006537DF">
              <w:rPr>
                <w:b/>
                <w:bCs/>
                <w:sz w:val="20"/>
                <w:szCs w:val="20"/>
              </w:rPr>
              <w:t xml:space="preserve"> Code</w:t>
            </w:r>
          </w:p>
        </w:tc>
        <w:tc>
          <w:tcPr>
            <w:tcW w:w="12983" w:type="dxa"/>
            <w:shd w:val="clear" w:color="auto" w:fill="CBDAD7" w:themeFill="background2" w:themeFillTint="66"/>
          </w:tcPr>
          <w:p w14:paraId="71E8646B" w14:textId="250C5215" w:rsidR="00F86A18" w:rsidRPr="006537DF" w:rsidRDefault="00F86A18" w:rsidP="00F86A18">
            <w:pPr>
              <w:rPr>
                <w:b/>
                <w:bCs/>
                <w:sz w:val="20"/>
                <w:szCs w:val="20"/>
              </w:rPr>
            </w:pPr>
            <w:r w:rsidRPr="006537DF">
              <w:rPr>
                <w:b/>
                <w:bCs/>
                <w:sz w:val="20"/>
                <w:szCs w:val="20"/>
              </w:rPr>
              <w:t>Description</w:t>
            </w:r>
          </w:p>
        </w:tc>
      </w:tr>
      <w:tr w:rsidR="00F86A18" w:rsidRPr="006537DF" w14:paraId="37F1B017" w14:textId="77777777" w:rsidTr="00F86A18">
        <w:tc>
          <w:tcPr>
            <w:tcW w:w="2405" w:type="dxa"/>
          </w:tcPr>
          <w:p w14:paraId="5FE0A35F" w14:textId="5CAFD799" w:rsidR="00F86A18" w:rsidRPr="006537DF" w:rsidRDefault="00F86A18" w:rsidP="00F86A18">
            <w:pPr>
              <w:rPr>
                <w:sz w:val="20"/>
                <w:szCs w:val="20"/>
              </w:rPr>
            </w:pPr>
            <w:r w:rsidRPr="006E6F86">
              <w:rPr>
                <w:sz w:val="20"/>
                <w:szCs w:val="20"/>
                <w:highlight w:val="green"/>
              </w:rPr>
              <w:t>Green</w:t>
            </w:r>
          </w:p>
        </w:tc>
        <w:tc>
          <w:tcPr>
            <w:tcW w:w="12983" w:type="dxa"/>
          </w:tcPr>
          <w:p w14:paraId="47E85AD6" w14:textId="28CC48B0" w:rsidR="00F86A18" w:rsidRPr="006537DF" w:rsidRDefault="00F86A18" w:rsidP="00F86A18">
            <w:pPr>
              <w:rPr>
                <w:sz w:val="20"/>
                <w:szCs w:val="20"/>
              </w:rPr>
            </w:pPr>
            <w:r w:rsidRPr="006537DF">
              <w:rPr>
                <w:sz w:val="20"/>
                <w:szCs w:val="20"/>
              </w:rPr>
              <w:t>Every Component is met 100%</w:t>
            </w:r>
          </w:p>
        </w:tc>
      </w:tr>
      <w:tr w:rsidR="00F86A18" w:rsidRPr="006537DF" w14:paraId="3D721998" w14:textId="77777777" w:rsidTr="00F86A18">
        <w:tc>
          <w:tcPr>
            <w:tcW w:w="2405" w:type="dxa"/>
          </w:tcPr>
          <w:p w14:paraId="4DFD2EDB" w14:textId="5283805D" w:rsidR="00F86A18" w:rsidRPr="006537DF" w:rsidRDefault="00F86A18" w:rsidP="00F86A18">
            <w:pPr>
              <w:rPr>
                <w:sz w:val="20"/>
                <w:szCs w:val="20"/>
              </w:rPr>
            </w:pPr>
            <w:r w:rsidRPr="006E6F86">
              <w:rPr>
                <w:sz w:val="20"/>
                <w:szCs w:val="20"/>
                <w:highlight w:val="yellow"/>
              </w:rPr>
              <w:t>Amber</w:t>
            </w:r>
          </w:p>
        </w:tc>
        <w:tc>
          <w:tcPr>
            <w:tcW w:w="12983" w:type="dxa"/>
          </w:tcPr>
          <w:p w14:paraId="04FB72DC" w14:textId="2AF5BB34" w:rsidR="00F86A18" w:rsidRPr="006537DF" w:rsidRDefault="00F86A18" w:rsidP="00F86A18">
            <w:pPr>
              <w:rPr>
                <w:sz w:val="20"/>
                <w:szCs w:val="20"/>
              </w:rPr>
            </w:pPr>
            <w:r w:rsidRPr="006537DF">
              <w:rPr>
                <w:sz w:val="20"/>
                <w:szCs w:val="20"/>
              </w:rPr>
              <w:t>More than 50% but less than 100% are met</w:t>
            </w:r>
          </w:p>
        </w:tc>
      </w:tr>
      <w:tr w:rsidR="00F86A18" w:rsidRPr="006537DF" w14:paraId="4DE2E1F2" w14:textId="77777777" w:rsidTr="00F86A18">
        <w:tc>
          <w:tcPr>
            <w:tcW w:w="2405" w:type="dxa"/>
          </w:tcPr>
          <w:p w14:paraId="5D4CB47C" w14:textId="71408BCF" w:rsidR="00F86A18" w:rsidRPr="006E6F86" w:rsidRDefault="00F86A18" w:rsidP="00F86A18">
            <w:pPr>
              <w:rPr>
                <w:sz w:val="20"/>
                <w:szCs w:val="20"/>
                <w:highlight w:val="red"/>
              </w:rPr>
            </w:pPr>
            <w:r w:rsidRPr="006E6F86">
              <w:rPr>
                <w:sz w:val="20"/>
                <w:szCs w:val="20"/>
                <w:highlight w:val="red"/>
              </w:rPr>
              <w:t>Red</w:t>
            </w:r>
          </w:p>
        </w:tc>
        <w:tc>
          <w:tcPr>
            <w:tcW w:w="12983" w:type="dxa"/>
          </w:tcPr>
          <w:p w14:paraId="62B4D1D6" w14:textId="659F7B8C" w:rsidR="00F86A18" w:rsidRPr="006537DF" w:rsidRDefault="00F86A18" w:rsidP="00F86A18">
            <w:pPr>
              <w:rPr>
                <w:sz w:val="20"/>
                <w:szCs w:val="20"/>
              </w:rPr>
            </w:pPr>
            <w:r w:rsidRPr="006537DF">
              <w:rPr>
                <w:sz w:val="20"/>
                <w:szCs w:val="20"/>
              </w:rPr>
              <w:t>Less than 30% - 50% of components are met</w:t>
            </w:r>
          </w:p>
        </w:tc>
      </w:tr>
      <w:tr w:rsidR="00F86A18" w:rsidRPr="006537DF" w14:paraId="2FE207DB" w14:textId="77777777" w:rsidTr="00F86A18">
        <w:tc>
          <w:tcPr>
            <w:tcW w:w="2405" w:type="dxa"/>
          </w:tcPr>
          <w:p w14:paraId="1402EDA3" w14:textId="46C800EF" w:rsidR="00F86A18" w:rsidRPr="006537DF" w:rsidRDefault="00F86A18" w:rsidP="00F86A18">
            <w:pPr>
              <w:rPr>
                <w:sz w:val="20"/>
                <w:szCs w:val="20"/>
              </w:rPr>
            </w:pPr>
            <w:r w:rsidRPr="006E6F86">
              <w:rPr>
                <w:sz w:val="20"/>
                <w:szCs w:val="20"/>
                <w:highlight w:val="cyan"/>
              </w:rPr>
              <w:t>Blue</w:t>
            </w:r>
          </w:p>
        </w:tc>
        <w:tc>
          <w:tcPr>
            <w:tcW w:w="12983" w:type="dxa"/>
          </w:tcPr>
          <w:p w14:paraId="4F634F32" w14:textId="6D1F5281" w:rsidR="00F86A18" w:rsidRPr="006537DF" w:rsidRDefault="00F86A18" w:rsidP="00F86A18">
            <w:pPr>
              <w:rPr>
                <w:sz w:val="20"/>
                <w:szCs w:val="20"/>
              </w:rPr>
            </w:pPr>
            <w:r w:rsidRPr="006537DF">
              <w:rPr>
                <w:sz w:val="20"/>
                <w:szCs w:val="20"/>
              </w:rPr>
              <w:t>None of the components are met</w:t>
            </w:r>
          </w:p>
        </w:tc>
      </w:tr>
      <w:tr w:rsidR="00F86A18" w:rsidRPr="006537DF" w14:paraId="717E121A" w14:textId="77777777" w:rsidTr="00F86A18">
        <w:tc>
          <w:tcPr>
            <w:tcW w:w="2405" w:type="dxa"/>
          </w:tcPr>
          <w:p w14:paraId="0D543C78" w14:textId="48091361" w:rsidR="00F86A18" w:rsidRPr="006537DF" w:rsidRDefault="00F86A18" w:rsidP="00F86A18">
            <w:pPr>
              <w:rPr>
                <w:sz w:val="20"/>
                <w:szCs w:val="20"/>
              </w:rPr>
            </w:pPr>
            <w:r w:rsidRPr="006537DF">
              <w:rPr>
                <w:sz w:val="20"/>
                <w:szCs w:val="20"/>
              </w:rPr>
              <w:t>N</w:t>
            </w:r>
            <w:r w:rsidR="006E6F86">
              <w:rPr>
                <w:sz w:val="20"/>
                <w:szCs w:val="20"/>
              </w:rPr>
              <w:t>/</w:t>
            </w:r>
            <w:r w:rsidRPr="006537DF">
              <w:rPr>
                <w:sz w:val="20"/>
                <w:szCs w:val="20"/>
              </w:rPr>
              <w:t>A</w:t>
            </w:r>
          </w:p>
        </w:tc>
        <w:tc>
          <w:tcPr>
            <w:tcW w:w="12983" w:type="dxa"/>
          </w:tcPr>
          <w:p w14:paraId="73A08E40" w14:textId="56D5FE2A" w:rsidR="00F86A18" w:rsidRPr="006537DF" w:rsidRDefault="00F86A18" w:rsidP="00F86A18">
            <w:pPr>
              <w:rPr>
                <w:sz w:val="20"/>
                <w:szCs w:val="20"/>
              </w:rPr>
            </w:pPr>
            <w:r w:rsidRPr="006537DF">
              <w:rPr>
                <w:sz w:val="20"/>
                <w:szCs w:val="20"/>
              </w:rPr>
              <w:t>Not applicable to classroom/programme. Please explain why in the notes</w:t>
            </w:r>
          </w:p>
        </w:tc>
      </w:tr>
      <w:tr w:rsidR="00F86A18" w:rsidRPr="006537DF" w14:paraId="20AB6360" w14:textId="77777777" w:rsidTr="00F86A18">
        <w:tc>
          <w:tcPr>
            <w:tcW w:w="2405" w:type="dxa"/>
          </w:tcPr>
          <w:p w14:paraId="6690AD53" w14:textId="7BA4153B" w:rsidR="00F86A18" w:rsidRPr="006537DF" w:rsidRDefault="009936B2" w:rsidP="00F86A18">
            <w:pPr>
              <w:rPr>
                <w:sz w:val="20"/>
                <w:szCs w:val="20"/>
              </w:rPr>
            </w:pPr>
            <w:r w:rsidRPr="006537DF">
              <w:rPr>
                <w:sz w:val="20"/>
                <w:szCs w:val="20"/>
              </w:rPr>
              <w:t>N OP</w:t>
            </w:r>
          </w:p>
        </w:tc>
        <w:tc>
          <w:tcPr>
            <w:tcW w:w="12983" w:type="dxa"/>
          </w:tcPr>
          <w:p w14:paraId="5756313A" w14:textId="59FF58A4" w:rsidR="00F86A18" w:rsidRPr="006537DF" w:rsidRDefault="009936B2" w:rsidP="00F86A18">
            <w:pPr>
              <w:rPr>
                <w:sz w:val="20"/>
                <w:szCs w:val="20"/>
              </w:rPr>
            </w:pPr>
            <w:r w:rsidRPr="006537DF">
              <w:rPr>
                <w:sz w:val="20"/>
                <w:szCs w:val="20"/>
              </w:rPr>
              <w:t>No opportunity to observe. Please explain why in the notes</w:t>
            </w:r>
          </w:p>
        </w:tc>
      </w:tr>
    </w:tbl>
    <w:p w14:paraId="16342200" w14:textId="019F62D1" w:rsidR="00D647A6" w:rsidRPr="00C8014D" w:rsidRDefault="007175B2" w:rsidP="006E6F86">
      <w:pPr>
        <w:pStyle w:val="Heading1"/>
        <w:jc w:val="center"/>
        <w:rPr>
          <w:color w:val="000000" w:themeColor="text1"/>
        </w:rPr>
      </w:pPr>
      <w:bookmarkStart w:id="3" w:name="_Toc75342887"/>
      <w:r w:rsidRPr="00C8014D">
        <w:rPr>
          <w:color w:val="000000" w:themeColor="text1"/>
        </w:rPr>
        <w:lastRenderedPageBreak/>
        <w:t>Section 1 –</w:t>
      </w:r>
      <w:r w:rsidR="001651A0" w:rsidRPr="00C8014D">
        <w:rPr>
          <w:color w:val="000000" w:themeColor="text1"/>
        </w:rPr>
        <w:t xml:space="preserve"> </w:t>
      </w:r>
      <w:r w:rsidRPr="00C8014D">
        <w:rPr>
          <w:color w:val="000000" w:themeColor="text1"/>
        </w:rPr>
        <w:t>T</w:t>
      </w:r>
      <w:r w:rsidR="00D647A6" w:rsidRPr="00C8014D">
        <w:rPr>
          <w:color w:val="000000" w:themeColor="text1"/>
        </w:rPr>
        <w:t xml:space="preserve">he </w:t>
      </w:r>
      <w:r w:rsidRPr="00C8014D">
        <w:rPr>
          <w:color w:val="000000" w:themeColor="text1"/>
        </w:rPr>
        <w:t>L</w:t>
      </w:r>
      <w:r w:rsidR="00D647A6" w:rsidRPr="00C8014D">
        <w:rPr>
          <w:color w:val="000000" w:themeColor="text1"/>
        </w:rPr>
        <w:t xml:space="preserve">earning and </w:t>
      </w:r>
      <w:r w:rsidRPr="00C8014D">
        <w:rPr>
          <w:color w:val="000000" w:themeColor="text1"/>
        </w:rPr>
        <w:t>D</w:t>
      </w:r>
      <w:r w:rsidR="00D647A6" w:rsidRPr="00C8014D">
        <w:rPr>
          <w:color w:val="000000" w:themeColor="text1"/>
        </w:rPr>
        <w:t xml:space="preserve">evelopment </w:t>
      </w:r>
      <w:r w:rsidRPr="00C8014D">
        <w:rPr>
          <w:color w:val="000000" w:themeColor="text1"/>
        </w:rPr>
        <w:t>R</w:t>
      </w:r>
      <w:r w:rsidR="00D647A6" w:rsidRPr="00C8014D">
        <w:rPr>
          <w:color w:val="000000" w:themeColor="text1"/>
        </w:rPr>
        <w:t>equirements</w:t>
      </w:r>
      <w:bookmarkEnd w:id="2"/>
      <w:bookmarkEnd w:id="3"/>
    </w:p>
    <w:tbl>
      <w:tblPr>
        <w:tblStyle w:val="TableGrid"/>
        <w:tblW w:w="15452"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8" w:type="dxa"/>
          <w:bottom w:w="28" w:type="dxa"/>
        </w:tblCellMar>
        <w:tblLook w:val="04A0" w:firstRow="1" w:lastRow="0" w:firstColumn="1" w:lastColumn="0" w:noHBand="0" w:noVBand="1"/>
      </w:tblPr>
      <w:tblGrid>
        <w:gridCol w:w="710"/>
        <w:gridCol w:w="7779"/>
        <w:gridCol w:w="1009"/>
        <w:gridCol w:w="3402"/>
        <w:gridCol w:w="2552"/>
      </w:tblGrid>
      <w:tr w:rsidR="00D57EBA" w:rsidRPr="00D57EBA" w14:paraId="24A8DAD5" w14:textId="77777777" w:rsidTr="00B2760D">
        <w:tc>
          <w:tcPr>
            <w:tcW w:w="8489" w:type="dxa"/>
            <w:gridSpan w:val="2"/>
            <w:shd w:val="clear" w:color="auto" w:fill="E5ECEB" w:themeFill="background2" w:themeFillTint="33"/>
            <w:vAlign w:val="center"/>
          </w:tcPr>
          <w:p w14:paraId="1D64DB54" w14:textId="24ABDB2D" w:rsidR="00D647A6" w:rsidRPr="001809FE" w:rsidRDefault="00D647A6" w:rsidP="001809FE">
            <w:pPr>
              <w:jc w:val="center"/>
              <w:rPr>
                <w:u w:val="single"/>
              </w:rPr>
            </w:pPr>
            <w:r w:rsidRPr="00D57EBA">
              <w:t>Audit of MUSTs to be used in conjunction with the</w:t>
            </w:r>
            <w:r w:rsidRPr="00D57EBA">
              <w:rPr>
                <w:b/>
              </w:rPr>
              <w:t xml:space="preserve"> </w:t>
            </w:r>
            <w:hyperlink r:id="rId9" w:history="1">
              <w:r w:rsidR="00D22783">
                <w:rPr>
                  <w:rStyle w:val="Hyperlink"/>
                  <w:color w:val="000000" w:themeColor="text1"/>
                </w:rPr>
                <w:t>Early years foundation stage (EYFS) statutory framework</w:t>
              </w:r>
            </w:hyperlink>
          </w:p>
        </w:tc>
        <w:tc>
          <w:tcPr>
            <w:tcW w:w="1009" w:type="dxa"/>
            <w:shd w:val="clear" w:color="auto" w:fill="E5ECEB" w:themeFill="background2" w:themeFillTint="33"/>
            <w:vAlign w:val="center"/>
            <w:hideMark/>
          </w:tcPr>
          <w:p w14:paraId="413EE5A8" w14:textId="77777777" w:rsidR="00D647A6" w:rsidRPr="00D57EBA" w:rsidRDefault="00D647A6" w:rsidP="001809FE">
            <w:pPr>
              <w:jc w:val="center"/>
            </w:pPr>
            <w:r w:rsidRPr="00D57EBA">
              <w:t>Review date</w:t>
            </w:r>
          </w:p>
        </w:tc>
        <w:tc>
          <w:tcPr>
            <w:tcW w:w="3402" w:type="dxa"/>
            <w:shd w:val="clear" w:color="auto" w:fill="E5ECEB" w:themeFill="background2" w:themeFillTint="33"/>
            <w:vAlign w:val="center"/>
            <w:hideMark/>
          </w:tcPr>
          <w:p w14:paraId="24FD2417" w14:textId="5F3EA812" w:rsidR="00D647A6" w:rsidRPr="00D57EBA" w:rsidRDefault="00A51257" w:rsidP="001809FE">
            <w:pPr>
              <w:jc w:val="center"/>
            </w:pPr>
            <w:r>
              <w:t xml:space="preserve">How can you evidence that you are meeting the requirement (including </w:t>
            </w:r>
            <w:r w:rsidRPr="00D57EBA">
              <w:t>Location of evidence</w:t>
            </w:r>
            <w:r>
              <w:t>)</w:t>
            </w:r>
          </w:p>
        </w:tc>
        <w:tc>
          <w:tcPr>
            <w:tcW w:w="2552" w:type="dxa"/>
            <w:shd w:val="clear" w:color="auto" w:fill="E5ECEB" w:themeFill="background2" w:themeFillTint="33"/>
            <w:vAlign w:val="center"/>
            <w:hideMark/>
          </w:tcPr>
          <w:p w14:paraId="1E5E59D4" w14:textId="77777777" w:rsidR="00D647A6" w:rsidRPr="00D57EBA" w:rsidRDefault="00D647A6" w:rsidP="001809FE">
            <w:pPr>
              <w:jc w:val="center"/>
            </w:pPr>
            <w:r w:rsidRPr="00D57EBA">
              <w:t>Action required</w:t>
            </w:r>
          </w:p>
        </w:tc>
      </w:tr>
      <w:tr w:rsidR="000709AE" w:rsidRPr="00D57EBA" w14:paraId="297B24FD" w14:textId="77777777" w:rsidTr="00B2760D">
        <w:trPr>
          <w:trHeight w:val="465"/>
        </w:trPr>
        <w:tc>
          <w:tcPr>
            <w:tcW w:w="710" w:type="dxa"/>
            <w:vMerge w:val="restart"/>
          </w:tcPr>
          <w:p w14:paraId="7CDFD56C" w14:textId="50F1012D" w:rsidR="000709AE" w:rsidRPr="00C63454" w:rsidRDefault="000709AE" w:rsidP="00B35195">
            <w:pPr>
              <w:rPr>
                <w:sz w:val="22"/>
                <w:szCs w:val="22"/>
              </w:rPr>
            </w:pPr>
            <w:r w:rsidRPr="00C63454">
              <w:rPr>
                <w:sz w:val="22"/>
                <w:szCs w:val="22"/>
              </w:rPr>
              <w:t>1.1</w:t>
            </w:r>
          </w:p>
        </w:tc>
        <w:tc>
          <w:tcPr>
            <w:tcW w:w="7779" w:type="dxa"/>
          </w:tcPr>
          <w:p w14:paraId="320B8B58" w14:textId="5C3BE45E" w:rsidR="000709AE" w:rsidRPr="00C63454" w:rsidRDefault="000709AE" w:rsidP="005C45CC">
            <w:pPr>
              <w:autoSpaceDE w:val="0"/>
              <w:autoSpaceDN w:val="0"/>
              <w:adjustRightInd w:val="0"/>
              <w:rPr>
                <w:sz w:val="22"/>
                <w:szCs w:val="22"/>
              </w:rPr>
            </w:pPr>
            <w:r w:rsidRPr="000709AE">
              <w:rPr>
                <w:sz w:val="22"/>
                <w:szCs w:val="22"/>
              </w:rPr>
              <w:t>This section sets out what childminders must d</w:t>
            </w:r>
            <w:r>
              <w:rPr>
                <w:sz w:val="22"/>
                <w:szCs w:val="22"/>
              </w:rPr>
              <w:t>o, w</w:t>
            </w:r>
            <w:r w:rsidRPr="00C63454">
              <w:rPr>
                <w:sz w:val="22"/>
                <w:szCs w:val="22"/>
              </w:rPr>
              <w:t>orking in partnership with parents and/or carers, to promote the learning and development of all children in their care, and to ensure their entire early years’ experience contributes positively to their brain development and readiness for Key Stage 1</w:t>
            </w:r>
          </w:p>
        </w:tc>
        <w:tc>
          <w:tcPr>
            <w:tcW w:w="1009" w:type="dxa"/>
          </w:tcPr>
          <w:p w14:paraId="7FED733A" w14:textId="77777777" w:rsidR="000709AE" w:rsidRPr="00C63454" w:rsidRDefault="000709AE" w:rsidP="00B35195">
            <w:pPr>
              <w:rPr>
                <w:sz w:val="22"/>
                <w:szCs w:val="22"/>
              </w:rPr>
            </w:pPr>
          </w:p>
        </w:tc>
        <w:tc>
          <w:tcPr>
            <w:tcW w:w="3402" w:type="dxa"/>
          </w:tcPr>
          <w:p w14:paraId="536A641E" w14:textId="77777777" w:rsidR="000709AE" w:rsidRPr="00C63454" w:rsidRDefault="000709AE" w:rsidP="00B35195">
            <w:pPr>
              <w:rPr>
                <w:sz w:val="22"/>
                <w:szCs w:val="22"/>
              </w:rPr>
            </w:pPr>
          </w:p>
        </w:tc>
        <w:tc>
          <w:tcPr>
            <w:tcW w:w="2552" w:type="dxa"/>
          </w:tcPr>
          <w:p w14:paraId="338FAA0B" w14:textId="77777777" w:rsidR="000709AE" w:rsidRPr="00C63454" w:rsidRDefault="000709AE" w:rsidP="00B35195">
            <w:pPr>
              <w:rPr>
                <w:sz w:val="22"/>
                <w:szCs w:val="22"/>
              </w:rPr>
            </w:pPr>
          </w:p>
        </w:tc>
      </w:tr>
      <w:tr w:rsidR="000709AE" w:rsidRPr="00D57EBA" w14:paraId="6F0F65BA" w14:textId="77777777" w:rsidTr="00B2760D">
        <w:trPr>
          <w:trHeight w:val="465"/>
        </w:trPr>
        <w:tc>
          <w:tcPr>
            <w:tcW w:w="710" w:type="dxa"/>
            <w:vMerge/>
          </w:tcPr>
          <w:p w14:paraId="78AB29B9" w14:textId="791931AA" w:rsidR="000709AE" w:rsidRPr="00C63454" w:rsidRDefault="000709AE" w:rsidP="00B35195">
            <w:pPr>
              <w:rPr>
                <w:sz w:val="22"/>
                <w:szCs w:val="22"/>
              </w:rPr>
            </w:pPr>
          </w:p>
        </w:tc>
        <w:tc>
          <w:tcPr>
            <w:tcW w:w="7779" w:type="dxa"/>
          </w:tcPr>
          <w:p w14:paraId="596C909F" w14:textId="15911802" w:rsidR="000709AE" w:rsidRPr="00C63454" w:rsidRDefault="000709AE" w:rsidP="005C45CC">
            <w:pPr>
              <w:autoSpaceDE w:val="0"/>
              <w:autoSpaceDN w:val="0"/>
              <w:adjustRightInd w:val="0"/>
              <w:rPr>
                <w:sz w:val="22"/>
                <w:szCs w:val="22"/>
              </w:rPr>
            </w:pPr>
            <w:r w:rsidRPr="00C63454">
              <w:rPr>
                <w:sz w:val="22"/>
                <w:szCs w:val="22"/>
              </w:rPr>
              <w:t>Childminders must guide the development of children’s capabilities to help ensure that children in their care will fully benefit from future opportunities.</w:t>
            </w:r>
          </w:p>
        </w:tc>
        <w:tc>
          <w:tcPr>
            <w:tcW w:w="1009" w:type="dxa"/>
          </w:tcPr>
          <w:p w14:paraId="34F50BB0" w14:textId="77777777" w:rsidR="000709AE" w:rsidRPr="00C63454" w:rsidRDefault="000709AE" w:rsidP="00B35195">
            <w:pPr>
              <w:rPr>
                <w:sz w:val="22"/>
                <w:szCs w:val="22"/>
              </w:rPr>
            </w:pPr>
          </w:p>
        </w:tc>
        <w:tc>
          <w:tcPr>
            <w:tcW w:w="3402" w:type="dxa"/>
          </w:tcPr>
          <w:p w14:paraId="37CE364E" w14:textId="77777777" w:rsidR="000709AE" w:rsidRPr="00C63454" w:rsidRDefault="000709AE" w:rsidP="00B35195">
            <w:pPr>
              <w:rPr>
                <w:sz w:val="22"/>
                <w:szCs w:val="22"/>
              </w:rPr>
            </w:pPr>
          </w:p>
        </w:tc>
        <w:tc>
          <w:tcPr>
            <w:tcW w:w="2552" w:type="dxa"/>
          </w:tcPr>
          <w:p w14:paraId="7D06203B" w14:textId="77777777" w:rsidR="000709AE" w:rsidRPr="00C63454" w:rsidRDefault="000709AE" w:rsidP="00B35195">
            <w:pPr>
              <w:rPr>
                <w:sz w:val="22"/>
                <w:szCs w:val="22"/>
              </w:rPr>
            </w:pPr>
          </w:p>
        </w:tc>
      </w:tr>
      <w:tr w:rsidR="00D57EBA" w:rsidRPr="00D57EBA" w14:paraId="00535AAF" w14:textId="77777777" w:rsidTr="00B2760D">
        <w:tc>
          <w:tcPr>
            <w:tcW w:w="710" w:type="dxa"/>
          </w:tcPr>
          <w:p w14:paraId="7446D234" w14:textId="77777777" w:rsidR="00D647A6" w:rsidRPr="00C63454" w:rsidRDefault="00D647A6" w:rsidP="00B35195">
            <w:pPr>
              <w:rPr>
                <w:sz w:val="22"/>
                <w:szCs w:val="22"/>
              </w:rPr>
            </w:pPr>
          </w:p>
        </w:tc>
        <w:tc>
          <w:tcPr>
            <w:tcW w:w="7779" w:type="dxa"/>
          </w:tcPr>
          <w:p w14:paraId="5BFAFBFE" w14:textId="77777777" w:rsidR="00D647A6" w:rsidRPr="00C63454" w:rsidRDefault="00D647A6" w:rsidP="00B35195">
            <w:pPr>
              <w:rPr>
                <w:b/>
                <w:sz w:val="22"/>
                <w:szCs w:val="22"/>
              </w:rPr>
            </w:pPr>
            <w:r w:rsidRPr="00C63454">
              <w:rPr>
                <w:b/>
                <w:sz w:val="22"/>
                <w:szCs w:val="22"/>
              </w:rPr>
              <w:t>Areas of Learning and Development</w:t>
            </w:r>
          </w:p>
        </w:tc>
        <w:tc>
          <w:tcPr>
            <w:tcW w:w="1009" w:type="dxa"/>
          </w:tcPr>
          <w:p w14:paraId="46A216B7" w14:textId="77777777" w:rsidR="00D647A6" w:rsidRPr="00C63454" w:rsidRDefault="00D647A6" w:rsidP="00B35195">
            <w:pPr>
              <w:rPr>
                <w:sz w:val="22"/>
                <w:szCs w:val="22"/>
              </w:rPr>
            </w:pPr>
          </w:p>
        </w:tc>
        <w:tc>
          <w:tcPr>
            <w:tcW w:w="3402" w:type="dxa"/>
          </w:tcPr>
          <w:p w14:paraId="534E4358" w14:textId="77777777" w:rsidR="00D647A6" w:rsidRPr="00C63454" w:rsidRDefault="00D647A6" w:rsidP="00B35195">
            <w:pPr>
              <w:rPr>
                <w:sz w:val="22"/>
                <w:szCs w:val="22"/>
              </w:rPr>
            </w:pPr>
          </w:p>
        </w:tc>
        <w:tc>
          <w:tcPr>
            <w:tcW w:w="2552" w:type="dxa"/>
          </w:tcPr>
          <w:p w14:paraId="7C7A7124" w14:textId="77777777" w:rsidR="00D647A6" w:rsidRPr="00C63454" w:rsidRDefault="00D647A6" w:rsidP="00B35195">
            <w:pPr>
              <w:rPr>
                <w:sz w:val="22"/>
                <w:szCs w:val="22"/>
              </w:rPr>
            </w:pPr>
          </w:p>
        </w:tc>
      </w:tr>
      <w:tr w:rsidR="00D57EBA" w:rsidRPr="00D57EBA" w14:paraId="45F843AE" w14:textId="77777777" w:rsidTr="00B2760D">
        <w:tc>
          <w:tcPr>
            <w:tcW w:w="710" w:type="dxa"/>
          </w:tcPr>
          <w:p w14:paraId="18CA8E92" w14:textId="2E57346F" w:rsidR="00D647A6" w:rsidRPr="00C63454" w:rsidRDefault="00D647A6" w:rsidP="00B35195">
            <w:pPr>
              <w:rPr>
                <w:sz w:val="22"/>
                <w:szCs w:val="22"/>
              </w:rPr>
            </w:pPr>
            <w:r w:rsidRPr="00C63454">
              <w:rPr>
                <w:sz w:val="22"/>
                <w:szCs w:val="22"/>
              </w:rPr>
              <w:t>1.3</w:t>
            </w:r>
            <w:r w:rsidR="00237846" w:rsidRPr="00C63454">
              <w:rPr>
                <w:sz w:val="22"/>
                <w:szCs w:val="22"/>
              </w:rPr>
              <w:t xml:space="preserve"> -1.4</w:t>
            </w:r>
          </w:p>
        </w:tc>
        <w:tc>
          <w:tcPr>
            <w:tcW w:w="7779" w:type="dxa"/>
          </w:tcPr>
          <w:p w14:paraId="7B325341" w14:textId="7709C59D" w:rsidR="00B2760D" w:rsidRDefault="00B2760D" w:rsidP="005C45CC">
            <w:pPr>
              <w:rPr>
                <w:sz w:val="22"/>
                <w:szCs w:val="22"/>
              </w:rPr>
            </w:pPr>
            <w:r w:rsidRPr="00C63454">
              <w:rPr>
                <w:sz w:val="22"/>
                <w:szCs w:val="22"/>
              </w:rPr>
              <w:t>There are seven areas of learning and development that set out what childminders must teach the children in their settings. All areas of learning and development are important and inter-connected. Three prime areas are particularly important for learning and forming relationships. They build a foundation for children to thrive and provide the basis for learning in all areas. These are the prime areas:</w:t>
            </w:r>
          </w:p>
          <w:p w14:paraId="6B6B2772" w14:textId="77777777" w:rsidR="005C45CC" w:rsidRPr="00C63454" w:rsidRDefault="005C45CC" w:rsidP="005C45CC">
            <w:pPr>
              <w:rPr>
                <w:sz w:val="22"/>
                <w:szCs w:val="22"/>
              </w:rPr>
            </w:pPr>
          </w:p>
          <w:p w14:paraId="7EADC176" w14:textId="4FB0E9E3" w:rsidR="00D647A6" w:rsidRPr="00C63454" w:rsidRDefault="00D647A6" w:rsidP="005C45CC">
            <w:pPr>
              <w:autoSpaceDE w:val="0"/>
              <w:autoSpaceDN w:val="0"/>
              <w:adjustRightInd w:val="0"/>
              <w:ind w:left="360" w:hanging="360"/>
              <w:rPr>
                <w:sz w:val="22"/>
                <w:szCs w:val="22"/>
              </w:rPr>
            </w:pPr>
            <w:r w:rsidRPr="00C63454">
              <w:rPr>
                <w:sz w:val="22"/>
                <w:szCs w:val="22"/>
              </w:rPr>
              <w:t>• Communication and Language</w:t>
            </w:r>
          </w:p>
          <w:p w14:paraId="6AE3D6A2" w14:textId="7871914D" w:rsidR="00D647A6" w:rsidRPr="00C63454" w:rsidRDefault="00D647A6" w:rsidP="005C45CC">
            <w:pPr>
              <w:autoSpaceDE w:val="0"/>
              <w:autoSpaceDN w:val="0"/>
              <w:adjustRightInd w:val="0"/>
              <w:ind w:left="360" w:hanging="360"/>
              <w:rPr>
                <w:sz w:val="22"/>
                <w:szCs w:val="22"/>
              </w:rPr>
            </w:pPr>
            <w:r w:rsidRPr="00C63454">
              <w:rPr>
                <w:sz w:val="22"/>
                <w:szCs w:val="22"/>
              </w:rPr>
              <w:t>• Physical Development</w:t>
            </w:r>
          </w:p>
          <w:p w14:paraId="41ADEDFA" w14:textId="22B798A7" w:rsidR="005C45CC" w:rsidRPr="00C63454" w:rsidRDefault="00D647A6" w:rsidP="005C45CC">
            <w:pPr>
              <w:autoSpaceDE w:val="0"/>
              <w:autoSpaceDN w:val="0"/>
              <w:adjustRightInd w:val="0"/>
              <w:ind w:left="360" w:hanging="360"/>
              <w:rPr>
                <w:sz w:val="22"/>
                <w:szCs w:val="22"/>
              </w:rPr>
            </w:pPr>
            <w:r w:rsidRPr="00C63454">
              <w:rPr>
                <w:sz w:val="22"/>
                <w:szCs w:val="22"/>
              </w:rPr>
              <w:t>• Personal, Social and Emotional Development</w:t>
            </w:r>
          </w:p>
        </w:tc>
        <w:tc>
          <w:tcPr>
            <w:tcW w:w="1009" w:type="dxa"/>
          </w:tcPr>
          <w:p w14:paraId="488F63AA" w14:textId="77777777" w:rsidR="00D647A6" w:rsidRPr="00C63454" w:rsidRDefault="00D647A6" w:rsidP="00B35195">
            <w:pPr>
              <w:rPr>
                <w:sz w:val="22"/>
                <w:szCs w:val="22"/>
              </w:rPr>
            </w:pPr>
          </w:p>
        </w:tc>
        <w:tc>
          <w:tcPr>
            <w:tcW w:w="3402" w:type="dxa"/>
          </w:tcPr>
          <w:p w14:paraId="3FEF546A" w14:textId="77777777" w:rsidR="00D647A6" w:rsidRPr="00C63454" w:rsidRDefault="00D647A6" w:rsidP="00B35195">
            <w:pPr>
              <w:rPr>
                <w:sz w:val="22"/>
                <w:szCs w:val="22"/>
              </w:rPr>
            </w:pPr>
          </w:p>
        </w:tc>
        <w:tc>
          <w:tcPr>
            <w:tcW w:w="2552" w:type="dxa"/>
          </w:tcPr>
          <w:p w14:paraId="5B863050" w14:textId="77777777" w:rsidR="00D647A6" w:rsidRPr="00C63454" w:rsidRDefault="00D647A6" w:rsidP="00B35195">
            <w:pPr>
              <w:rPr>
                <w:sz w:val="22"/>
                <w:szCs w:val="22"/>
              </w:rPr>
            </w:pPr>
          </w:p>
        </w:tc>
      </w:tr>
      <w:tr w:rsidR="00D57EBA" w:rsidRPr="00D57EBA" w14:paraId="5A627179" w14:textId="77777777" w:rsidTr="00B2760D">
        <w:tc>
          <w:tcPr>
            <w:tcW w:w="710" w:type="dxa"/>
            <w:tcBorders>
              <w:bottom w:val="single" w:sz="4" w:space="0" w:color="7F7F7F" w:themeColor="text1" w:themeTint="80"/>
            </w:tcBorders>
          </w:tcPr>
          <w:p w14:paraId="60494326" w14:textId="2C8F97DF" w:rsidR="00D647A6" w:rsidRPr="00C63454" w:rsidRDefault="00D647A6" w:rsidP="00B35195">
            <w:pPr>
              <w:rPr>
                <w:sz w:val="22"/>
                <w:szCs w:val="22"/>
              </w:rPr>
            </w:pPr>
            <w:r w:rsidRPr="00C63454">
              <w:rPr>
                <w:sz w:val="22"/>
                <w:szCs w:val="22"/>
              </w:rPr>
              <w:t>1.</w:t>
            </w:r>
            <w:r w:rsidR="00516845" w:rsidRPr="00C63454">
              <w:rPr>
                <w:sz w:val="22"/>
                <w:szCs w:val="22"/>
              </w:rPr>
              <w:t>5</w:t>
            </w:r>
          </w:p>
        </w:tc>
        <w:tc>
          <w:tcPr>
            <w:tcW w:w="7779" w:type="dxa"/>
            <w:tcBorders>
              <w:bottom w:val="single" w:sz="4" w:space="0" w:color="7F7F7F" w:themeColor="text1" w:themeTint="80"/>
            </w:tcBorders>
          </w:tcPr>
          <w:p w14:paraId="4CFBBAE6" w14:textId="77777777" w:rsidR="00B2760D" w:rsidRPr="00C63454" w:rsidRDefault="00B2760D" w:rsidP="00B2760D">
            <w:pPr>
              <w:autoSpaceDE w:val="0"/>
              <w:autoSpaceDN w:val="0"/>
              <w:adjustRightInd w:val="0"/>
              <w:spacing w:after="120"/>
              <w:rPr>
                <w:sz w:val="22"/>
                <w:szCs w:val="22"/>
              </w:rPr>
            </w:pPr>
            <w:r w:rsidRPr="00C63454">
              <w:rPr>
                <w:sz w:val="22"/>
                <w:szCs w:val="22"/>
              </w:rPr>
              <w:t>Childminders must also support children in four specific areas, which help strengthen and develop the three prime areas, and ignite children’s curiosity and enthusiasm</w:t>
            </w:r>
          </w:p>
          <w:p w14:paraId="4E663446" w14:textId="56C760A5" w:rsidR="00B2760D" w:rsidRPr="00C63454" w:rsidRDefault="00D647A6" w:rsidP="005C45CC">
            <w:pPr>
              <w:pStyle w:val="ListParagraph"/>
              <w:numPr>
                <w:ilvl w:val="0"/>
                <w:numId w:val="46"/>
              </w:numPr>
              <w:autoSpaceDE w:val="0"/>
              <w:autoSpaceDN w:val="0"/>
              <w:adjustRightInd w:val="0"/>
              <w:spacing w:after="120"/>
              <w:ind w:left="360"/>
              <w:rPr>
                <w:sz w:val="22"/>
                <w:szCs w:val="22"/>
              </w:rPr>
            </w:pPr>
            <w:r w:rsidRPr="00C63454">
              <w:rPr>
                <w:sz w:val="22"/>
                <w:szCs w:val="22"/>
              </w:rPr>
              <w:t>Literacy</w:t>
            </w:r>
          </w:p>
          <w:p w14:paraId="7FE8F57E" w14:textId="00DC8805" w:rsidR="00D647A6" w:rsidRPr="00C63454" w:rsidRDefault="00D647A6" w:rsidP="005C45CC">
            <w:pPr>
              <w:pStyle w:val="ListParagraph"/>
              <w:numPr>
                <w:ilvl w:val="0"/>
                <w:numId w:val="46"/>
              </w:numPr>
              <w:autoSpaceDE w:val="0"/>
              <w:autoSpaceDN w:val="0"/>
              <w:adjustRightInd w:val="0"/>
              <w:spacing w:after="120"/>
              <w:ind w:left="360"/>
              <w:rPr>
                <w:sz w:val="22"/>
                <w:szCs w:val="22"/>
              </w:rPr>
            </w:pPr>
            <w:r w:rsidRPr="00C63454">
              <w:rPr>
                <w:sz w:val="22"/>
                <w:szCs w:val="22"/>
              </w:rPr>
              <w:t>Mathematics</w:t>
            </w:r>
          </w:p>
          <w:p w14:paraId="271EDFC1" w14:textId="63C7EB0C" w:rsidR="00D647A6" w:rsidRPr="00C63454" w:rsidRDefault="00D647A6" w:rsidP="005C45CC">
            <w:pPr>
              <w:pStyle w:val="ListParagraph"/>
              <w:numPr>
                <w:ilvl w:val="0"/>
                <w:numId w:val="2"/>
              </w:numPr>
              <w:autoSpaceDE w:val="0"/>
              <w:autoSpaceDN w:val="0"/>
              <w:adjustRightInd w:val="0"/>
              <w:ind w:left="360"/>
              <w:rPr>
                <w:sz w:val="22"/>
                <w:szCs w:val="22"/>
              </w:rPr>
            </w:pPr>
            <w:r w:rsidRPr="00C63454">
              <w:rPr>
                <w:sz w:val="22"/>
                <w:szCs w:val="22"/>
              </w:rPr>
              <w:t>Understanding the World</w:t>
            </w:r>
          </w:p>
          <w:p w14:paraId="667AC80D" w14:textId="607EC2A6" w:rsidR="005C45CC" w:rsidRPr="005C45CC" w:rsidRDefault="00D647A6" w:rsidP="005C45CC">
            <w:pPr>
              <w:pStyle w:val="ListParagraph"/>
              <w:numPr>
                <w:ilvl w:val="0"/>
                <w:numId w:val="2"/>
              </w:numPr>
              <w:autoSpaceDE w:val="0"/>
              <w:autoSpaceDN w:val="0"/>
              <w:adjustRightInd w:val="0"/>
              <w:ind w:left="360"/>
              <w:rPr>
                <w:sz w:val="22"/>
                <w:szCs w:val="22"/>
              </w:rPr>
            </w:pPr>
            <w:r w:rsidRPr="00C63454">
              <w:rPr>
                <w:sz w:val="22"/>
                <w:szCs w:val="22"/>
              </w:rPr>
              <w:t xml:space="preserve">Expressive Arts and Design. </w:t>
            </w:r>
          </w:p>
        </w:tc>
        <w:tc>
          <w:tcPr>
            <w:tcW w:w="1009" w:type="dxa"/>
            <w:tcBorders>
              <w:bottom w:val="single" w:sz="4" w:space="0" w:color="7F7F7F" w:themeColor="text1" w:themeTint="80"/>
            </w:tcBorders>
          </w:tcPr>
          <w:p w14:paraId="0F598BDE" w14:textId="77777777" w:rsidR="00D647A6" w:rsidRPr="00C63454" w:rsidRDefault="00D647A6" w:rsidP="00B35195">
            <w:pPr>
              <w:rPr>
                <w:sz w:val="22"/>
                <w:szCs w:val="22"/>
              </w:rPr>
            </w:pPr>
          </w:p>
        </w:tc>
        <w:tc>
          <w:tcPr>
            <w:tcW w:w="3402" w:type="dxa"/>
            <w:tcBorders>
              <w:bottom w:val="single" w:sz="4" w:space="0" w:color="7F7F7F" w:themeColor="text1" w:themeTint="80"/>
            </w:tcBorders>
          </w:tcPr>
          <w:p w14:paraId="795781C3" w14:textId="77777777" w:rsidR="00D647A6" w:rsidRPr="00C63454" w:rsidRDefault="00D647A6" w:rsidP="00B35195">
            <w:pPr>
              <w:rPr>
                <w:sz w:val="22"/>
                <w:szCs w:val="22"/>
              </w:rPr>
            </w:pPr>
          </w:p>
        </w:tc>
        <w:tc>
          <w:tcPr>
            <w:tcW w:w="2552" w:type="dxa"/>
            <w:tcBorders>
              <w:bottom w:val="single" w:sz="4" w:space="0" w:color="7F7F7F" w:themeColor="text1" w:themeTint="80"/>
            </w:tcBorders>
          </w:tcPr>
          <w:p w14:paraId="2D1A05EF" w14:textId="77777777" w:rsidR="00D647A6" w:rsidRPr="00C63454" w:rsidRDefault="00D647A6" w:rsidP="00B35195">
            <w:pPr>
              <w:rPr>
                <w:sz w:val="22"/>
                <w:szCs w:val="22"/>
              </w:rPr>
            </w:pPr>
          </w:p>
        </w:tc>
      </w:tr>
      <w:tr w:rsidR="00D57EBA" w:rsidRPr="00D57EBA" w14:paraId="75961414" w14:textId="77777777" w:rsidTr="00B27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10" w:type="dxa"/>
            <w:tcBorders>
              <w:top w:val="single" w:sz="4" w:space="0" w:color="7F7F7F" w:themeColor="text1" w:themeTint="80"/>
              <w:left w:val="single" w:sz="4" w:space="0" w:color="7F7F7F" w:themeColor="text1" w:themeTint="80"/>
              <w:right w:val="single" w:sz="4" w:space="0" w:color="7F7F7F" w:themeColor="text1" w:themeTint="80"/>
            </w:tcBorders>
          </w:tcPr>
          <w:p w14:paraId="0DA80C05" w14:textId="2CCEB327" w:rsidR="005B4B64" w:rsidRPr="00C63454" w:rsidRDefault="005B4B64" w:rsidP="00C63454">
            <w:pPr>
              <w:rPr>
                <w:sz w:val="22"/>
                <w:szCs w:val="22"/>
              </w:rPr>
            </w:pPr>
            <w:r w:rsidRPr="00C63454">
              <w:rPr>
                <w:sz w:val="22"/>
                <w:szCs w:val="22"/>
              </w:rPr>
              <w:t>1.</w:t>
            </w:r>
            <w:r w:rsidR="00B2760D" w:rsidRPr="00C63454">
              <w:rPr>
                <w:sz w:val="22"/>
                <w:szCs w:val="22"/>
              </w:rPr>
              <w:t>5</w:t>
            </w:r>
          </w:p>
        </w:tc>
        <w:tc>
          <w:tcPr>
            <w:tcW w:w="77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F4A404E" w14:textId="185BC9A4" w:rsidR="000709AE" w:rsidRPr="00C63454" w:rsidRDefault="000709AE" w:rsidP="005C45CC">
            <w:pPr>
              <w:autoSpaceDE w:val="0"/>
              <w:autoSpaceDN w:val="0"/>
              <w:adjustRightInd w:val="0"/>
              <w:rPr>
                <w:sz w:val="22"/>
                <w:szCs w:val="22"/>
              </w:rPr>
            </w:pPr>
            <w:r w:rsidRPr="000709AE">
              <w:rPr>
                <w:sz w:val="22"/>
                <w:szCs w:val="22"/>
              </w:rPr>
              <w:t xml:space="preserve">The educational programmes are high level curriculum summaries which set out what should be taught in settings for each area of learning. They must </w:t>
            </w:r>
            <w:r w:rsidRPr="000709AE">
              <w:rPr>
                <w:sz w:val="22"/>
                <w:szCs w:val="22"/>
              </w:rPr>
              <w:lastRenderedPageBreak/>
              <w:t>involve activities and experiences that enable children to learn and develop, as set out under each of the seven areas of learning</w:t>
            </w:r>
            <w:r>
              <w:rPr>
                <w:sz w:val="22"/>
                <w:szCs w:val="22"/>
              </w:rPr>
              <w:t>.</w:t>
            </w:r>
          </w:p>
        </w:tc>
        <w:tc>
          <w:tcPr>
            <w:tcW w:w="10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E91D51E" w14:textId="77777777" w:rsidR="005B4B64" w:rsidRPr="00C63454" w:rsidRDefault="005B4B64" w:rsidP="00C63454">
            <w:pPr>
              <w:rPr>
                <w:sz w:val="22"/>
                <w:szCs w:val="22"/>
              </w:rPr>
            </w:pP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A99F23" w14:textId="77777777" w:rsidR="005B4B64" w:rsidRPr="00C63454" w:rsidRDefault="005B4B64" w:rsidP="00C63454">
            <w:pPr>
              <w:rPr>
                <w:sz w:val="22"/>
                <w:szCs w:val="22"/>
              </w:rPr>
            </w:pPr>
          </w:p>
        </w:tc>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54AE73F" w14:textId="77777777" w:rsidR="005B4B64" w:rsidRPr="00C63454" w:rsidRDefault="005B4B64" w:rsidP="00C63454">
            <w:pPr>
              <w:rPr>
                <w:sz w:val="22"/>
                <w:szCs w:val="22"/>
              </w:rPr>
            </w:pPr>
          </w:p>
        </w:tc>
      </w:tr>
      <w:tr w:rsidR="00C63454" w:rsidRPr="00D57EBA" w14:paraId="46E0E96F" w14:textId="77777777" w:rsidTr="00B276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10" w:type="dxa"/>
            <w:tcBorders>
              <w:top w:val="single" w:sz="4" w:space="0" w:color="7F7F7F" w:themeColor="text1" w:themeTint="80"/>
              <w:left w:val="single" w:sz="4" w:space="0" w:color="7F7F7F" w:themeColor="text1" w:themeTint="80"/>
              <w:right w:val="single" w:sz="4" w:space="0" w:color="7F7F7F" w:themeColor="text1" w:themeTint="80"/>
            </w:tcBorders>
          </w:tcPr>
          <w:p w14:paraId="47AADD8A" w14:textId="77777777" w:rsidR="00C63454" w:rsidRPr="00C63454" w:rsidRDefault="00C63454" w:rsidP="00B35195">
            <w:pPr>
              <w:rPr>
                <w:sz w:val="22"/>
              </w:rPr>
            </w:pPr>
          </w:p>
        </w:tc>
        <w:tc>
          <w:tcPr>
            <w:tcW w:w="77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101D446" w14:textId="5B27C4CF" w:rsidR="00C63454" w:rsidRPr="00C63454" w:rsidRDefault="00C63454" w:rsidP="00B35195">
            <w:pPr>
              <w:autoSpaceDE w:val="0"/>
              <w:autoSpaceDN w:val="0"/>
              <w:adjustRightInd w:val="0"/>
              <w:rPr>
                <w:b/>
                <w:bCs/>
                <w:sz w:val="22"/>
                <w:szCs w:val="22"/>
              </w:rPr>
            </w:pPr>
            <w:r w:rsidRPr="00C63454">
              <w:rPr>
                <w:b/>
                <w:bCs/>
                <w:sz w:val="22"/>
                <w:szCs w:val="22"/>
              </w:rPr>
              <w:t>Learning and Development Considerations</w:t>
            </w:r>
          </w:p>
        </w:tc>
        <w:tc>
          <w:tcPr>
            <w:tcW w:w="10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E392C70" w14:textId="77777777" w:rsidR="00C63454" w:rsidRPr="00C63454" w:rsidRDefault="00C63454" w:rsidP="00B35195">
            <w:pPr>
              <w:rPr>
                <w:sz w:val="22"/>
              </w:rPr>
            </w:pP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6AA892" w14:textId="77777777" w:rsidR="00C63454" w:rsidRPr="00C63454" w:rsidRDefault="00C63454" w:rsidP="00B35195">
            <w:pPr>
              <w:rPr>
                <w:sz w:val="22"/>
              </w:rPr>
            </w:pPr>
          </w:p>
        </w:tc>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0D1ACD9" w14:textId="77777777" w:rsidR="00C63454" w:rsidRPr="00C63454" w:rsidRDefault="00C63454" w:rsidP="00B35195">
            <w:pPr>
              <w:rPr>
                <w:sz w:val="22"/>
              </w:rPr>
            </w:pPr>
          </w:p>
        </w:tc>
      </w:tr>
      <w:tr w:rsidR="00C63454" w:rsidRPr="00D57EBA" w14:paraId="3AB8B360" w14:textId="77777777" w:rsidTr="005C45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bottom w:w="0" w:type="dxa"/>
          </w:tblCellMar>
        </w:tblPrEx>
        <w:tc>
          <w:tcPr>
            <w:tcW w:w="710" w:type="dxa"/>
            <w:tcBorders>
              <w:top w:val="single" w:sz="4" w:space="0" w:color="7F7F7F" w:themeColor="text1" w:themeTint="80"/>
              <w:left w:val="single" w:sz="4" w:space="0" w:color="7F7F7F" w:themeColor="text1" w:themeTint="80"/>
              <w:right w:val="single" w:sz="4" w:space="0" w:color="7F7F7F" w:themeColor="text1" w:themeTint="80"/>
            </w:tcBorders>
          </w:tcPr>
          <w:p w14:paraId="50F45ED1" w14:textId="38D33C63" w:rsidR="00C63454" w:rsidRPr="00C63454" w:rsidRDefault="00C63454" w:rsidP="005C45CC">
            <w:pPr>
              <w:rPr>
                <w:sz w:val="22"/>
                <w:szCs w:val="22"/>
              </w:rPr>
            </w:pPr>
            <w:r w:rsidRPr="00C63454">
              <w:rPr>
                <w:sz w:val="22"/>
                <w:szCs w:val="22"/>
              </w:rPr>
              <w:t xml:space="preserve">1.6 </w:t>
            </w:r>
          </w:p>
        </w:tc>
        <w:tc>
          <w:tcPr>
            <w:tcW w:w="777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auto"/>
          </w:tcPr>
          <w:p w14:paraId="5F119349" w14:textId="77777777" w:rsidR="005C45CC" w:rsidRDefault="00C63454" w:rsidP="005C45CC">
            <w:pPr>
              <w:autoSpaceDE w:val="0"/>
              <w:autoSpaceDN w:val="0"/>
              <w:adjustRightInd w:val="0"/>
              <w:rPr>
                <w:sz w:val="22"/>
                <w:szCs w:val="22"/>
              </w:rPr>
            </w:pPr>
            <w:r w:rsidRPr="00C63454">
              <w:rPr>
                <w:sz w:val="22"/>
                <w:szCs w:val="22"/>
              </w:rPr>
              <w:t>Childminders should be ambitious for all children. To do this, they must consider the individual needs, interests, and development of each child in their care. They must use this information to plan a challenging and enjoyable experience for each child in all areas of learning and development.</w:t>
            </w:r>
          </w:p>
          <w:p w14:paraId="47675893" w14:textId="77777777" w:rsidR="000709AE" w:rsidRDefault="000709AE" w:rsidP="005C45CC">
            <w:pPr>
              <w:autoSpaceDE w:val="0"/>
              <w:autoSpaceDN w:val="0"/>
              <w:adjustRightInd w:val="0"/>
              <w:rPr>
                <w:sz w:val="22"/>
                <w:szCs w:val="22"/>
              </w:rPr>
            </w:pPr>
          </w:p>
          <w:p w14:paraId="49E65C41" w14:textId="5A68DF88" w:rsidR="000709AE" w:rsidRPr="00C63454" w:rsidRDefault="000709AE" w:rsidP="005C45CC">
            <w:pPr>
              <w:autoSpaceDE w:val="0"/>
              <w:autoSpaceDN w:val="0"/>
              <w:adjustRightInd w:val="0"/>
              <w:rPr>
                <w:sz w:val="22"/>
                <w:szCs w:val="22"/>
              </w:rPr>
            </w:pPr>
            <w:r w:rsidRPr="000709AE">
              <w:rPr>
                <w:sz w:val="22"/>
                <w:szCs w:val="22"/>
              </w:rPr>
              <w:t>Childminders working with the youngest children are expected to ensure a strong foundation for children’s development in the three prime areas. The specific areas of learning provide children with a broad curriculum and with opportunities to strengthen and apply the prime areas of learning. This is particularly important in developing language and extending vocabulary</w:t>
            </w:r>
          </w:p>
        </w:tc>
        <w:tc>
          <w:tcPr>
            <w:tcW w:w="100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56E0BC5" w14:textId="77777777" w:rsidR="00C63454" w:rsidRPr="00C63454" w:rsidRDefault="00C63454" w:rsidP="005C45CC">
            <w:pPr>
              <w:rPr>
                <w:sz w:val="22"/>
                <w:szCs w:val="22"/>
              </w:rPr>
            </w:pPr>
          </w:p>
        </w:tc>
        <w:tc>
          <w:tcPr>
            <w:tcW w:w="340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9C65C76" w14:textId="77777777" w:rsidR="00C63454" w:rsidRPr="00C63454" w:rsidRDefault="00C63454" w:rsidP="005C45CC">
            <w:pPr>
              <w:rPr>
                <w:sz w:val="22"/>
                <w:szCs w:val="22"/>
              </w:rPr>
            </w:pPr>
          </w:p>
        </w:tc>
        <w:tc>
          <w:tcPr>
            <w:tcW w:w="2552"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9D5D0D1" w14:textId="77777777" w:rsidR="00C63454" w:rsidRPr="00C63454" w:rsidRDefault="00C63454" w:rsidP="005C45CC">
            <w:pPr>
              <w:rPr>
                <w:sz w:val="22"/>
                <w:szCs w:val="22"/>
              </w:rPr>
            </w:pPr>
          </w:p>
        </w:tc>
      </w:tr>
      <w:tr w:rsidR="00C63454" w:rsidRPr="00D57EBA" w14:paraId="135F028C" w14:textId="77777777" w:rsidTr="00B2760D">
        <w:tc>
          <w:tcPr>
            <w:tcW w:w="710" w:type="dxa"/>
            <w:tcBorders>
              <w:top w:val="single" w:sz="4" w:space="0" w:color="7F7F7F" w:themeColor="text1" w:themeTint="80"/>
            </w:tcBorders>
          </w:tcPr>
          <w:p w14:paraId="5311BD98" w14:textId="77777777" w:rsidR="00C63454" w:rsidRPr="00C63454" w:rsidRDefault="00C63454" w:rsidP="005B2AF1">
            <w:pPr>
              <w:rPr>
                <w:sz w:val="22"/>
              </w:rPr>
            </w:pPr>
          </w:p>
        </w:tc>
        <w:tc>
          <w:tcPr>
            <w:tcW w:w="7779" w:type="dxa"/>
            <w:tcBorders>
              <w:top w:val="single" w:sz="4" w:space="0" w:color="7F7F7F" w:themeColor="text1" w:themeTint="80"/>
            </w:tcBorders>
          </w:tcPr>
          <w:p w14:paraId="6AA345B6" w14:textId="78A3A6E3" w:rsidR="00C63454" w:rsidRPr="00425F71" w:rsidRDefault="00C63454" w:rsidP="005B2AF1">
            <w:pPr>
              <w:autoSpaceDE w:val="0"/>
              <w:autoSpaceDN w:val="0"/>
              <w:adjustRightInd w:val="0"/>
              <w:rPr>
                <w:b/>
                <w:bCs/>
                <w:color w:val="000000" w:themeColor="text1"/>
                <w:sz w:val="22"/>
              </w:rPr>
            </w:pPr>
            <w:r w:rsidRPr="00425F71">
              <w:rPr>
                <w:b/>
                <w:bCs/>
                <w:color w:val="000000" w:themeColor="text1"/>
                <w:sz w:val="22"/>
              </w:rPr>
              <w:t>A</w:t>
            </w:r>
            <w:r w:rsidR="00425F71" w:rsidRPr="00425F71">
              <w:rPr>
                <w:b/>
                <w:bCs/>
                <w:color w:val="000000" w:themeColor="text1"/>
                <w:sz w:val="22"/>
              </w:rPr>
              <w:t>cting on concerns</w:t>
            </w:r>
          </w:p>
        </w:tc>
        <w:tc>
          <w:tcPr>
            <w:tcW w:w="1009" w:type="dxa"/>
            <w:tcBorders>
              <w:top w:val="single" w:sz="4" w:space="0" w:color="7F7F7F" w:themeColor="text1" w:themeTint="80"/>
            </w:tcBorders>
          </w:tcPr>
          <w:p w14:paraId="14B63AA0" w14:textId="77777777" w:rsidR="00C63454" w:rsidRPr="00C63454" w:rsidRDefault="00C63454" w:rsidP="005B2AF1">
            <w:pPr>
              <w:rPr>
                <w:sz w:val="22"/>
              </w:rPr>
            </w:pPr>
          </w:p>
        </w:tc>
        <w:tc>
          <w:tcPr>
            <w:tcW w:w="3402" w:type="dxa"/>
            <w:tcBorders>
              <w:top w:val="single" w:sz="4" w:space="0" w:color="7F7F7F" w:themeColor="text1" w:themeTint="80"/>
            </w:tcBorders>
          </w:tcPr>
          <w:p w14:paraId="2DF3C7FE" w14:textId="77777777" w:rsidR="00C63454" w:rsidRPr="00C63454" w:rsidRDefault="00C63454" w:rsidP="005B2AF1">
            <w:pPr>
              <w:rPr>
                <w:sz w:val="22"/>
              </w:rPr>
            </w:pPr>
          </w:p>
        </w:tc>
        <w:tc>
          <w:tcPr>
            <w:tcW w:w="2552" w:type="dxa"/>
            <w:tcBorders>
              <w:top w:val="single" w:sz="4" w:space="0" w:color="7F7F7F" w:themeColor="text1" w:themeTint="80"/>
            </w:tcBorders>
          </w:tcPr>
          <w:p w14:paraId="7C4C3A21" w14:textId="77777777" w:rsidR="00C63454" w:rsidRPr="00C63454" w:rsidRDefault="00C63454" w:rsidP="005B2AF1">
            <w:pPr>
              <w:rPr>
                <w:sz w:val="22"/>
              </w:rPr>
            </w:pPr>
          </w:p>
        </w:tc>
      </w:tr>
      <w:tr w:rsidR="000709AE" w:rsidRPr="00D57EBA" w14:paraId="113C9AF3" w14:textId="77777777" w:rsidTr="00B2760D">
        <w:tc>
          <w:tcPr>
            <w:tcW w:w="710" w:type="dxa"/>
            <w:vMerge w:val="restart"/>
            <w:tcBorders>
              <w:top w:val="single" w:sz="4" w:space="0" w:color="7F7F7F" w:themeColor="text1" w:themeTint="80"/>
            </w:tcBorders>
          </w:tcPr>
          <w:p w14:paraId="72EC84B6" w14:textId="78EE9A6D" w:rsidR="000709AE" w:rsidRPr="00C63454" w:rsidRDefault="000709AE" w:rsidP="005B2AF1">
            <w:pPr>
              <w:rPr>
                <w:sz w:val="22"/>
                <w:szCs w:val="22"/>
              </w:rPr>
            </w:pPr>
            <w:r w:rsidRPr="00C63454">
              <w:rPr>
                <w:sz w:val="22"/>
                <w:szCs w:val="22"/>
              </w:rPr>
              <w:t>1.7</w:t>
            </w:r>
          </w:p>
        </w:tc>
        <w:tc>
          <w:tcPr>
            <w:tcW w:w="7779" w:type="dxa"/>
            <w:tcBorders>
              <w:top w:val="single" w:sz="4" w:space="0" w:color="7F7F7F" w:themeColor="text1" w:themeTint="80"/>
            </w:tcBorders>
          </w:tcPr>
          <w:p w14:paraId="7B786FEE" w14:textId="546EF1F1" w:rsidR="000709AE" w:rsidRPr="00425F71" w:rsidRDefault="000709AE" w:rsidP="00425F71">
            <w:pPr>
              <w:autoSpaceDE w:val="0"/>
              <w:autoSpaceDN w:val="0"/>
              <w:adjustRightInd w:val="0"/>
              <w:rPr>
                <w:color w:val="000000" w:themeColor="text1"/>
                <w:sz w:val="22"/>
                <w:szCs w:val="22"/>
              </w:rPr>
            </w:pPr>
            <w:r>
              <w:rPr>
                <w:color w:val="000000" w:themeColor="text1"/>
                <w:sz w:val="22"/>
                <w:szCs w:val="22"/>
              </w:rPr>
              <w:t>If</w:t>
            </w:r>
            <w:r w:rsidRPr="00425F71">
              <w:rPr>
                <w:color w:val="000000" w:themeColor="text1"/>
                <w:sz w:val="22"/>
                <w:szCs w:val="22"/>
              </w:rPr>
              <w:t xml:space="preserve"> a childminder is worried about a child’s progress in any</w:t>
            </w:r>
          </w:p>
          <w:p w14:paraId="76AC4209" w14:textId="35309D51" w:rsidR="000709AE" w:rsidRPr="00425F71" w:rsidRDefault="000709AE" w:rsidP="00425F71">
            <w:pPr>
              <w:autoSpaceDE w:val="0"/>
              <w:autoSpaceDN w:val="0"/>
              <w:adjustRightInd w:val="0"/>
              <w:rPr>
                <w:color w:val="000000" w:themeColor="text1"/>
                <w:sz w:val="22"/>
                <w:szCs w:val="22"/>
              </w:rPr>
            </w:pPr>
            <w:r w:rsidRPr="00425F71">
              <w:rPr>
                <w:color w:val="000000" w:themeColor="text1"/>
                <w:sz w:val="22"/>
                <w:szCs w:val="22"/>
              </w:rPr>
              <w:t>prime area, childminders must discuss this with the child’s parents and/or carers and</w:t>
            </w:r>
            <w:r>
              <w:rPr>
                <w:color w:val="000000" w:themeColor="text1"/>
                <w:sz w:val="22"/>
                <w:szCs w:val="22"/>
              </w:rPr>
              <w:t xml:space="preserve"> </w:t>
            </w:r>
            <w:r w:rsidRPr="00425F71">
              <w:rPr>
                <w:color w:val="000000" w:themeColor="text1"/>
                <w:sz w:val="22"/>
                <w:szCs w:val="22"/>
              </w:rPr>
              <w:t xml:space="preserve">agree how to support the child. </w:t>
            </w:r>
          </w:p>
        </w:tc>
        <w:tc>
          <w:tcPr>
            <w:tcW w:w="1009" w:type="dxa"/>
            <w:tcBorders>
              <w:top w:val="single" w:sz="4" w:space="0" w:color="7F7F7F" w:themeColor="text1" w:themeTint="80"/>
            </w:tcBorders>
          </w:tcPr>
          <w:p w14:paraId="496E404A" w14:textId="77777777" w:rsidR="000709AE" w:rsidRPr="00C63454" w:rsidRDefault="000709AE" w:rsidP="005B2AF1">
            <w:pPr>
              <w:rPr>
                <w:sz w:val="22"/>
                <w:szCs w:val="22"/>
              </w:rPr>
            </w:pPr>
          </w:p>
        </w:tc>
        <w:tc>
          <w:tcPr>
            <w:tcW w:w="3402" w:type="dxa"/>
            <w:tcBorders>
              <w:top w:val="single" w:sz="4" w:space="0" w:color="7F7F7F" w:themeColor="text1" w:themeTint="80"/>
            </w:tcBorders>
          </w:tcPr>
          <w:p w14:paraId="25A53BD0" w14:textId="77777777" w:rsidR="000709AE" w:rsidRPr="00C63454" w:rsidRDefault="000709AE" w:rsidP="005B2AF1">
            <w:pPr>
              <w:rPr>
                <w:sz w:val="22"/>
                <w:szCs w:val="22"/>
              </w:rPr>
            </w:pPr>
          </w:p>
        </w:tc>
        <w:tc>
          <w:tcPr>
            <w:tcW w:w="2552" w:type="dxa"/>
            <w:tcBorders>
              <w:top w:val="single" w:sz="4" w:space="0" w:color="7F7F7F" w:themeColor="text1" w:themeTint="80"/>
            </w:tcBorders>
          </w:tcPr>
          <w:p w14:paraId="4EF467BD" w14:textId="77777777" w:rsidR="000709AE" w:rsidRPr="00C63454" w:rsidRDefault="000709AE" w:rsidP="005B2AF1">
            <w:pPr>
              <w:rPr>
                <w:sz w:val="22"/>
                <w:szCs w:val="22"/>
              </w:rPr>
            </w:pPr>
          </w:p>
        </w:tc>
      </w:tr>
      <w:tr w:rsidR="000709AE" w:rsidRPr="00D57EBA" w14:paraId="6A71DBC1" w14:textId="77777777" w:rsidTr="00E03804">
        <w:tc>
          <w:tcPr>
            <w:tcW w:w="710" w:type="dxa"/>
            <w:vMerge/>
          </w:tcPr>
          <w:p w14:paraId="312A9739" w14:textId="03D56999" w:rsidR="000709AE" w:rsidRPr="00C63454" w:rsidRDefault="000709AE" w:rsidP="005B2AF1">
            <w:pPr>
              <w:rPr>
                <w:sz w:val="22"/>
              </w:rPr>
            </w:pPr>
          </w:p>
        </w:tc>
        <w:tc>
          <w:tcPr>
            <w:tcW w:w="7779" w:type="dxa"/>
            <w:tcBorders>
              <w:top w:val="single" w:sz="4" w:space="0" w:color="7F7F7F" w:themeColor="text1" w:themeTint="80"/>
            </w:tcBorders>
          </w:tcPr>
          <w:p w14:paraId="49F8203A" w14:textId="250FEAB1" w:rsidR="000709AE" w:rsidRDefault="000709AE" w:rsidP="00425F71">
            <w:pPr>
              <w:autoSpaceDE w:val="0"/>
              <w:autoSpaceDN w:val="0"/>
              <w:adjustRightInd w:val="0"/>
              <w:rPr>
                <w:color w:val="000000" w:themeColor="text1"/>
                <w:sz w:val="22"/>
              </w:rPr>
            </w:pPr>
            <w:r w:rsidRPr="00425F71">
              <w:rPr>
                <w:color w:val="000000" w:themeColor="text1"/>
                <w:sz w:val="22"/>
                <w:szCs w:val="22"/>
              </w:rPr>
              <w:t>Childminders must consider whether a child needs</w:t>
            </w:r>
            <w:r>
              <w:rPr>
                <w:color w:val="000000" w:themeColor="text1"/>
                <w:sz w:val="22"/>
                <w:szCs w:val="22"/>
              </w:rPr>
              <w:t xml:space="preserve"> </w:t>
            </w:r>
            <w:r w:rsidRPr="00425F71">
              <w:rPr>
                <w:color w:val="000000" w:themeColor="text1"/>
                <w:sz w:val="22"/>
                <w:szCs w:val="22"/>
              </w:rPr>
              <w:t>any additional support, including whether they may have a special educational need</w:t>
            </w:r>
            <w:r>
              <w:rPr>
                <w:color w:val="000000" w:themeColor="text1"/>
                <w:sz w:val="22"/>
                <w:szCs w:val="22"/>
              </w:rPr>
              <w:t xml:space="preserve"> </w:t>
            </w:r>
            <w:r w:rsidRPr="00425F71">
              <w:rPr>
                <w:color w:val="000000" w:themeColor="text1"/>
                <w:sz w:val="22"/>
                <w:szCs w:val="22"/>
              </w:rPr>
              <w:t>or disability which requires specialist support.</w:t>
            </w:r>
          </w:p>
        </w:tc>
        <w:tc>
          <w:tcPr>
            <w:tcW w:w="1009" w:type="dxa"/>
            <w:tcBorders>
              <w:top w:val="single" w:sz="4" w:space="0" w:color="7F7F7F" w:themeColor="text1" w:themeTint="80"/>
            </w:tcBorders>
          </w:tcPr>
          <w:p w14:paraId="4EF92597" w14:textId="77777777" w:rsidR="000709AE" w:rsidRPr="00C63454" w:rsidRDefault="000709AE" w:rsidP="005B2AF1">
            <w:pPr>
              <w:rPr>
                <w:sz w:val="22"/>
              </w:rPr>
            </w:pPr>
          </w:p>
        </w:tc>
        <w:tc>
          <w:tcPr>
            <w:tcW w:w="3402" w:type="dxa"/>
            <w:tcBorders>
              <w:top w:val="single" w:sz="4" w:space="0" w:color="7F7F7F" w:themeColor="text1" w:themeTint="80"/>
            </w:tcBorders>
          </w:tcPr>
          <w:p w14:paraId="4723E780" w14:textId="77777777" w:rsidR="000709AE" w:rsidRPr="00C63454" w:rsidRDefault="000709AE" w:rsidP="005B2AF1">
            <w:pPr>
              <w:rPr>
                <w:sz w:val="22"/>
              </w:rPr>
            </w:pPr>
          </w:p>
        </w:tc>
        <w:tc>
          <w:tcPr>
            <w:tcW w:w="2552" w:type="dxa"/>
            <w:tcBorders>
              <w:top w:val="single" w:sz="4" w:space="0" w:color="7F7F7F" w:themeColor="text1" w:themeTint="80"/>
            </w:tcBorders>
          </w:tcPr>
          <w:p w14:paraId="4774E494" w14:textId="77777777" w:rsidR="000709AE" w:rsidRPr="00C63454" w:rsidRDefault="000709AE" w:rsidP="005B2AF1">
            <w:pPr>
              <w:rPr>
                <w:sz w:val="22"/>
              </w:rPr>
            </w:pPr>
          </w:p>
        </w:tc>
      </w:tr>
      <w:tr w:rsidR="000709AE" w:rsidRPr="00D57EBA" w14:paraId="5BDD447E" w14:textId="77777777" w:rsidTr="00B2760D">
        <w:tc>
          <w:tcPr>
            <w:tcW w:w="710" w:type="dxa"/>
            <w:vMerge w:val="restart"/>
            <w:tcBorders>
              <w:top w:val="single" w:sz="4" w:space="0" w:color="7F7F7F" w:themeColor="text1" w:themeTint="80"/>
            </w:tcBorders>
          </w:tcPr>
          <w:p w14:paraId="11F52F8D" w14:textId="30BB3063" w:rsidR="000709AE" w:rsidRPr="00C63454" w:rsidRDefault="000709AE" w:rsidP="005B2AF1">
            <w:pPr>
              <w:rPr>
                <w:sz w:val="22"/>
                <w:szCs w:val="22"/>
              </w:rPr>
            </w:pPr>
            <w:r w:rsidRPr="00C63454">
              <w:rPr>
                <w:sz w:val="22"/>
                <w:szCs w:val="22"/>
              </w:rPr>
              <w:t>1.</w:t>
            </w:r>
            <w:r>
              <w:rPr>
                <w:sz w:val="22"/>
                <w:szCs w:val="22"/>
              </w:rPr>
              <w:t>9</w:t>
            </w:r>
          </w:p>
        </w:tc>
        <w:tc>
          <w:tcPr>
            <w:tcW w:w="7779" w:type="dxa"/>
            <w:tcBorders>
              <w:top w:val="single" w:sz="4" w:space="0" w:color="7F7F7F" w:themeColor="text1" w:themeTint="80"/>
            </w:tcBorders>
          </w:tcPr>
          <w:p w14:paraId="062DF231" w14:textId="79D0F20A" w:rsidR="000709AE" w:rsidRPr="00C63454" w:rsidRDefault="000709AE" w:rsidP="005B2AF1">
            <w:pPr>
              <w:autoSpaceDE w:val="0"/>
              <w:autoSpaceDN w:val="0"/>
              <w:adjustRightInd w:val="0"/>
              <w:rPr>
                <w:sz w:val="22"/>
                <w:szCs w:val="22"/>
              </w:rPr>
            </w:pPr>
            <w:r w:rsidRPr="00425F71">
              <w:rPr>
                <w:sz w:val="22"/>
                <w:szCs w:val="22"/>
              </w:rPr>
              <w:t>Childminders must ensure children have sufficient opportunities to learn and reach a good standard in English language during the EYFS, ensuring children are ready to benefit from the opportunities available to them when they begin Key Stage 1</w:t>
            </w:r>
            <w:r>
              <w:rPr>
                <w:sz w:val="22"/>
                <w:szCs w:val="22"/>
              </w:rPr>
              <w:t>.</w:t>
            </w:r>
          </w:p>
        </w:tc>
        <w:tc>
          <w:tcPr>
            <w:tcW w:w="1009" w:type="dxa"/>
            <w:tcBorders>
              <w:top w:val="single" w:sz="4" w:space="0" w:color="7F7F7F" w:themeColor="text1" w:themeTint="80"/>
            </w:tcBorders>
          </w:tcPr>
          <w:p w14:paraId="2BB0FD98" w14:textId="77777777" w:rsidR="000709AE" w:rsidRPr="00C63454" w:rsidRDefault="000709AE" w:rsidP="005B2AF1">
            <w:pPr>
              <w:rPr>
                <w:sz w:val="22"/>
                <w:szCs w:val="22"/>
              </w:rPr>
            </w:pPr>
          </w:p>
        </w:tc>
        <w:tc>
          <w:tcPr>
            <w:tcW w:w="3402" w:type="dxa"/>
            <w:tcBorders>
              <w:top w:val="single" w:sz="4" w:space="0" w:color="7F7F7F" w:themeColor="text1" w:themeTint="80"/>
            </w:tcBorders>
          </w:tcPr>
          <w:p w14:paraId="3FFD881C" w14:textId="77777777" w:rsidR="000709AE" w:rsidRPr="00C63454" w:rsidRDefault="000709AE" w:rsidP="005B2AF1">
            <w:pPr>
              <w:rPr>
                <w:sz w:val="22"/>
                <w:szCs w:val="22"/>
              </w:rPr>
            </w:pPr>
          </w:p>
        </w:tc>
        <w:tc>
          <w:tcPr>
            <w:tcW w:w="2552" w:type="dxa"/>
            <w:tcBorders>
              <w:top w:val="single" w:sz="4" w:space="0" w:color="7F7F7F" w:themeColor="text1" w:themeTint="80"/>
            </w:tcBorders>
          </w:tcPr>
          <w:p w14:paraId="7C5B767B" w14:textId="77777777" w:rsidR="000709AE" w:rsidRPr="00C63454" w:rsidRDefault="000709AE" w:rsidP="005B2AF1">
            <w:pPr>
              <w:rPr>
                <w:sz w:val="22"/>
                <w:szCs w:val="22"/>
              </w:rPr>
            </w:pPr>
          </w:p>
        </w:tc>
      </w:tr>
      <w:tr w:rsidR="000709AE" w:rsidRPr="00D57EBA" w14:paraId="38292C06" w14:textId="77777777" w:rsidTr="00B2760D">
        <w:trPr>
          <w:trHeight w:val="896"/>
        </w:trPr>
        <w:tc>
          <w:tcPr>
            <w:tcW w:w="710" w:type="dxa"/>
            <w:vMerge/>
          </w:tcPr>
          <w:p w14:paraId="529980B2" w14:textId="702F6CE6" w:rsidR="000709AE" w:rsidRPr="00C63454" w:rsidRDefault="000709AE" w:rsidP="005B2AF1">
            <w:pPr>
              <w:rPr>
                <w:sz w:val="22"/>
                <w:szCs w:val="22"/>
              </w:rPr>
            </w:pPr>
          </w:p>
        </w:tc>
        <w:tc>
          <w:tcPr>
            <w:tcW w:w="7779" w:type="dxa"/>
          </w:tcPr>
          <w:p w14:paraId="65EB0E38" w14:textId="2CE82E04" w:rsidR="000709AE" w:rsidRPr="00C63454" w:rsidRDefault="000709AE" w:rsidP="00425F71">
            <w:pPr>
              <w:autoSpaceDE w:val="0"/>
              <w:autoSpaceDN w:val="0"/>
              <w:adjustRightInd w:val="0"/>
              <w:rPr>
                <w:sz w:val="22"/>
                <w:szCs w:val="22"/>
              </w:rPr>
            </w:pPr>
            <w:r w:rsidRPr="00425F71">
              <w:rPr>
                <w:sz w:val="22"/>
                <w:szCs w:val="22"/>
              </w:rPr>
              <w:t>When</w:t>
            </w:r>
            <w:r>
              <w:rPr>
                <w:sz w:val="22"/>
                <w:szCs w:val="22"/>
              </w:rPr>
              <w:t xml:space="preserve"> </w:t>
            </w:r>
            <w:r w:rsidRPr="00425F71">
              <w:rPr>
                <w:sz w:val="22"/>
                <w:szCs w:val="22"/>
              </w:rPr>
              <w:t>assessing communication, language and literacy skills, childminders must assess</w:t>
            </w:r>
            <w:r>
              <w:rPr>
                <w:sz w:val="22"/>
                <w:szCs w:val="22"/>
              </w:rPr>
              <w:t xml:space="preserve"> </w:t>
            </w:r>
            <w:r w:rsidRPr="00425F71">
              <w:rPr>
                <w:sz w:val="22"/>
                <w:szCs w:val="22"/>
              </w:rPr>
              <w:t>children’s skills in English. If a child does not have a strong grasp of English language,</w:t>
            </w:r>
            <w:r>
              <w:rPr>
                <w:sz w:val="22"/>
                <w:szCs w:val="22"/>
              </w:rPr>
              <w:t xml:space="preserve"> </w:t>
            </w:r>
            <w:r w:rsidRPr="00425F71">
              <w:rPr>
                <w:sz w:val="22"/>
                <w:szCs w:val="22"/>
              </w:rPr>
              <w:t>childminders must explore the child’s skills in the home language with parents and/or</w:t>
            </w:r>
            <w:r>
              <w:rPr>
                <w:sz w:val="22"/>
                <w:szCs w:val="22"/>
              </w:rPr>
              <w:t xml:space="preserve"> </w:t>
            </w:r>
            <w:r w:rsidRPr="00425F71">
              <w:rPr>
                <w:sz w:val="22"/>
                <w:szCs w:val="22"/>
              </w:rPr>
              <w:t>carers, to establish whether there is cause for concern about language delay.</w:t>
            </w:r>
          </w:p>
        </w:tc>
        <w:tc>
          <w:tcPr>
            <w:tcW w:w="1009" w:type="dxa"/>
          </w:tcPr>
          <w:p w14:paraId="058D6738" w14:textId="77777777" w:rsidR="000709AE" w:rsidRPr="00C63454" w:rsidRDefault="000709AE" w:rsidP="005B2AF1">
            <w:pPr>
              <w:rPr>
                <w:sz w:val="22"/>
                <w:szCs w:val="22"/>
              </w:rPr>
            </w:pPr>
          </w:p>
        </w:tc>
        <w:tc>
          <w:tcPr>
            <w:tcW w:w="3402" w:type="dxa"/>
          </w:tcPr>
          <w:p w14:paraId="1CBD7FE6" w14:textId="77777777" w:rsidR="000709AE" w:rsidRPr="00C63454" w:rsidRDefault="000709AE" w:rsidP="005B2AF1">
            <w:pPr>
              <w:rPr>
                <w:sz w:val="22"/>
                <w:szCs w:val="22"/>
              </w:rPr>
            </w:pPr>
          </w:p>
        </w:tc>
        <w:tc>
          <w:tcPr>
            <w:tcW w:w="2552" w:type="dxa"/>
          </w:tcPr>
          <w:p w14:paraId="2CE06902" w14:textId="77777777" w:rsidR="000709AE" w:rsidRPr="00C63454" w:rsidRDefault="000709AE" w:rsidP="005B2AF1">
            <w:pPr>
              <w:rPr>
                <w:sz w:val="22"/>
                <w:szCs w:val="22"/>
              </w:rPr>
            </w:pPr>
          </w:p>
        </w:tc>
      </w:tr>
      <w:tr w:rsidR="00425F71" w:rsidRPr="00D57EBA" w14:paraId="09832B74" w14:textId="77777777" w:rsidTr="00B2760D">
        <w:tc>
          <w:tcPr>
            <w:tcW w:w="710" w:type="dxa"/>
          </w:tcPr>
          <w:p w14:paraId="392DF04A" w14:textId="77777777" w:rsidR="00425F71" w:rsidRPr="00C63454" w:rsidRDefault="00425F71" w:rsidP="005B2AF1">
            <w:pPr>
              <w:rPr>
                <w:sz w:val="22"/>
              </w:rPr>
            </w:pPr>
          </w:p>
        </w:tc>
        <w:tc>
          <w:tcPr>
            <w:tcW w:w="7779" w:type="dxa"/>
          </w:tcPr>
          <w:p w14:paraId="32681E07" w14:textId="5640ADD6" w:rsidR="00425F71" w:rsidRPr="00425F71" w:rsidRDefault="00425F71" w:rsidP="00425F71">
            <w:pPr>
              <w:autoSpaceDE w:val="0"/>
              <w:autoSpaceDN w:val="0"/>
              <w:adjustRightInd w:val="0"/>
              <w:rPr>
                <w:b/>
                <w:bCs/>
                <w:sz w:val="22"/>
              </w:rPr>
            </w:pPr>
            <w:r w:rsidRPr="00425F71">
              <w:rPr>
                <w:b/>
                <w:bCs/>
                <w:sz w:val="22"/>
              </w:rPr>
              <w:t>Approaches to teaching and learning</w:t>
            </w:r>
          </w:p>
        </w:tc>
        <w:tc>
          <w:tcPr>
            <w:tcW w:w="1009" w:type="dxa"/>
          </w:tcPr>
          <w:p w14:paraId="5F54AF88" w14:textId="77777777" w:rsidR="00425F71" w:rsidRPr="00C63454" w:rsidRDefault="00425F71" w:rsidP="005B2AF1">
            <w:pPr>
              <w:rPr>
                <w:sz w:val="22"/>
              </w:rPr>
            </w:pPr>
          </w:p>
        </w:tc>
        <w:tc>
          <w:tcPr>
            <w:tcW w:w="3402" w:type="dxa"/>
          </w:tcPr>
          <w:p w14:paraId="4EDEEF10" w14:textId="77777777" w:rsidR="00425F71" w:rsidRPr="00C63454" w:rsidRDefault="00425F71" w:rsidP="005B2AF1">
            <w:pPr>
              <w:rPr>
                <w:sz w:val="22"/>
              </w:rPr>
            </w:pPr>
          </w:p>
        </w:tc>
        <w:tc>
          <w:tcPr>
            <w:tcW w:w="2552" w:type="dxa"/>
          </w:tcPr>
          <w:p w14:paraId="59861FEA" w14:textId="77777777" w:rsidR="00425F71" w:rsidRPr="00C63454" w:rsidRDefault="00425F71" w:rsidP="005B2AF1">
            <w:pPr>
              <w:rPr>
                <w:sz w:val="22"/>
              </w:rPr>
            </w:pPr>
          </w:p>
        </w:tc>
      </w:tr>
      <w:tr w:rsidR="005B2AF1" w:rsidRPr="00D57EBA" w14:paraId="256EC2C4" w14:textId="77777777" w:rsidTr="00B2760D">
        <w:tc>
          <w:tcPr>
            <w:tcW w:w="710" w:type="dxa"/>
          </w:tcPr>
          <w:p w14:paraId="5C4027FF" w14:textId="07868D59" w:rsidR="005B2AF1" w:rsidRPr="00C63454" w:rsidRDefault="005B2AF1" w:rsidP="005C45CC">
            <w:pPr>
              <w:rPr>
                <w:sz w:val="22"/>
                <w:szCs w:val="22"/>
              </w:rPr>
            </w:pPr>
            <w:r w:rsidRPr="00C63454">
              <w:rPr>
                <w:sz w:val="22"/>
                <w:szCs w:val="22"/>
              </w:rPr>
              <w:t>1.1</w:t>
            </w:r>
            <w:r w:rsidR="00425F71">
              <w:rPr>
                <w:sz w:val="22"/>
                <w:szCs w:val="22"/>
              </w:rPr>
              <w:t>0</w:t>
            </w:r>
          </w:p>
        </w:tc>
        <w:tc>
          <w:tcPr>
            <w:tcW w:w="7779" w:type="dxa"/>
          </w:tcPr>
          <w:p w14:paraId="244B3E66" w14:textId="6F542F20" w:rsidR="005B2AF1" w:rsidRPr="00C63454" w:rsidRDefault="00425F71" w:rsidP="005C45CC">
            <w:pPr>
              <w:autoSpaceDE w:val="0"/>
              <w:autoSpaceDN w:val="0"/>
              <w:adjustRightInd w:val="0"/>
              <w:rPr>
                <w:sz w:val="22"/>
                <w:szCs w:val="22"/>
              </w:rPr>
            </w:pPr>
            <w:r w:rsidRPr="00425F71">
              <w:rPr>
                <w:sz w:val="22"/>
                <w:szCs w:val="22"/>
              </w:rPr>
              <w:t>Childminders must stimulate children’s interests, responding to each child’s emerging needs and guiding their development through warm, positive interactions coupled with secure routines for play and learning.</w:t>
            </w:r>
          </w:p>
        </w:tc>
        <w:tc>
          <w:tcPr>
            <w:tcW w:w="1009" w:type="dxa"/>
          </w:tcPr>
          <w:p w14:paraId="75A5A3F2" w14:textId="77777777" w:rsidR="005B2AF1" w:rsidRPr="00C63454" w:rsidRDefault="005B2AF1" w:rsidP="005C45CC">
            <w:pPr>
              <w:rPr>
                <w:sz w:val="22"/>
                <w:szCs w:val="22"/>
              </w:rPr>
            </w:pPr>
          </w:p>
        </w:tc>
        <w:tc>
          <w:tcPr>
            <w:tcW w:w="3402" w:type="dxa"/>
          </w:tcPr>
          <w:p w14:paraId="6E8F7365" w14:textId="77777777" w:rsidR="005B2AF1" w:rsidRPr="00C63454" w:rsidRDefault="005B2AF1" w:rsidP="005C45CC">
            <w:pPr>
              <w:rPr>
                <w:sz w:val="22"/>
                <w:szCs w:val="22"/>
              </w:rPr>
            </w:pPr>
          </w:p>
        </w:tc>
        <w:tc>
          <w:tcPr>
            <w:tcW w:w="2552" w:type="dxa"/>
          </w:tcPr>
          <w:p w14:paraId="104AECE5" w14:textId="77777777" w:rsidR="005B2AF1" w:rsidRPr="00C63454" w:rsidRDefault="005B2AF1" w:rsidP="005C45CC">
            <w:pPr>
              <w:rPr>
                <w:sz w:val="22"/>
                <w:szCs w:val="22"/>
              </w:rPr>
            </w:pPr>
          </w:p>
        </w:tc>
      </w:tr>
      <w:tr w:rsidR="005B2AF1" w:rsidRPr="00D57EBA" w14:paraId="54E9A241" w14:textId="77777777" w:rsidTr="00B2760D">
        <w:tc>
          <w:tcPr>
            <w:tcW w:w="710" w:type="dxa"/>
          </w:tcPr>
          <w:p w14:paraId="69483A85" w14:textId="6953FF4A" w:rsidR="005B2AF1" w:rsidRPr="00C63454" w:rsidRDefault="00425F71" w:rsidP="005B2AF1">
            <w:pPr>
              <w:rPr>
                <w:sz w:val="22"/>
                <w:szCs w:val="22"/>
              </w:rPr>
            </w:pPr>
            <w:r>
              <w:rPr>
                <w:sz w:val="22"/>
                <w:szCs w:val="22"/>
              </w:rPr>
              <w:lastRenderedPageBreak/>
              <w:t>1.12</w:t>
            </w:r>
          </w:p>
        </w:tc>
        <w:tc>
          <w:tcPr>
            <w:tcW w:w="7779" w:type="dxa"/>
          </w:tcPr>
          <w:p w14:paraId="091B331F" w14:textId="77777777" w:rsidR="00425F71" w:rsidRDefault="00425F71" w:rsidP="005B2AF1">
            <w:pPr>
              <w:autoSpaceDE w:val="0"/>
              <w:autoSpaceDN w:val="0"/>
              <w:adjustRightInd w:val="0"/>
              <w:spacing w:after="120"/>
              <w:rPr>
                <w:sz w:val="22"/>
                <w:szCs w:val="22"/>
              </w:rPr>
            </w:pPr>
            <w:r w:rsidRPr="00425F71">
              <w:rPr>
                <w:sz w:val="22"/>
                <w:szCs w:val="22"/>
              </w:rPr>
              <w:t xml:space="preserve">In planning and guiding what children learn, childminders must reflect on the different rates at which children are developing and adjust their practice appropriately. Three characteristics of effective teaching and learning are: </w:t>
            </w:r>
          </w:p>
          <w:p w14:paraId="10D42AA4" w14:textId="77777777" w:rsidR="00425F71" w:rsidRDefault="00425F71" w:rsidP="00425F71">
            <w:pPr>
              <w:pStyle w:val="ListParagraph"/>
              <w:numPr>
                <w:ilvl w:val="0"/>
                <w:numId w:val="47"/>
              </w:numPr>
              <w:autoSpaceDE w:val="0"/>
              <w:autoSpaceDN w:val="0"/>
              <w:adjustRightInd w:val="0"/>
              <w:spacing w:after="120"/>
              <w:rPr>
                <w:sz w:val="22"/>
              </w:rPr>
            </w:pPr>
            <w:r w:rsidRPr="00425F71">
              <w:rPr>
                <w:sz w:val="22"/>
              </w:rPr>
              <w:t>Playing and exploring - children investigate and experience things, and ‘have a go’.</w:t>
            </w:r>
          </w:p>
          <w:p w14:paraId="27B5F249" w14:textId="77777777" w:rsidR="00425F71" w:rsidRDefault="00425F71" w:rsidP="00425F71">
            <w:pPr>
              <w:pStyle w:val="ListParagraph"/>
              <w:numPr>
                <w:ilvl w:val="0"/>
                <w:numId w:val="47"/>
              </w:numPr>
              <w:autoSpaceDE w:val="0"/>
              <w:autoSpaceDN w:val="0"/>
              <w:adjustRightInd w:val="0"/>
              <w:spacing w:after="120"/>
              <w:rPr>
                <w:sz w:val="22"/>
              </w:rPr>
            </w:pPr>
            <w:r w:rsidRPr="00425F71">
              <w:rPr>
                <w:sz w:val="22"/>
              </w:rPr>
              <w:t>Active learning - children concentrate and keep on trying if they encounter difficulties and enjoy achievements.</w:t>
            </w:r>
          </w:p>
          <w:p w14:paraId="12F9E1A7" w14:textId="6851DDC6" w:rsidR="005B2AF1" w:rsidRPr="00425F71" w:rsidRDefault="00425F71" w:rsidP="00425F71">
            <w:pPr>
              <w:pStyle w:val="ListParagraph"/>
              <w:numPr>
                <w:ilvl w:val="0"/>
                <w:numId w:val="47"/>
              </w:numPr>
              <w:autoSpaceDE w:val="0"/>
              <w:autoSpaceDN w:val="0"/>
              <w:adjustRightInd w:val="0"/>
              <w:spacing w:after="120"/>
              <w:rPr>
                <w:sz w:val="22"/>
              </w:rPr>
            </w:pPr>
            <w:r w:rsidRPr="00425F71">
              <w:rPr>
                <w:sz w:val="22"/>
              </w:rPr>
              <w:t>Creating and thinking critically - children have and develop their own ideas, make links between ideas, and develop strategies for doing things.</w:t>
            </w:r>
          </w:p>
        </w:tc>
        <w:tc>
          <w:tcPr>
            <w:tcW w:w="1009" w:type="dxa"/>
          </w:tcPr>
          <w:p w14:paraId="17527546" w14:textId="77777777" w:rsidR="005B2AF1" w:rsidRPr="00C63454" w:rsidRDefault="005B2AF1" w:rsidP="005B2AF1">
            <w:pPr>
              <w:rPr>
                <w:sz w:val="22"/>
                <w:szCs w:val="22"/>
              </w:rPr>
            </w:pPr>
          </w:p>
        </w:tc>
        <w:tc>
          <w:tcPr>
            <w:tcW w:w="3402" w:type="dxa"/>
          </w:tcPr>
          <w:p w14:paraId="5169BB58" w14:textId="77777777" w:rsidR="005B2AF1" w:rsidRPr="00C63454" w:rsidRDefault="005B2AF1" w:rsidP="005B2AF1">
            <w:pPr>
              <w:rPr>
                <w:sz w:val="22"/>
                <w:szCs w:val="22"/>
              </w:rPr>
            </w:pPr>
          </w:p>
        </w:tc>
        <w:tc>
          <w:tcPr>
            <w:tcW w:w="2552" w:type="dxa"/>
          </w:tcPr>
          <w:p w14:paraId="604512A8" w14:textId="77777777" w:rsidR="005B2AF1" w:rsidRPr="00C63454" w:rsidRDefault="005B2AF1" w:rsidP="005B2AF1">
            <w:pPr>
              <w:rPr>
                <w:sz w:val="22"/>
                <w:szCs w:val="22"/>
              </w:rPr>
            </w:pPr>
          </w:p>
        </w:tc>
      </w:tr>
    </w:tbl>
    <w:p w14:paraId="35DF020F" w14:textId="77777777" w:rsidR="000709AE" w:rsidRDefault="000709AE" w:rsidP="005C45CC">
      <w:pPr>
        <w:pStyle w:val="Heading1"/>
        <w:jc w:val="center"/>
        <w:rPr>
          <w:color w:val="000000" w:themeColor="text1"/>
        </w:rPr>
      </w:pPr>
      <w:bookmarkStart w:id="4" w:name="_Toc398189279"/>
      <w:bookmarkStart w:id="5" w:name="_Toc75342888"/>
    </w:p>
    <w:p w14:paraId="2D58710F" w14:textId="77777777" w:rsidR="000709AE" w:rsidRDefault="000709AE" w:rsidP="000709AE"/>
    <w:p w14:paraId="5D1FF07E" w14:textId="77777777" w:rsidR="000709AE" w:rsidRDefault="000709AE" w:rsidP="000709AE"/>
    <w:p w14:paraId="6E577034" w14:textId="77777777" w:rsidR="000709AE" w:rsidRDefault="000709AE" w:rsidP="000709AE"/>
    <w:p w14:paraId="46B2A980" w14:textId="77777777" w:rsidR="000709AE" w:rsidRDefault="000709AE" w:rsidP="000709AE"/>
    <w:p w14:paraId="39C9F3D1" w14:textId="77777777" w:rsidR="000709AE" w:rsidRDefault="000709AE" w:rsidP="000709AE"/>
    <w:p w14:paraId="4DB3F931" w14:textId="77777777" w:rsidR="000709AE" w:rsidRDefault="000709AE" w:rsidP="000709AE"/>
    <w:p w14:paraId="1C4BAC11" w14:textId="77777777" w:rsidR="000709AE" w:rsidRPr="000709AE" w:rsidRDefault="000709AE" w:rsidP="000709AE"/>
    <w:p w14:paraId="0EC02AF8" w14:textId="77777777" w:rsidR="000709AE" w:rsidRDefault="000709AE" w:rsidP="005C45CC">
      <w:pPr>
        <w:pStyle w:val="Heading1"/>
        <w:jc w:val="center"/>
        <w:rPr>
          <w:color w:val="000000" w:themeColor="text1"/>
        </w:rPr>
      </w:pPr>
    </w:p>
    <w:p w14:paraId="6C1EB921" w14:textId="1F86BAFC" w:rsidR="00D647A6" w:rsidRPr="00C8014D" w:rsidRDefault="00D647A6" w:rsidP="005C45CC">
      <w:pPr>
        <w:pStyle w:val="Heading1"/>
        <w:jc w:val="center"/>
        <w:rPr>
          <w:color w:val="000000" w:themeColor="text1"/>
        </w:rPr>
      </w:pPr>
      <w:r w:rsidRPr="00C8014D">
        <w:rPr>
          <w:color w:val="000000" w:themeColor="text1"/>
        </w:rPr>
        <w:t xml:space="preserve">Section 2 </w:t>
      </w:r>
      <w:bookmarkEnd w:id="4"/>
      <w:r w:rsidR="00C8014D" w:rsidRPr="00C8014D">
        <w:rPr>
          <w:color w:val="000000" w:themeColor="text1"/>
        </w:rPr>
        <w:t>– Assessment</w:t>
      </w:r>
      <w:bookmarkEnd w:id="5"/>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28" w:type="dxa"/>
          <w:bottom w:w="28" w:type="dxa"/>
        </w:tblCellMar>
        <w:tblLook w:val="04A0" w:firstRow="1" w:lastRow="0" w:firstColumn="1" w:lastColumn="0" w:noHBand="0" w:noVBand="1"/>
      </w:tblPr>
      <w:tblGrid>
        <w:gridCol w:w="645"/>
        <w:gridCol w:w="7614"/>
        <w:gridCol w:w="1132"/>
        <w:gridCol w:w="3363"/>
        <w:gridCol w:w="2526"/>
      </w:tblGrid>
      <w:tr w:rsidR="00D57EBA" w:rsidRPr="007D2466" w14:paraId="1CC2FEF0" w14:textId="77777777" w:rsidTr="007744B1">
        <w:trPr>
          <w:trHeight w:val="930"/>
        </w:trPr>
        <w:tc>
          <w:tcPr>
            <w:tcW w:w="8259" w:type="dxa"/>
            <w:gridSpan w:val="2"/>
            <w:shd w:val="clear" w:color="auto" w:fill="E5ECEB" w:themeFill="background2" w:themeFillTint="33"/>
            <w:vAlign w:val="center"/>
          </w:tcPr>
          <w:p w14:paraId="306240C7" w14:textId="7BE6BF81" w:rsidR="00D647A6" w:rsidRPr="007D2466" w:rsidRDefault="00D647A6" w:rsidP="007D2466">
            <w:pPr>
              <w:jc w:val="center"/>
              <w:rPr>
                <w:sz w:val="22"/>
                <w:szCs w:val="22"/>
                <w:u w:val="single"/>
              </w:rPr>
            </w:pPr>
            <w:r w:rsidRPr="007D2466">
              <w:rPr>
                <w:sz w:val="22"/>
                <w:szCs w:val="22"/>
              </w:rPr>
              <w:t>Audit of MUSTs to be used in conjunction with the</w:t>
            </w:r>
            <w:r w:rsidRPr="007D2466">
              <w:rPr>
                <w:b/>
                <w:sz w:val="22"/>
                <w:szCs w:val="22"/>
              </w:rPr>
              <w:t xml:space="preserve"> </w:t>
            </w:r>
            <w:hyperlink r:id="rId10" w:history="1">
              <w:r w:rsidR="00D22783" w:rsidRPr="007D2466">
                <w:rPr>
                  <w:rStyle w:val="Hyperlink"/>
                  <w:color w:val="auto"/>
                  <w:sz w:val="22"/>
                  <w:szCs w:val="22"/>
                </w:rPr>
                <w:t>Early years foundation stage (EYFS) statutory framework</w:t>
              </w:r>
            </w:hyperlink>
          </w:p>
        </w:tc>
        <w:tc>
          <w:tcPr>
            <w:tcW w:w="1132" w:type="dxa"/>
            <w:shd w:val="clear" w:color="auto" w:fill="E5ECEB" w:themeFill="background2" w:themeFillTint="33"/>
            <w:vAlign w:val="center"/>
            <w:hideMark/>
          </w:tcPr>
          <w:p w14:paraId="445BE8AF" w14:textId="77777777" w:rsidR="00D647A6" w:rsidRPr="007D2466" w:rsidRDefault="00D647A6" w:rsidP="00B35195">
            <w:pPr>
              <w:jc w:val="center"/>
              <w:rPr>
                <w:sz w:val="22"/>
                <w:szCs w:val="22"/>
              </w:rPr>
            </w:pPr>
            <w:r w:rsidRPr="007D2466">
              <w:rPr>
                <w:sz w:val="22"/>
                <w:szCs w:val="22"/>
              </w:rPr>
              <w:t>Review date</w:t>
            </w:r>
          </w:p>
        </w:tc>
        <w:tc>
          <w:tcPr>
            <w:tcW w:w="3363" w:type="dxa"/>
            <w:shd w:val="clear" w:color="auto" w:fill="E5ECEB" w:themeFill="background2" w:themeFillTint="33"/>
            <w:vAlign w:val="center"/>
            <w:hideMark/>
          </w:tcPr>
          <w:p w14:paraId="14FA6BFA" w14:textId="28EFC702" w:rsidR="00D647A6" w:rsidRPr="007D2466" w:rsidRDefault="00A51257" w:rsidP="00B35195">
            <w:pPr>
              <w:jc w:val="center"/>
              <w:rPr>
                <w:sz w:val="22"/>
                <w:szCs w:val="22"/>
              </w:rPr>
            </w:pPr>
            <w:r w:rsidRPr="007D2466">
              <w:rPr>
                <w:sz w:val="22"/>
                <w:szCs w:val="22"/>
              </w:rPr>
              <w:t>How can you evidence that you are meeting the requirement (including Location of evidence)</w:t>
            </w:r>
          </w:p>
        </w:tc>
        <w:tc>
          <w:tcPr>
            <w:tcW w:w="2526" w:type="dxa"/>
            <w:shd w:val="clear" w:color="auto" w:fill="E5ECEB" w:themeFill="background2" w:themeFillTint="33"/>
            <w:vAlign w:val="center"/>
            <w:hideMark/>
          </w:tcPr>
          <w:p w14:paraId="660D0699" w14:textId="77777777" w:rsidR="00D647A6" w:rsidRPr="007D2466" w:rsidRDefault="00D647A6" w:rsidP="00B35195">
            <w:pPr>
              <w:jc w:val="center"/>
              <w:rPr>
                <w:sz w:val="22"/>
                <w:szCs w:val="22"/>
              </w:rPr>
            </w:pPr>
            <w:r w:rsidRPr="007D2466">
              <w:rPr>
                <w:sz w:val="22"/>
                <w:szCs w:val="22"/>
              </w:rPr>
              <w:t>Action required</w:t>
            </w:r>
          </w:p>
        </w:tc>
      </w:tr>
      <w:tr w:rsidR="00D57EBA" w:rsidRPr="007D2466" w14:paraId="02AC136A" w14:textId="77777777" w:rsidTr="007744B1">
        <w:trPr>
          <w:trHeight w:val="465"/>
        </w:trPr>
        <w:tc>
          <w:tcPr>
            <w:tcW w:w="645" w:type="dxa"/>
          </w:tcPr>
          <w:p w14:paraId="7FBB117A" w14:textId="77777777" w:rsidR="00D647A6" w:rsidRPr="007D2466" w:rsidRDefault="00D647A6" w:rsidP="005C45CC">
            <w:pPr>
              <w:rPr>
                <w:sz w:val="22"/>
                <w:szCs w:val="22"/>
              </w:rPr>
            </w:pPr>
            <w:r w:rsidRPr="007D2466">
              <w:rPr>
                <w:sz w:val="22"/>
                <w:szCs w:val="22"/>
              </w:rPr>
              <w:t>2.1</w:t>
            </w:r>
          </w:p>
        </w:tc>
        <w:tc>
          <w:tcPr>
            <w:tcW w:w="7614" w:type="dxa"/>
          </w:tcPr>
          <w:p w14:paraId="469A82C9" w14:textId="7C054686" w:rsidR="00D647A6" w:rsidRPr="007D2466" w:rsidRDefault="00425F71" w:rsidP="005C45CC">
            <w:pPr>
              <w:autoSpaceDE w:val="0"/>
              <w:autoSpaceDN w:val="0"/>
              <w:adjustRightInd w:val="0"/>
              <w:rPr>
                <w:sz w:val="22"/>
                <w:szCs w:val="22"/>
              </w:rPr>
            </w:pPr>
            <w:r w:rsidRPr="007D2466">
              <w:rPr>
                <w:sz w:val="22"/>
                <w:szCs w:val="22"/>
              </w:rPr>
              <w:t>Assessment plays an important part in helping parents, carers, and practitioners to recognise children’s progress, understand their needs, and to plan activities and support.</w:t>
            </w:r>
            <w:r w:rsidR="00C12197">
              <w:rPr>
                <w:sz w:val="22"/>
                <w:szCs w:val="22"/>
              </w:rPr>
              <w:t xml:space="preserve"> </w:t>
            </w:r>
            <w:r w:rsidR="00C12197" w:rsidRPr="00C12197">
              <w:rPr>
                <w:sz w:val="22"/>
                <w:szCs w:val="22"/>
              </w:rPr>
              <w:t>This section sets out the assessment requirements childminders must meet, as well as guidance on assessment</w:t>
            </w:r>
          </w:p>
        </w:tc>
        <w:tc>
          <w:tcPr>
            <w:tcW w:w="1132" w:type="dxa"/>
          </w:tcPr>
          <w:p w14:paraId="30983076" w14:textId="77777777" w:rsidR="00D647A6" w:rsidRPr="007D2466" w:rsidRDefault="00D647A6" w:rsidP="005C45CC">
            <w:pPr>
              <w:rPr>
                <w:sz w:val="22"/>
                <w:szCs w:val="22"/>
              </w:rPr>
            </w:pPr>
          </w:p>
        </w:tc>
        <w:tc>
          <w:tcPr>
            <w:tcW w:w="3363" w:type="dxa"/>
          </w:tcPr>
          <w:p w14:paraId="5987F7BB" w14:textId="77777777" w:rsidR="00D647A6" w:rsidRPr="007D2466" w:rsidRDefault="00D647A6" w:rsidP="005C45CC">
            <w:pPr>
              <w:rPr>
                <w:sz w:val="22"/>
                <w:szCs w:val="22"/>
              </w:rPr>
            </w:pPr>
          </w:p>
        </w:tc>
        <w:tc>
          <w:tcPr>
            <w:tcW w:w="2526" w:type="dxa"/>
          </w:tcPr>
          <w:p w14:paraId="5037AB1B" w14:textId="77777777" w:rsidR="00D647A6" w:rsidRPr="007D2466" w:rsidRDefault="00D647A6" w:rsidP="005C45CC">
            <w:pPr>
              <w:rPr>
                <w:sz w:val="22"/>
                <w:szCs w:val="22"/>
              </w:rPr>
            </w:pPr>
          </w:p>
        </w:tc>
      </w:tr>
      <w:tr w:rsidR="00D57EBA" w:rsidRPr="007D2466" w14:paraId="124B302D" w14:textId="77777777" w:rsidTr="007744B1">
        <w:tc>
          <w:tcPr>
            <w:tcW w:w="645" w:type="dxa"/>
          </w:tcPr>
          <w:p w14:paraId="1E716C80" w14:textId="77777777" w:rsidR="00D647A6" w:rsidRPr="007D2466" w:rsidRDefault="00D647A6" w:rsidP="00B35195">
            <w:pPr>
              <w:rPr>
                <w:sz w:val="22"/>
                <w:szCs w:val="22"/>
              </w:rPr>
            </w:pPr>
            <w:r w:rsidRPr="007D2466">
              <w:rPr>
                <w:sz w:val="22"/>
                <w:szCs w:val="22"/>
              </w:rPr>
              <w:t>2.2</w:t>
            </w:r>
          </w:p>
        </w:tc>
        <w:tc>
          <w:tcPr>
            <w:tcW w:w="7614" w:type="dxa"/>
          </w:tcPr>
          <w:p w14:paraId="140D600C" w14:textId="77777777" w:rsidR="00425F71" w:rsidRPr="007D2466" w:rsidRDefault="00425F71" w:rsidP="005C45CC">
            <w:pPr>
              <w:autoSpaceDE w:val="0"/>
              <w:autoSpaceDN w:val="0"/>
              <w:adjustRightInd w:val="0"/>
              <w:rPr>
                <w:sz w:val="22"/>
                <w:szCs w:val="22"/>
              </w:rPr>
            </w:pPr>
            <w:r w:rsidRPr="007D2466">
              <w:rPr>
                <w:sz w:val="22"/>
                <w:szCs w:val="22"/>
              </w:rPr>
              <w:t xml:space="preserve">Assessment should not involve long breaks from interaction with children or require excessive paperwork. </w:t>
            </w:r>
          </w:p>
          <w:p w14:paraId="005C3DAD" w14:textId="5922F281" w:rsidR="00D647A6" w:rsidRPr="007D2466" w:rsidRDefault="00425F71" w:rsidP="005C45CC">
            <w:pPr>
              <w:autoSpaceDE w:val="0"/>
              <w:autoSpaceDN w:val="0"/>
              <w:adjustRightInd w:val="0"/>
              <w:rPr>
                <w:sz w:val="22"/>
                <w:szCs w:val="22"/>
              </w:rPr>
            </w:pPr>
            <w:r w:rsidRPr="007D2466">
              <w:rPr>
                <w:sz w:val="22"/>
                <w:szCs w:val="22"/>
              </w:rPr>
              <w:t>When assessing whether an individual child is at the expected level of development, childminders should draw on their knowledge of the child and their own expert professional judgement. Childminders are not required to prove this through collection of any physical evidence.</w:t>
            </w:r>
          </w:p>
        </w:tc>
        <w:tc>
          <w:tcPr>
            <w:tcW w:w="1132" w:type="dxa"/>
          </w:tcPr>
          <w:p w14:paraId="6DB6D1CA" w14:textId="77777777" w:rsidR="00D647A6" w:rsidRPr="007D2466" w:rsidRDefault="00D647A6" w:rsidP="00B35195">
            <w:pPr>
              <w:rPr>
                <w:sz w:val="22"/>
                <w:szCs w:val="22"/>
              </w:rPr>
            </w:pPr>
          </w:p>
        </w:tc>
        <w:tc>
          <w:tcPr>
            <w:tcW w:w="3363" w:type="dxa"/>
          </w:tcPr>
          <w:p w14:paraId="199B1837" w14:textId="77777777" w:rsidR="00D647A6" w:rsidRPr="007D2466" w:rsidRDefault="00D647A6" w:rsidP="00B35195">
            <w:pPr>
              <w:rPr>
                <w:sz w:val="22"/>
                <w:szCs w:val="22"/>
              </w:rPr>
            </w:pPr>
          </w:p>
        </w:tc>
        <w:tc>
          <w:tcPr>
            <w:tcW w:w="2526" w:type="dxa"/>
          </w:tcPr>
          <w:p w14:paraId="6DFCB225" w14:textId="77777777" w:rsidR="00D647A6" w:rsidRPr="007D2466" w:rsidRDefault="00D647A6" w:rsidP="00B35195">
            <w:pPr>
              <w:rPr>
                <w:sz w:val="22"/>
                <w:szCs w:val="22"/>
              </w:rPr>
            </w:pPr>
          </w:p>
        </w:tc>
      </w:tr>
      <w:tr w:rsidR="0099666E" w:rsidRPr="007D2466" w14:paraId="2B160CEE" w14:textId="77777777" w:rsidTr="007744B1">
        <w:tc>
          <w:tcPr>
            <w:tcW w:w="645" w:type="dxa"/>
          </w:tcPr>
          <w:p w14:paraId="55509B66" w14:textId="44527466" w:rsidR="0099666E" w:rsidRPr="007D2466" w:rsidRDefault="00257D5B" w:rsidP="00B35195">
            <w:pPr>
              <w:rPr>
                <w:sz w:val="22"/>
                <w:szCs w:val="22"/>
              </w:rPr>
            </w:pPr>
            <w:r w:rsidRPr="007D2466">
              <w:rPr>
                <w:sz w:val="22"/>
                <w:szCs w:val="22"/>
              </w:rPr>
              <w:t>2.3</w:t>
            </w:r>
          </w:p>
        </w:tc>
        <w:tc>
          <w:tcPr>
            <w:tcW w:w="7614" w:type="dxa"/>
          </w:tcPr>
          <w:p w14:paraId="1066812F" w14:textId="204023FC" w:rsidR="0099666E" w:rsidRPr="007D2466" w:rsidRDefault="00425F71" w:rsidP="005C45CC">
            <w:pPr>
              <w:autoSpaceDE w:val="0"/>
              <w:autoSpaceDN w:val="0"/>
              <w:adjustRightInd w:val="0"/>
              <w:rPr>
                <w:sz w:val="22"/>
                <w:szCs w:val="22"/>
              </w:rPr>
            </w:pPr>
            <w:r w:rsidRPr="007D2466">
              <w:rPr>
                <w:sz w:val="22"/>
                <w:szCs w:val="22"/>
              </w:rPr>
              <w:t xml:space="preserve">Childminders should keep parents and/or carers up to date on their child’s progress and development. Childminders should address any learning and development needs in partnership with parents and/or carers, and any relevant professionals. This is to ensure their entire early </w:t>
            </w:r>
            <w:proofErr w:type="spellStart"/>
            <w:r w:rsidRPr="007D2466">
              <w:rPr>
                <w:sz w:val="22"/>
                <w:szCs w:val="22"/>
              </w:rPr>
              <w:t>years experience</w:t>
            </w:r>
            <w:proofErr w:type="spellEnd"/>
            <w:r w:rsidRPr="007D2466">
              <w:rPr>
                <w:sz w:val="22"/>
                <w:szCs w:val="22"/>
              </w:rPr>
              <w:t xml:space="preserve"> contributes to their readiness for Key Stage 1.</w:t>
            </w:r>
          </w:p>
        </w:tc>
        <w:tc>
          <w:tcPr>
            <w:tcW w:w="1132" w:type="dxa"/>
          </w:tcPr>
          <w:p w14:paraId="4776957B" w14:textId="77777777" w:rsidR="0099666E" w:rsidRPr="007D2466" w:rsidRDefault="0099666E" w:rsidP="00B35195">
            <w:pPr>
              <w:rPr>
                <w:sz w:val="22"/>
                <w:szCs w:val="22"/>
              </w:rPr>
            </w:pPr>
          </w:p>
        </w:tc>
        <w:tc>
          <w:tcPr>
            <w:tcW w:w="3363" w:type="dxa"/>
          </w:tcPr>
          <w:p w14:paraId="2B516C5F" w14:textId="77777777" w:rsidR="0099666E" w:rsidRPr="007D2466" w:rsidRDefault="0099666E" w:rsidP="00B35195">
            <w:pPr>
              <w:rPr>
                <w:sz w:val="22"/>
                <w:szCs w:val="22"/>
              </w:rPr>
            </w:pPr>
          </w:p>
        </w:tc>
        <w:tc>
          <w:tcPr>
            <w:tcW w:w="2526" w:type="dxa"/>
          </w:tcPr>
          <w:p w14:paraId="6DB7466F" w14:textId="77777777" w:rsidR="0099666E" w:rsidRPr="007D2466" w:rsidRDefault="0099666E" w:rsidP="00B35195">
            <w:pPr>
              <w:rPr>
                <w:sz w:val="22"/>
                <w:szCs w:val="22"/>
              </w:rPr>
            </w:pPr>
          </w:p>
        </w:tc>
      </w:tr>
      <w:tr w:rsidR="00D57EBA" w:rsidRPr="007D2466" w14:paraId="635C0FF8" w14:textId="77777777" w:rsidTr="007744B1">
        <w:tc>
          <w:tcPr>
            <w:tcW w:w="645" w:type="dxa"/>
          </w:tcPr>
          <w:p w14:paraId="6983F634" w14:textId="77777777" w:rsidR="00D647A6" w:rsidRPr="007D2466" w:rsidRDefault="00D647A6" w:rsidP="00B35195">
            <w:pPr>
              <w:rPr>
                <w:b/>
                <w:sz w:val="22"/>
                <w:szCs w:val="22"/>
              </w:rPr>
            </w:pPr>
          </w:p>
        </w:tc>
        <w:tc>
          <w:tcPr>
            <w:tcW w:w="7614" w:type="dxa"/>
          </w:tcPr>
          <w:p w14:paraId="06890A27" w14:textId="59FCEFF2" w:rsidR="00D647A6" w:rsidRPr="007D2466" w:rsidRDefault="00425F71" w:rsidP="00B35195">
            <w:pPr>
              <w:autoSpaceDE w:val="0"/>
              <w:autoSpaceDN w:val="0"/>
              <w:adjustRightInd w:val="0"/>
              <w:rPr>
                <w:b/>
                <w:sz w:val="22"/>
                <w:szCs w:val="22"/>
              </w:rPr>
            </w:pPr>
            <w:r w:rsidRPr="007D2466">
              <w:rPr>
                <w:b/>
                <w:sz w:val="22"/>
                <w:szCs w:val="22"/>
              </w:rPr>
              <w:t>Ongoing assessment</w:t>
            </w:r>
          </w:p>
        </w:tc>
        <w:tc>
          <w:tcPr>
            <w:tcW w:w="1132" w:type="dxa"/>
          </w:tcPr>
          <w:p w14:paraId="525724CD" w14:textId="77777777" w:rsidR="00D647A6" w:rsidRPr="007D2466" w:rsidRDefault="00D647A6" w:rsidP="00B35195">
            <w:pPr>
              <w:rPr>
                <w:sz w:val="22"/>
                <w:szCs w:val="22"/>
              </w:rPr>
            </w:pPr>
          </w:p>
        </w:tc>
        <w:tc>
          <w:tcPr>
            <w:tcW w:w="3363" w:type="dxa"/>
          </w:tcPr>
          <w:p w14:paraId="742BB3DF" w14:textId="77777777" w:rsidR="00D647A6" w:rsidRPr="007D2466" w:rsidRDefault="00D647A6" w:rsidP="00B35195">
            <w:pPr>
              <w:rPr>
                <w:sz w:val="22"/>
                <w:szCs w:val="22"/>
              </w:rPr>
            </w:pPr>
          </w:p>
        </w:tc>
        <w:tc>
          <w:tcPr>
            <w:tcW w:w="2526" w:type="dxa"/>
          </w:tcPr>
          <w:p w14:paraId="4BA06553" w14:textId="77777777" w:rsidR="00D647A6" w:rsidRPr="007D2466" w:rsidRDefault="00D647A6" w:rsidP="00B35195">
            <w:pPr>
              <w:rPr>
                <w:sz w:val="22"/>
                <w:szCs w:val="22"/>
              </w:rPr>
            </w:pPr>
          </w:p>
        </w:tc>
      </w:tr>
      <w:tr w:rsidR="00D57EBA" w:rsidRPr="007D2466" w14:paraId="0865164D" w14:textId="77777777" w:rsidTr="007744B1">
        <w:tc>
          <w:tcPr>
            <w:tcW w:w="645" w:type="dxa"/>
          </w:tcPr>
          <w:p w14:paraId="5DDD8FBC" w14:textId="7E34E554" w:rsidR="00D647A6" w:rsidRPr="007D2466" w:rsidRDefault="00D647A6" w:rsidP="00B35195">
            <w:pPr>
              <w:rPr>
                <w:sz w:val="22"/>
                <w:szCs w:val="22"/>
              </w:rPr>
            </w:pPr>
            <w:r w:rsidRPr="007D2466">
              <w:rPr>
                <w:sz w:val="22"/>
                <w:szCs w:val="22"/>
              </w:rPr>
              <w:t>2.</w:t>
            </w:r>
            <w:r w:rsidR="007C7793" w:rsidRPr="007D2466">
              <w:rPr>
                <w:sz w:val="22"/>
                <w:szCs w:val="22"/>
              </w:rPr>
              <w:t>4</w:t>
            </w:r>
          </w:p>
        </w:tc>
        <w:tc>
          <w:tcPr>
            <w:tcW w:w="7614" w:type="dxa"/>
          </w:tcPr>
          <w:p w14:paraId="17DFF5B1" w14:textId="65FB9FBD" w:rsidR="001C654F" w:rsidRPr="007D2466" w:rsidRDefault="00425F71" w:rsidP="005C45CC">
            <w:pPr>
              <w:autoSpaceDE w:val="0"/>
              <w:autoSpaceDN w:val="0"/>
              <w:adjustRightInd w:val="0"/>
              <w:rPr>
                <w:sz w:val="22"/>
                <w:szCs w:val="22"/>
              </w:rPr>
            </w:pPr>
            <w:r w:rsidRPr="007D2466">
              <w:rPr>
                <w:sz w:val="22"/>
                <w:szCs w:val="22"/>
              </w:rPr>
              <w:t xml:space="preserve">Ongoing assessment (formative assessment) is an integral part of the learning and development process. It involves practitioners understanding children’s interests and what they know and can </w:t>
            </w:r>
            <w:proofErr w:type="gramStart"/>
            <w:r w:rsidRPr="007D2466">
              <w:rPr>
                <w:sz w:val="22"/>
                <w:szCs w:val="22"/>
              </w:rPr>
              <w:t>do, and</w:t>
            </w:r>
            <w:proofErr w:type="gramEnd"/>
            <w:r w:rsidRPr="007D2466">
              <w:rPr>
                <w:sz w:val="22"/>
                <w:szCs w:val="22"/>
              </w:rPr>
              <w:t xml:space="preserve"> then shaping teaching and learning experiences for each child reflecting that knowledge. In their interactions with children, childminders should make and act on their own day-to-day observations about children’s progress and observations that parents and carers share. However, there is no requirement to keep written records in relation to this. </w:t>
            </w:r>
          </w:p>
        </w:tc>
        <w:tc>
          <w:tcPr>
            <w:tcW w:w="1132" w:type="dxa"/>
          </w:tcPr>
          <w:p w14:paraId="05E14B57" w14:textId="77777777" w:rsidR="00D647A6" w:rsidRPr="007D2466" w:rsidRDefault="00D647A6" w:rsidP="00B35195">
            <w:pPr>
              <w:rPr>
                <w:sz w:val="22"/>
                <w:szCs w:val="22"/>
              </w:rPr>
            </w:pPr>
          </w:p>
        </w:tc>
        <w:tc>
          <w:tcPr>
            <w:tcW w:w="3363" w:type="dxa"/>
          </w:tcPr>
          <w:p w14:paraId="2F13F963" w14:textId="77777777" w:rsidR="00D647A6" w:rsidRPr="007D2466" w:rsidRDefault="00D647A6" w:rsidP="00B35195">
            <w:pPr>
              <w:rPr>
                <w:sz w:val="22"/>
                <w:szCs w:val="22"/>
              </w:rPr>
            </w:pPr>
          </w:p>
        </w:tc>
        <w:tc>
          <w:tcPr>
            <w:tcW w:w="2526" w:type="dxa"/>
          </w:tcPr>
          <w:p w14:paraId="2C5307F5" w14:textId="77777777" w:rsidR="00D647A6" w:rsidRPr="007D2466" w:rsidRDefault="00D647A6" w:rsidP="00B35195">
            <w:pPr>
              <w:rPr>
                <w:sz w:val="22"/>
                <w:szCs w:val="22"/>
              </w:rPr>
            </w:pPr>
          </w:p>
        </w:tc>
      </w:tr>
      <w:tr w:rsidR="00D57EBA" w:rsidRPr="007D2466" w14:paraId="278AB4E9" w14:textId="77777777" w:rsidTr="007744B1">
        <w:tc>
          <w:tcPr>
            <w:tcW w:w="645" w:type="dxa"/>
          </w:tcPr>
          <w:p w14:paraId="291548B6" w14:textId="77777777" w:rsidR="00D647A6" w:rsidRPr="007D2466" w:rsidRDefault="00D647A6" w:rsidP="00B35195">
            <w:pPr>
              <w:rPr>
                <w:sz w:val="22"/>
                <w:szCs w:val="22"/>
              </w:rPr>
            </w:pPr>
          </w:p>
        </w:tc>
        <w:tc>
          <w:tcPr>
            <w:tcW w:w="7614" w:type="dxa"/>
          </w:tcPr>
          <w:p w14:paraId="3093458F" w14:textId="2AAF48AD" w:rsidR="00D647A6" w:rsidRPr="007D2466" w:rsidRDefault="00425F71" w:rsidP="00425F71">
            <w:pPr>
              <w:autoSpaceDE w:val="0"/>
              <w:autoSpaceDN w:val="0"/>
              <w:adjustRightInd w:val="0"/>
              <w:rPr>
                <w:b/>
                <w:bCs/>
                <w:sz w:val="22"/>
                <w:szCs w:val="22"/>
              </w:rPr>
            </w:pPr>
            <w:r w:rsidRPr="007D2466">
              <w:rPr>
                <w:b/>
                <w:bCs/>
                <w:sz w:val="22"/>
                <w:szCs w:val="22"/>
              </w:rPr>
              <w:t>Progress check at age two</w:t>
            </w:r>
          </w:p>
        </w:tc>
        <w:tc>
          <w:tcPr>
            <w:tcW w:w="1132" w:type="dxa"/>
          </w:tcPr>
          <w:p w14:paraId="1CE057D1" w14:textId="77777777" w:rsidR="00D647A6" w:rsidRPr="007D2466" w:rsidRDefault="00D647A6" w:rsidP="00B35195">
            <w:pPr>
              <w:rPr>
                <w:sz w:val="22"/>
                <w:szCs w:val="22"/>
              </w:rPr>
            </w:pPr>
          </w:p>
        </w:tc>
        <w:tc>
          <w:tcPr>
            <w:tcW w:w="3363" w:type="dxa"/>
          </w:tcPr>
          <w:p w14:paraId="6595B0BC" w14:textId="77777777" w:rsidR="00D647A6" w:rsidRPr="007D2466" w:rsidRDefault="00D647A6" w:rsidP="00B35195">
            <w:pPr>
              <w:rPr>
                <w:sz w:val="22"/>
                <w:szCs w:val="22"/>
              </w:rPr>
            </w:pPr>
          </w:p>
        </w:tc>
        <w:tc>
          <w:tcPr>
            <w:tcW w:w="2526" w:type="dxa"/>
          </w:tcPr>
          <w:p w14:paraId="3AAA04E6" w14:textId="77777777" w:rsidR="00D647A6" w:rsidRPr="007D2466" w:rsidRDefault="00D647A6" w:rsidP="00B35195">
            <w:pPr>
              <w:rPr>
                <w:sz w:val="22"/>
                <w:szCs w:val="22"/>
              </w:rPr>
            </w:pPr>
          </w:p>
        </w:tc>
      </w:tr>
      <w:tr w:rsidR="00D57EBA" w:rsidRPr="007D2466" w14:paraId="4943EEAF" w14:textId="77777777" w:rsidTr="007744B1">
        <w:tc>
          <w:tcPr>
            <w:tcW w:w="645" w:type="dxa"/>
          </w:tcPr>
          <w:p w14:paraId="0F4B21D1" w14:textId="4BBF4A41" w:rsidR="00D647A6" w:rsidRPr="007D2466" w:rsidRDefault="00D647A6" w:rsidP="00B35195">
            <w:pPr>
              <w:rPr>
                <w:sz w:val="22"/>
                <w:szCs w:val="22"/>
              </w:rPr>
            </w:pPr>
            <w:r w:rsidRPr="007D2466">
              <w:rPr>
                <w:sz w:val="22"/>
                <w:szCs w:val="22"/>
              </w:rPr>
              <w:lastRenderedPageBreak/>
              <w:t>2.</w:t>
            </w:r>
            <w:r w:rsidR="0033271B" w:rsidRPr="007D2466">
              <w:rPr>
                <w:sz w:val="22"/>
                <w:szCs w:val="22"/>
              </w:rPr>
              <w:t>5</w:t>
            </w:r>
          </w:p>
        </w:tc>
        <w:tc>
          <w:tcPr>
            <w:tcW w:w="7614" w:type="dxa"/>
          </w:tcPr>
          <w:p w14:paraId="6A4870C9" w14:textId="77777777" w:rsidR="00D647A6" w:rsidRDefault="00425F71" w:rsidP="005C45CC">
            <w:pPr>
              <w:autoSpaceDE w:val="0"/>
              <w:autoSpaceDN w:val="0"/>
              <w:adjustRightInd w:val="0"/>
              <w:rPr>
                <w:sz w:val="22"/>
                <w:szCs w:val="22"/>
              </w:rPr>
            </w:pPr>
            <w:r w:rsidRPr="007D2466">
              <w:rPr>
                <w:sz w:val="22"/>
                <w:szCs w:val="22"/>
              </w:rPr>
              <w:t xml:space="preserve">When a child is aged between two and three, childminders must review their </w:t>
            </w:r>
            <w:proofErr w:type="gramStart"/>
            <w:r w:rsidRPr="007D2466">
              <w:rPr>
                <w:sz w:val="22"/>
                <w:szCs w:val="22"/>
              </w:rPr>
              <w:t>progress, and</w:t>
            </w:r>
            <w:proofErr w:type="gramEnd"/>
            <w:r w:rsidRPr="007D2466">
              <w:rPr>
                <w:sz w:val="22"/>
                <w:szCs w:val="22"/>
              </w:rPr>
              <w:t xml:space="preserve"> provide parents and/or carers with a short, written summary of their child’s development in the prime areas.</w:t>
            </w:r>
          </w:p>
          <w:p w14:paraId="1EC411F7" w14:textId="099D6469" w:rsidR="005C45CC" w:rsidRPr="007D2466" w:rsidRDefault="005C45CC" w:rsidP="005C45CC">
            <w:pPr>
              <w:autoSpaceDE w:val="0"/>
              <w:autoSpaceDN w:val="0"/>
              <w:adjustRightInd w:val="0"/>
              <w:rPr>
                <w:sz w:val="22"/>
                <w:szCs w:val="22"/>
              </w:rPr>
            </w:pPr>
          </w:p>
        </w:tc>
        <w:tc>
          <w:tcPr>
            <w:tcW w:w="1132" w:type="dxa"/>
          </w:tcPr>
          <w:p w14:paraId="62F203F9" w14:textId="77777777" w:rsidR="00D647A6" w:rsidRPr="007D2466" w:rsidRDefault="00D647A6" w:rsidP="00B35195">
            <w:pPr>
              <w:rPr>
                <w:sz w:val="22"/>
                <w:szCs w:val="22"/>
              </w:rPr>
            </w:pPr>
          </w:p>
        </w:tc>
        <w:tc>
          <w:tcPr>
            <w:tcW w:w="3363" w:type="dxa"/>
          </w:tcPr>
          <w:p w14:paraId="798F6017" w14:textId="77777777" w:rsidR="00D647A6" w:rsidRPr="007D2466" w:rsidRDefault="00D647A6" w:rsidP="00B35195">
            <w:pPr>
              <w:rPr>
                <w:sz w:val="22"/>
                <w:szCs w:val="22"/>
              </w:rPr>
            </w:pPr>
          </w:p>
        </w:tc>
        <w:tc>
          <w:tcPr>
            <w:tcW w:w="2526" w:type="dxa"/>
          </w:tcPr>
          <w:p w14:paraId="0C663D22" w14:textId="77777777" w:rsidR="00D647A6" w:rsidRPr="007D2466" w:rsidRDefault="00D647A6" w:rsidP="00B35195">
            <w:pPr>
              <w:rPr>
                <w:sz w:val="22"/>
                <w:szCs w:val="22"/>
              </w:rPr>
            </w:pPr>
          </w:p>
        </w:tc>
      </w:tr>
      <w:tr w:rsidR="00D57EBA" w:rsidRPr="007D2466" w14:paraId="74C3A81B" w14:textId="77777777" w:rsidTr="007744B1">
        <w:tc>
          <w:tcPr>
            <w:tcW w:w="645" w:type="dxa"/>
          </w:tcPr>
          <w:p w14:paraId="1791178A" w14:textId="0D307677" w:rsidR="00D647A6" w:rsidRPr="007D2466" w:rsidRDefault="00D647A6" w:rsidP="00B35195">
            <w:pPr>
              <w:rPr>
                <w:sz w:val="22"/>
                <w:szCs w:val="22"/>
              </w:rPr>
            </w:pPr>
            <w:r w:rsidRPr="007D2466">
              <w:rPr>
                <w:sz w:val="22"/>
                <w:szCs w:val="22"/>
              </w:rPr>
              <w:t>2.</w:t>
            </w:r>
            <w:r w:rsidR="001C654F" w:rsidRPr="007D2466">
              <w:rPr>
                <w:sz w:val="22"/>
                <w:szCs w:val="22"/>
              </w:rPr>
              <w:t>7</w:t>
            </w:r>
          </w:p>
        </w:tc>
        <w:tc>
          <w:tcPr>
            <w:tcW w:w="7614" w:type="dxa"/>
          </w:tcPr>
          <w:p w14:paraId="3E4C7932" w14:textId="77777777" w:rsidR="001C654F" w:rsidRPr="007D2466" w:rsidRDefault="001C654F" w:rsidP="005C45CC">
            <w:pPr>
              <w:autoSpaceDE w:val="0"/>
              <w:autoSpaceDN w:val="0"/>
              <w:adjustRightInd w:val="0"/>
              <w:rPr>
                <w:sz w:val="22"/>
                <w:szCs w:val="22"/>
              </w:rPr>
            </w:pPr>
            <w:r w:rsidRPr="007D2466">
              <w:rPr>
                <w:sz w:val="22"/>
                <w:szCs w:val="22"/>
              </w:rPr>
              <w:t xml:space="preserve">The summary must: </w:t>
            </w:r>
          </w:p>
          <w:p w14:paraId="48CF700E" w14:textId="77777777" w:rsidR="001C654F" w:rsidRPr="007D2466" w:rsidRDefault="001C654F" w:rsidP="005C45CC">
            <w:pPr>
              <w:pStyle w:val="ListParagraph"/>
              <w:numPr>
                <w:ilvl w:val="0"/>
                <w:numId w:val="48"/>
              </w:numPr>
              <w:autoSpaceDE w:val="0"/>
              <w:autoSpaceDN w:val="0"/>
              <w:adjustRightInd w:val="0"/>
              <w:rPr>
                <w:sz w:val="22"/>
                <w:szCs w:val="22"/>
              </w:rPr>
            </w:pPr>
            <w:r w:rsidRPr="007D2466">
              <w:rPr>
                <w:sz w:val="22"/>
                <w:szCs w:val="22"/>
              </w:rPr>
              <w:t xml:space="preserve">Highlight areas in which a child is progressing well. </w:t>
            </w:r>
          </w:p>
          <w:p w14:paraId="4C641995" w14:textId="77777777" w:rsidR="001C654F" w:rsidRPr="007D2466" w:rsidRDefault="001C654F" w:rsidP="005C45CC">
            <w:pPr>
              <w:pStyle w:val="ListParagraph"/>
              <w:numPr>
                <w:ilvl w:val="0"/>
                <w:numId w:val="48"/>
              </w:numPr>
              <w:autoSpaceDE w:val="0"/>
              <w:autoSpaceDN w:val="0"/>
              <w:adjustRightInd w:val="0"/>
              <w:rPr>
                <w:sz w:val="22"/>
                <w:szCs w:val="22"/>
              </w:rPr>
            </w:pPr>
            <w:r w:rsidRPr="007D2466">
              <w:rPr>
                <w:sz w:val="22"/>
                <w:szCs w:val="22"/>
              </w:rPr>
              <w:t xml:space="preserve">Highlight areas in which some additional support might be needed. </w:t>
            </w:r>
          </w:p>
          <w:p w14:paraId="674E15DA" w14:textId="77777777" w:rsidR="001C654F" w:rsidRPr="007D2466" w:rsidRDefault="001C654F" w:rsidP="005C45CC">
            <w:pPr>
              <w:pStyle w:val="ListParagraph"/>
              <w:numPr>
                <w:ilvl w:val="0"/>
                <w:numId w:val="48"/>
              </w:numPr>
              <w:autoSpaceDE w:val="0"/>
              <w:autoSpaceDN w:val="0"/>
              <w:adjustRightInd w:val="0"/>
              <w:rPr>
                <w:sz w:val="22"/>
                <w:szCs w:val="22"/>
              </w:rPr>
            </w:pPr>
            <w:r w:rsidRPr="007D2466">
              <w:rPr>
                <w:sz w:val="22"/>
                <w:szCs w:val="22"/>
              </w:rPr>
              <w:t xml:space="preserve">Focus particularly on any areas where there is a concern that a child may have a developmental delay, which may indicate a special educational need or disability. 15 </w:t>
            </w:r>
          </w:p>
          <w:p w14:paraId="3440B5B7" w14:textId="447F6B8F" w:rsidR="00D647A6" w:rsidRPr="007D2466" w:rsidRDefault="001C654F" w:rsidP="005C45CC">
            <w:pPr>
              <w:pStyle w:val="ListParagraph"/>
              <w:numPr>
                <w:ilvl w:val="0"/>
                <w:numId w:val="48"/>
              </w:numPr>
              <w:autoSpaceDE w:val="0"/>
              <w:autoSpaceDN w:val="0"/>
              <w:adjustRightInd w:val="0"/>
              <w:rPr>
                <w:sz w:val="22"/>
                <w:szCs w:val="22"/>
              </w:rPr>
            </w:pPr>
            <w:r w:rsidRPr="007D2466">
              <w:rPr>
                <w:sz w:val="22"/>
                <w:szCs w:val="22"/>
              </w:rPr>
              <w:t xml:space="preserve">Describe the activities and strategies the childminder intends to adopt to address any issues or concerns. This plan should involve parents and carers and other professionals (for example, the child’s health visitor) as appropriate. </w:t>
            </w:r>
            <w:r w:rsidR="00D647A6" w:rsidRPr="007D2466">
              <w:rPr>
                <w:sz w:val="22"/>
                <w:szCs w:val="22"/>
              </w:rPr>
              <w:t xml:space="preserve"> </w:t>
            </w:r>
          </w:p>
        </w:tc>
        <w:tc>
          <w:tcPr>
            <w:tcW w:w="1132" w:type="dxa"/>
          </w:tcPr>
          <w:p w14:paraId="31880A3E" w14:textId="77777777" w:rsidR="00D647A6" w:rsidRPr="007D2466" w:rsidRDefault="00D647A6" w:rsidP="00B35195">
            <w:pPr>
              <w:rPr>
                <w:sz w:val="22"/>
                <w:szCs w:val="22"/>
              </w:rPr>
            </w:pPr>
          </w:p>
        </w:tc>
        <w:tc>
          <w:tcPr>
            <w:tcW w:w="3363" w:type="dxa"/>
          </w:tcPr>
          <w:p w14:paraId="4AFDC16B" w14:textId="77777777" w:rsidR="00D647A6" w:rsidRPr="007D2466" w:rsidRDefault="00D647A6" w:rsidP="00B35195">
            <w:pPr>
              <w:rPr>
                <w:sz w:val="22"/>
                <w:szCs w:val="22"/>
              </w:rPr>
            </w:pPr>
          </w:p>
        </w:tc>
        <w:tc>
          <w:tcPr>
            <w:tcW w:w="2526" w:type="dxa"/>
          </w:tcPr>
          <w:p w14:paraId="03F1F7FF" w14:textId="77777777" w:rsidR="00D647A6" w:rsidRPr="007D2466" w:rsidRDefault="00D647A6" w:rsidP="00B35195">
            <w:pPr>
              <w:rPr>
                <w:sz w:val="22"/>
                <w:szCs w:val="22"/>
              </w:rPr>
            </w:pPr>
          </w:p>
        </w:tc>
      </w:tr>
      <w:tr w:rsidR="001C654F" w:rsidRPr="007D2466" w14:paraId="4BC6B636" w14:textId="77777777" w:rsidTr="007744B1">
        <w:tc>
          <w:tcPr>
            <w:tcW w:w="645" w:type="dxa"/>
          </w:tcPr>
          <w:p w14:paraId="1EC4B88C" w14:textId="3C2A4C1F" w:rsidR="001C654F" w:rsidRPr="007D2466" w:rsidRDefault="001C654F" w:rsidP="00B35195">
            <w:pPr>
              <w:rPr>
                <w:sz w:val="22"/>
                <w:szCs w:val="22"/>
              </w:rPr>
            </w:pPr>
            <w:r w:rsidRPr="007D2466">
              <w:rPr>
                <w:sz w:val="22"/>
                <w:szCs w:val="22"/>
              </w:rPr>
              <w:t>2.8</w:t>
            </w:r>
          </w:p>
        </w:tc>
        <w:tc>
          <w:tcPr>
            <w:tcW w:w="7614" w:type="dxa"/>
          </w:tcPr>
          <w:p w14:paraId="7BE88C53" w14:textId="19E58417" w:rsidR="001C654F" w:rsidRPr="007D2466" w:rsidRDefault="001C654F" w:rsidP="005C45CC">
            <w:pPr>
              <w:autoSpaceDE w:val="0"/>
              <w:autoSpaceDN w:val="0"/>
              <w:adjustRightInd w:val="0"/>
              <w:rPr>
                <w:sz w:val="22"/>
                <w:szCs w:val="22"/>
              </w:rPr>
            </w:pPr>
            <w:r w:rsidRPr="007D2466">
              <w:rPr>
                <w:sz w:val="22"/>
                <w:szCs w:val="22"/>
              </w:rPr>
              <w:t xml:space="preserve">Childminders must discuss with parents and/or carers how the summary of development can be used to support learning at home. Non-statutory guidance, </w:t>
            </w:r>
            <w:hyperlink r:id="rId11" w:history="1">
              <w:r w:rsidRPr="007D2466">
                <w:rPr>
                  <w:rStyle w:val="Hyperlink"/>
                  <w:sz w:val="22"/>
                  <w:szCs w:val="22"/>
                </w:rPr>
                <w:t>Progress check at age 2</w:t>
              </w:r>
            </w:hyperlink>
            <w:r w:rsidRPr="007D2466">
              <w:rPr>
                <w:sz w:val="22"/>
                <w:szCs w:val="22"/>
              </w:rPr>
              <w:t>, is available to support childminders in completing the progress check</w:t>
            </w:r>
          </w:p>
        </w:tc>
        <w:tc>
          <w:tcPr>
            <w:tcW w:w="1132" w:type="dxa"/>
          </w:tcPr>
          <w:p w14:paraId="235C5892" w14:textId="77777777" w:rsidR="001C654F" w:rsidRPr="007D2466" w:rsidRDefault="001C654F" w:rsidP="00B35195">
            <w:pPr>
              <w:rPr>
                <w:sz w:val="22"/>
                <w:szCs w:val="22"/>
              </w:rPr>
            </w:pPr>
          </w:p>
        </w:tc>
        <w:tc>
          <w:tcPr>
            <w:tcW w:w="3363" w:type="dxa"/>
          </w:tcPr>
          <w:p w14:paraId="28BE9BCD" w14:textId="77777777" w:rsidR="001C654F" w:rsidRPr="007D2466" w:rsidRDefault="001C654F" w:rsidP="00B35195">
            <w:pPr>
              <w:rPr>
                <w:sz w:val="22"/>
                <w:szCs w:val="22"/>
              </w:rPr>
            </w:pPr>
          </w:p>
        </w:tc>
        <w:tc>
          <w:tcPr>
            <w:tcW w:w="2526" w:type="dxa"/>
          </w:tcPr>
          <w:p w14:paraId="336BDB3E" w14:textId="77777777" w:rsidR="001C654F" w:rsidRPr="007D2466" w:rsidRDefault="001C654F" w:rsidP="00B35195">
            <w:pPr>
              <w:rPr>
                <w:sz w:val="22"/>
                <w:szCs w:val="22"/>
              </w:rPr>
            </w:pPr>
          </w:p>
        </w:tc>
      </w:tr>
      <w:tr w:rsidR="00D6221A" w:rsidRPr="007D2466" w14:paraId="7BA79C0B" w14:textId="77777777" w:rsidTr="007744B1">
        <w:tc>
          <w:tcPr>
            <w:tcW w:w="645" w:type="dxa"/>
            <w:vMerge w:val="restart"/>
          </w:tcPr>
          <w:p w14:paraId="568F32FC" w14:textId="10F6F284" w:rsidR="00D6221A" w:rsidRPr="007D2466" w:rsidRDefault="00D6221A" w:rsidP="00B35195">
            <w:pPr>
              <w:rPr>
                <w:sz w:val="22"/>
                <w:szCs w:val="22"/>
              </w:rPr>
            </w:pPr>
            <w:r w:rsidRPr="007D2466">
              <w:rPr>
                <w:sz w:val="22"/>
                <w:szCs w:val="22"/>
              </w:rPr>
              <w:t>2.9</w:t>
            </w:r>
          </w:p>
        </w:tc>
        <w:tc>
          <w:tcPr>
            <w:tcW w:w="7614" w:type="dxa"/>
          </w:tcPr>
          <w:p w14:paraId="35BEDD76" w14:textId="2C4FCAB0" w:rsidR="00D6221A" w:rsidRPr="007D2466" w:rsidRDefault="00D6221A" w:rsidP="005C45CC">
            <w:pPr>
              <w:autoSpaceDE w:val="0"/>
              <w:autoSpaceDN w:val="0"/>
              <w:adjustRightInd w:val="0"/>
              <w:rPr>
                <w:sz w:val="22"/>
                <w:szCs w:val="22"/>
              </w:rPr>
            </w:pPr>
            <w:r w:rsidRPr="007D2466">
              <w:rPr>
                <w:sz w:val="22"/>
                <w:szCs w:val="22"/>
              </w:rPr>
              <w:t>Childminders must agree with parents and/or carers when will be the most useful point to provide a summary. Where possible, the progress check and the Healthy Child Programme health and development review at age two (when health visitors gather information on a child’s health and development) should inform each other and support integrated working.</w:t>
            </w:r>
          </w:p>
          <w:p w14:paraId="4EA3DB3E" w14:textId="520373F1" w:rsidR="00D6221A" w:rsidRPr="007D2466" w:rsidRDefault="00D6221A" w:rsidP="005C45CC">
            <w:pPr>
              <w:autoSpaceDE w:val="0"/>
              <w:autoSpaceDN w:val="0"/>
              <w:adjustRightInd w:val="0"/>
              <w:rPr>
                <w:sz w:val="22"/>
                <w:szCs w:val="22"/>
              </w:rPr>
            </w:pPr>
            <w:r w:rsidRPr="007D2466">
              <w:rPr>
                <w:sz w:val="22"/>
                <w:szCs w:val="22"/>
              </w:rPr>
              <w:t xml:space="preserve">This will allow health and education professionals to identify strengths as well as any developmental delay and any </w:t>
            </w:r>
            <w:proofErr w:type="gramStart"/>
            <w:r w:rsidRPr="007D2466">
              <w:rPr>
                <w:sz w:val="22"/>
                <w:szCs w:val="22"/>
              </w:rPr>
              <w:t>particular support</w:t>
            </w:r>
            <w:proofErr w:type="gramEnd"/>
            <w:r w:rsidRPr="007D2466">
              <w:rPr>
                <w:sz w:val="22"/>
                <w:szCs w:val="22"/>
              </w:rPr>
              <w:t xml:space="preserve"> from which they think the child/family might benefit.</w:t>
            </w:r>
          </w:p>
        </w:tc>
        <w:tc>
          <w:tcPr>
            <w:tcW w:w="1132" w:type="dxa"/>
          </w:tcPr>
          <w:p w14:paraId="7F1EB05D" w14:textId="77777777" w:rsidR="00D6221A" w:rsidRPr="007D2466" w:rsidRDefault="00D6221A" w:rsidP="00B35195">
            <w:pPr>
              <w:rPr>
                <w:sz w:val="22"/>
                <w:szCs w:val="22"/>
              </w:rPr>
            </w:pPr>
          </w:p>
        </w:tc>
        <w:tc>
          <w:tcPr>
            <w:tcW w:w="3363" w:type="dxa"/>
          </w:tcPr>
          <w:p w14:paraId="5760CDA1" w14:textId="77777777" w:rsidR="00D6221A" w:rsidRPr="007D2466" w:rsidRDefault="00D6221A" w:rsidP="00B35195">
            <w:pPr>
              <w:rPr>
                <w:sz w:val="22"/>
                <w:szCs w:val="22"/>
              </w:rPr>
            </w:pPr>
          </w:p>
        </w:tc>
        <w:tc>
          <w:tcPr>
            <w:tcW w:w="2526" w:type="dxa"/>
          </w:tcPr>
          <w:p w14:paraId="37BD7E6B" w14:textId="77777777" w:rsidR="00D6221A" w:rsidRPr="007D2466" w:rsidRDefault="00D6221A" w:rsidP="00B35195">
            <w:pPr>
              <w:rPr>
                <w:sz w:val="22"/>
                <w:szCs w:val="22"/>
              </w:rPr>
            </w:pPr>
          </w:p>
        </w:tc>
      </w:tr>
      <w:tr w:rsidR="00D6221A" w:rsidRPr="007D2466" w14:paraId="24614F25" w14:textId="77777777" w:rsidTr="007744B1">
        <w:tc>
          <w:tcPr>
            <w:tcW w:w="645" w:type="dxa"/>
            <w:vMerge/>
          </w:tcPr>
          <w:p w14:paraId="6CEC4045" w14:textId="143BCF20" w:rsidR="00D6221A" w:rsidRPr="007D2466" w:rsidRDefault="00D6221A" w:rsidP="00B35195">
            <w:pPr>
              <w:rPr>
                <w:sz w:val="22"/>
                <w:szCs w:val="22"/>
              </w:rPr>
            </w:pPr>
          </w:p>
        </w:tc>
        <w:tc>
          <w:tcPr>
            <w:tcW w:w="7614" w:type="dxa"/>
          </w:tcPr>
          <w:p w14:paraId="3E6A7E5B" w14:textId="680EBE68" w:rsidR="00D6221A" w:rsidRPr="007D2466" w:rsidRDefault="00D6221A" w:rsidP="005C45CC">
            <w:pPr>
              <w:autoSpaceDE w:val="0"/>
              <w:autoSpaceDN w:val="0"/>
              <w:adjustRightInd w:val="0"/>
              <w:rPr>
                <w:sz w:val="22"/>
                <w:szCs w:val="22"/>
              </w:rPr>
            </w:pPr>
            <w:r w:rsidRPr="007D2466">
              <w:rPr>
                <w:sz w:val="22"/>
                <w:szCs w:val="22"/>
              </w:rPr>
              <w:t>Childminders must have the consent of parents and/or carers to share information directly with other relevant professionals.</w:t>
            </w:r>
          </w:p>
        </w:tc>
        <w:tc>
          <w:tcPr>
            <w:tcW w:w="1132" w:type="dxa"/>
          </w:tcPr>
          <w:p w14:paraId="167E3EDB" w14:textId="77777777" w:rsidR="00D6221A" w:rsidRPr="007D2466" w:rsidRDefault="00D6221A" w:rsidP="00B35195">
            <w:pPr>
              <w:rPr>
                <w:sz w:val="22"/>
                <w:szCs w:val="22"/>
              </w:rPr>
            </w:pPr>
          </w:p>
        </w:tc>
        <w:tc>
          <w:tcPr>
            <w:tcW w:w="3363" w:type="dxa"/>
          </w:tcPr>
          <w:p w14:paraId="043E0A37" w14:textId="77777777" w:rsidR="00D6221A" w:rsidRPr="007D2466" w:rsidRDefault="00D6221A" w:rsidP="00B35195">
            <w:pPr>
              <w:rPr>
                <w:sz w:val="22"/>
                <w:szCs w:val="22"/>
              </w:rPr>
            </w:pPr>
          </w:p>
        </w:tc>
        <w:tc>
          <w:tcPr>
            <w:tcW w:w="2526" w:type="dxa"/>
          </w:tcPr>
          <w:p w14:paraId="5B1A8B5D" w14:textId="77777777" w:rsidR="00D6221A" w:rsidRPr="007D2466" w:rsidRDefault="00D6221A" w:rsidP="00B35195">
            <w:pPr>
              <w:rPr>
                <w:sz w:val="22"/>
                <w:szCs w:val="22"/>
              </w:rPr>
            </w:pPr>
          </w:p>
        </w:tc>
      </w:tr>
      <w:tr w:rsidR="00D57EBA" w:rsidRPr="007D2466" w14:paraId="74AE933A" w14:textId="77777777" w:rsidTr="007744B1">
        <w:tc>
          <w:tcPr>
            <w:tcW w:w="15280" w:type="dxa"/>
            <w:gridSpan w:val="5"/>
          </w:tcPr>
          <w:p w14:paraId="26F3DE94" w14:textId="69738620" w:rsidR="001651A0" w:rsidRPr="007D2466" w:rsidRDefault="001651A0" w:rsidP="00B35195">
            <w:pPr>
              <w:rPr>
                <w:sz w:val="22"/>
                <w:szCs w:val="22"/>
              </w:rPr>
            </w:pPr>
            <w:r w:rsidRPr="007D2466">
              <w:rPr>
                <w:b/>
                <w:bCs/>
                <w:sz w:val="22"/>
                <w:szCs w:val="22"/>
              </w:rPr>
              <w:t>Assessment at the end of the EYFS – the Early Years Foundation Stage Profile (EYFSP)</w:t>
            </w:r>
          </w:p>
        </w:tc>
      </w:tr>
      <w:tr w:rsidR="00D57EBA" w:rsidRPr="007D2466" w14:paraId="043064C1" w14:textId="77777777" w:rsidTr="007744B1">
        <w:tc>
          <w:tcPr>
            <w:tcW w:w="645" w:type="dxa"/>
          </w:tcPr>
          <w:p w14:paraId="68531280" w14:textId="5FAD946A" w:rsidR="00D647A6" w:rsidRPr="007D2466" w:rsidRDefault="00D647A6" w:rsidP="00B35195">
            <w:pPr>
              <w:rPr>
                <w:sz w:val="22"/>
                <w:szCs w:val="22"/>
              </w:rPr>
            </w:pPr>
            <w:r w:rsidRPr="007D2466">
              <w:rPr>
                <w:sz w:val="22"/>
                <w:szCs w:val="22"/>
              </w:rPr>
              <w:t>2.</w:t>
            </w:r>
            <w:r w:rsidR="001C654F" w:rsidRPr="007D2466">
              <w:rPr>
                <w:sz w:val="22"/>
                <w:szCs w:val="22"/>
              </w:rPr>
              <w:t>10</w:t>
            </w:r>
          </w:p>
        </w:tc>
        <w:tc>
          <w:tcPr>
            <w:tcW w:w="7614" w:type="dxa"/>
          </w:tcPr>
          <w:p w14:paraId="55F9B135" w14:textId="3489E77E" w:rsidR="00D647A6" w:rsidRPr="007D2466" w:rsidRDefault="001C654F" w:rsidP="005C45CC">
            <w:pPr>
              <w:pStyle w:val="Default"/>
              <w:rPr>
                <w:color w:val="auto"/>
                <w:sz w:val="22"/>
                <w:szCs w:val="22"/>
              </w:rPr>
            </w:pPr>
            <w:r w:rsidRPr="007D2466">
              <w:rPr>
                <w:color w:val="auto"/>
                <w:sz w:val="22"/>
                <w:szCs w:val="22"/>
              </w:rPr>
              <w:t>In the final term of the academic year in which the child reaches age five, and no later than 30 June in that term, the EYFS Profile must be completed for each child (except where paragraph 6 of Annex B applies). This is therefore usually undertaken by reception teachers, but on rare occasions it could be undertaken in other settings too.</w:t>
            </w:r>
          </w:p>
        </w:tc>
        <w:tc>
          <w:tcPr>
            <w:tcW w:w="1132" w:type="dxa"/>
          </w:tcPr>
          <w:p w14:paraId="67102FFE" w14:textId="77777777" w:rsidR="00D647A6" w:rsidRPr="007D2466" w:rsidRDefault="00D647A6" w:rsidP="00B35195">
            <w:pPr>
              <w:rPr>
                <w:sz w:val="22"/>
                <w:szCs w:val="22"/>
              </w:rPr>
            </w:pPr>
          </w:p>
        </w:tc>
        <w:tc>
          <w:tcPr>
            <w:tcW w:w="3363" w:type="dxa"/>
          </w:tcPr>
          <w:p w14:paraId="730E1922" w14:textId="77777777" w:rsidR="00D647A6" w:rsidRPr="007D2466" w:rsidRDefault="00D647A6" w:rsidP="00B35195">
            <w:pPr>
              <w:rPr>
                <w:sz w:val="22"/>
                <w:szCs w:val="22"/>
              </w:rPr>
            </w:pPr>
          </w:p>
        </w:tc>
        <w:tc>
          <w:tcPr>
            <w:tcW w:w="2526" w:type="dxa"/>
          </w:tcPr>
          <w:p w14:paraId="7EE722D6" w14:textId="77777777" w:rsidR="00D647A6" w:rsidRPr="007D2466" w:rsidRDefault="00D647A6" w:rsidP="00B35195">
            <w:pPr>
              <w:rPr>
                <w:sz w:val="22"/>
                <w:szCs w:val="22"/>
              </w:rPr>
            </w:pPr>
          </w:p>
        </w:tc>
      </w:tr>
      <w:tr w:rsidR="00016632" w:rsidRPr="007D2466" w14:paraId="5141E9F3" w14:textId="77777777" w:rsidTr="007744B1">
        <w:tc>
          <w:tcPr>
            <w:tcW w:w="645" w:type="dxa"/>
          </w:tcPr>
          <w:p w14:paraId="71D55FE4" w14:textId="004AC58C" w:rsidR="00016632" w:rsidRPr="007D2466" w:rsidRDefault="00016632" w:rsidP="00B35195">
            <w:pPr>
              <w:rPr>
                <w:sz w:val="22"/>
                <w:szCs w:val="22"/>
              </w:rPr>
            </w:pPr>
            <w:r w:rsidRPr="007D2466">
              <w:rPr>
                <w:sz w:val="22"/>
                <w:szCs w:val="22"/>
              </w:rPr>
              <w:lastRenderedPageBreak/>
              <w:t>2.1</w:t>
            </w:r>
            <w:r w:rsidR="001C654F" w:rsidRPr="007D2466">
              <w:rPr>
                <w:sz w:val="22"/>
                <w:szCs w:val="22"/>
              </w:rPr>
              <w:t>1</w:t>
            </w:r>
          </w:p>
        </w:tc>
        <w:tc>
          <w:tcPr>
            <w:tcW w:w="7614" w:type="dxa"/>
          </w:tcPr>
          <w:p w14:paraId="26CCE657" w14:textId="77777777" w:rsidR="001C654F" w:rsidRPr="007D2466" w:rsidRDefault="001C654F" w:rsidP="005C45CC">
            <w:pPr>
              <w:pStyle w:val="Default"/>
              <w:rPr>
                <w:color w:val="auto"/>
                <w:sz w:val="22"/>
                <w:szCs w:val="22"/>
              </w:rPr>
            </w:pPr>
            <w:r w:rsidRPr="007D2466">
              <w:rPr>
                <w:color w:val="auto"/>
                <w:sz w:val="22"/>
                <w:szCs w:val="22"/>
              </w:rPr>
              <w:t xml:space="preserve">A childminder must complete the EYFS Profile only where a child they are caring for has not started school by the final term of the year in which the child reaches age 5 and will complete the EYFS in their setting. </w:t>
            </w:r>
          </w:p>
          <w:p w14:paraId="21CC91B6" w14:textId="3FAB3995" w:rsidR="00016632" w:rsidRPr="007D2466" w:rsidRDefault="001C654F" w:rsidP="005C45CC">
            <w:pPr>
              <w:pStyle w:val="Default"/>
              <w:rPr>
                <w:color w:val="auto"/>
                <w:sz w:val="22"/>
                <w:szCs w:val="22"/>
              </w:rPr>
            </w:pPr>
            <w:r w:rsidRPr="007D2466">
              <w:rPr>
                <w:color w:val="auto"/>
                <w:sz w:val="22"/>
                <w:szCs w:val="22"/>
              </w:rPr>
              <w:t>Therefore, it is very rare that a childminder would need to complete the EYFS Profile assessment. Childminders that are in this position must refer to Annexes B and D to view the requirements of the Profile assessment and the early learning goals (ELGs). The ELGs are not intended for use prior to the age at which children can attend the reception year of school.</w:t>
            </w:r>
          </w:p>
        </w:tc>
        <w:tc>
          <w:tcPr>
            <w:tcW w:w="1132" w:type="dxa"/>
          </w:tcPr>
          <w:p w14:paraId="3FFEAB8A" w14:textId="77777777" w:rsidR="00016632" w:rsidRPr="007D2466" w:rsidRDefault="00016632" w:rsidP="00B35195">
            <w:pPr>
              <w:rPr>
                <w:sz w:val="22"/>
                <w:szCs w:val="22"/>
              </w:rPr>
            </w:pPr>
          </w:p>
        </w:tc>
        <w:tc>
          <w:tcPr>
            <w:tcW w:w="3363" w:type="dxa"/>
          </w:tcPr>
          <w:p w14:paraId="28079E5B" w14:textId="77777777" w:rsidR="00016632" w:rsidRPr="007D2466" w:rsidRDefault="00016632" w:rsidP="00B35195">
            <w:pPr>
              <w:rPr>
                <w:sz w:val="22"/>
                <w:szCs w:val="22"/>
              </w:rPr>
            </w:pPr>
          </w:p>
        </w:tc>
        <w:tc>
          <w:tcPr>
            <w:tcW w:w="2526" w:type="dxa"/>
          </w:tcPr>
          <w:p w14:paraId="4752DF00" w14:textId="77777777" w:rsidR="00016632" w:rsidRPr="007D2466" w:rsidRDefault="00016632" w:rsidP="00B35195">
            <w:pPr>
              <w:rPr>
                <w:sz w:val="22"/>
                <w:szCs w:val="22"/>
              </w:rPr>
            </w:pPr>
          </w:p>
        </w:tc>
      </w:tr>
    </w:tbl>
    <w:p w14:paraId="01ACDFF6" w14:textId="77777777" w:rsidR="006E6F86" w:rsidRDefault="006E6F86" w:rsidP="006E6F86">
      <w:bookmarkStart w:id="6" w:name="_Toc398189280"/>
      <w:bookmarkStart w:id="7" w:name="_Toc75342889"/>
    </w:p>
    <w:p w14:paraId="21AC76AD" w14:textId="77777777" w:rsidR="001C654F" w:rsidRDefault="001C654F" w:rsidP="006E6F86"/>
    <w:p w14:paraId="02313EC7" w14:textId="77777777" w:rsidR="001C654F" w:rsidRDefault="001C654F" w:rsidP="006E6F86"/>
    <w:p w14:paraId="25E89E3C" w14:textId="77777777" w:rsidR="001C654F" w:rsidRDefault="001C654F" w:rsidP="006E6F86"/>
    <w:p w14:paraId="0D04448B" w14:textId="77777777" w:rsidR="001C654F" w:rsidRDefault="001C654F" w:rsidP="006E6F86"/>
    <w:p w14:paraId="0D16D8B1" w14:textId="77777777" w:rsidR="001C654F" w:rsidRDefault="001C654F" w:rsidP="006E6F86"/>
    <w:p w14:paraId="157C05A9" w14:textId="77777777" w:rsidR="001C654F" w:rsidRDefault="001C654F" w:rsidP="006E6F86"/>
    <w:p w14:paraId="3B15D530" w14:textId="77777777" w:rsidR="007D2466" w:rsidRDefault="007D2466" w:rsidP="006E6F86">
      <w:pPr>
        <w:pStyle w:val="Heading1"/>
        <w:jc w:val="center"/>
        <w:rPr>
          <w:color w:val="auto"/>
        </w:rPr>
      </w:pPr>
    </w:p>
    <w:p w14:paraId="055F5657" w14:textId="77777777" w:rsidR="005C45CC" w:rsidRDefault="005C45CC" w:rsidP="005C45CC"/>
    <w:p w14:paraId="0BC16FEE" w14:textId="77777777" w:rsidR="005C45CC" w:rsidRDefault="005C45CC" w:rsidP="005C45CC"/>
    <w:p w14:paraId="06B6BE18" w14:textId="77777777" w:rsidR="005C45CC" w:rsidRDefault="005C45CC" w:rsidP="005C45CC"/>
    <w:p w14:paraId="4B9C0A43" w14:textId="77777777" w:rsidR="005C45CC" w:rsidRDefault="005C45CC" w:rsidP="005C45CC"/>
    <w:p w14:paraId="5D031CD3" w14:textId="77777777" w:rsidR="005C45CC" w:rsidRDefault="005C45CC" w:rsidP="005C45CC"/>
    <w:p w14:paraId="4CE0942D" w14:textId="77777777" w:rsidR="005C45CC" w:rsidRPr="005C45CC" w:rsidRDefault="005C45CC" w:rsidP="005C45CC"/>
    <w:p w14:paraId="57839BAE" w14:textId="77777777" w:rsidR="007D2466" w:rsidRPr="007D2466" w:rsidRDefault="007D2466" w:rsidP="007D2466"/>
    <w:p w14:paraId="1447F28C" w14:textId="4CB79D2E" w:rsidR="001651A0" w:rsidRDefault="001651A0" w:rsidP="006E6F86">
      <w:pPr>
        <w:pStyle w:val="Heading1"/>
        <w:jc w:val="center"/>
        <w:rPr>
          <w:color w:val="auto"/>
        </w:rPr>
      </w:pPr>
      <w:r w:rsidRPr="00D57EBA">
        <w:rPr>
          <w:color w:val="auto"/>
        </w:rPr>
        <w:t xml:space="preserve">Section 3 – </w:t>
      </w:r>
      <w:r w:rsidR="007175B2" w:rsidRPr="00D57EBA">
        <w:rPr>
          <w:color w:val="auto"/>
        </w:rPr>
        <w:t>T</w:t>
      </w:r>
      <w:r w:rsidRPr="00D57EBA">
        <w:rPr>
          <w:color w:val="auto"/>
        </w:rPr>
        <w:t xml:space="preserve">he </w:t>
      </w:r>
      <w:r w:rsidR="007175B2" w:rsidRPr="00D57EBA">
        <w:rPr>
          <w:color w:val="auto"/>
        </w:rPr>
        <w:t>Safeguarding and W</w:t>
      </w:r>
      <w:r w:rsidRPr="00D57EBA">
        <w:rPr>
          <w:color w:val="auto"/>
        </w:rPr>
        <w:t xml:space="preserve">elfare </w:t>
      </w:r>
      <w:r w:rsidR="007175B2" w:rsidRPr="00D57EBA">
        <w:rPr>
          <w:color w:val="auto"/>
        </w:rPr>
        <w:t>R</w:t>
      </w:r>
      <w:r w:rsidRPr="00D57EBA">
        <w:rPr>
          <w:color w:val="auto"/>
        </w:rPr>
        <w:t>equirements</w:t>
      </w:r>
      <w:bookmarkEnd w:id="6"/>
      <w:bookmarkEnd w:id="7"/>
    </w:p>
    <w:p w14:paraId="0376C56C" w14:textId="77777777" w:rsidR="006E6F86" w:rsidRPr="007D2466" w:rsidRDefault="006E6F86" w:rsidP="007D2466">
      <w:pPr>
        <w:pStyle w:val="Default"/>
        <w:rPr>
          <w:sz w:val="22"/>
          <w:szCs w:val="22"/>
        </w:rPr>
      </w:pPr>
      <w:r w:rsidRPr="007D2466">
        <w:rPr>
          <w:b/>
          <w:bCs/>
          <w:sz w:val="22"/>
          <w:szCs w:val="22"/>
        </w:rPr>
        <w:t>Section 3 covers the safeguarding and welfare requirements</w:t>
      </w:r>
      <w:r w:rsidRPr="007D2466">
        <w:rPr>
          <w:sz w:val="22"/>
          <w:szCs w:val="22"/>
        </w:rPr>
        <w:t xml:space="preserve"> that providers must meet to keep children safe and promote their welfare.</w:t>
      </w:r>
    </w:p>
    <w:p w14:paraId="7E80823E" w14:textId="77777777" w:rsidR="006E6F86" w:rsidRPr="007D2466" w:rsidRDefault="006E6F86" w:rsidP="007D2466">
      <w:pPr>
        <w:pStyle w:val="Default"/>
        <w:rPr>
          <w:sz w:val="22"/>
          <w:szCs w:val="22"/>
        </w:rPr>
      </w:pPr>
      <w:r w:rsidRPr="007D2466">
        <w:rPr>
          <w:sz w:val="22"/>
          <w:szCs w:val="22"/>
        </w:rPr>
        <w:t>All settings that provide care for children aged 0-5 must meet safeguarding and welfare requirements.</w:t>
      </w:r>
    </w:p>
    <w:p w14:paraId="231185B4" w14:textId="77777777" w:rsidR="006E6F86" w:rsidRPr="007D2466" w:rsidRDefault="006E6F86" w:rsidP="007D2466">
      <w:pPr>
        <w:pStyle w:val="Default"/>
        <w:rPr>
          <w:sz w:val="22"/>
          <w:szCs w:val="22"/>
        </w:rPr>
      </w:pPr>
      <w:r w:rsidRPr="007D2466">
        <w:rPr>
          <w:sz w:val="22"/>
          <w:szCs w:val="22"/>
        </w:rPr>
        <w:t>This audit provides an opportunity for you to evidence and evaluate your practice in relation to the EYFS statutory requirements.</w:t>
      </w:r>
    </w:p>
    <w:p w14:paraId="7243038F" w14:textId="6EF84E41" w:rsidR="006E6F86" w:rsidRPr="007D2466" w:rsidRDefault="006E6F86" w:rsidP="007D2466">
      <w:pPr>
        <w:pStyle w:val="Default"/>
        <w:rPr>
          <w:sz w:val="22"/>
          <w:szCs w:val="22"/>
        </w:rPr>
      </w:pPr>
      <w:r w:rsidRPr="007D2466">
        <w:rPr>
          <w:sz w:val="22"/>
          <w:szCs w:val="22"/>
        </w:rPr>
        <w:t>The EYFS requirements sit alongside other legal obligations and do not supersede or replace any other legislation which providers must still meet.</w:t>
      </w:r>
    </w:p>
    <w:p w14:paraId="0FEC757F" w14:textId="77777777" w:rsidR="006E6F86" w:rsidRPr="00D054D6" w:rsidRDefault="006E6F86" w:rsidP="006E6F86">
      <w:pPr>
        <w:pStyle w:val="Default"/>
        <w:rPr>
          <w:sz w:val="16"/>
          <w:szCs w:val="16"/>
        </w:rPr>
      </w:pPr>
    </w:p>
    <w:tbl>
      <w:tblPr>
        <w:tblStyle w:val="TableGrid"/>
        <w:tblW w:w="0" w:type="auto"/>
        <w:tblLook w:val="04A0" w:firstRow="1" w:lastRow="0" w:firstColumn="1" w:lastColumn="0" w:noHBand="0" w:noVBand="1"/>
      </w:tblPr>
      <w:tblGrid>
        <w:gridCol w:w="870"/>
        <w:gridCol w:w="8056"/>
        <w:gridCol w:w="1134"/>
        <w:gridCol w:w="2870"/>
        <w:gridCol w:w="2368"/>
      </w:tblGrid>
      <w:tr w:rsidR="001C654F" w:rsidRPr="007D2466" w14:paraId="42D2FEFE" w14:textId="77777777" w:rsidTr="007D2466">
        <w:tc>
          <w:tcPr>
            <w:tcW w:w="870" w:type="dxa"/>
            <w:shd w:val="clear" w:color="auto" w:fill="D9D9D9" w:themeFill="background1" w:themeFillShade="D9"/>
          </w:tcPr>
          <w:p w14:paraId="7D643604" w14:textId="77777777" w:rsidR="001C654F" w:rsidRPr="007D2466" w:rsidRDefault="001C654F" w:rsidP="001C654F">
            <w:pPr>
              <w:rPr>
                <w:b/>
                <w:bCs/>
                <w:sz w:val="22"/>
                <w:szCs w:val="22"/>
              </w:rPr>
            </w:pPr>
          </w:p>
        </w:tc>
        <w:tc>
          <w:tcPr>
            <w:tcW w:w="8056" w:type="dxa"/>
            <w:shd w:val="clear" w:color="auto" w:fill="D9D9D9" w:themeFill="background1" w:themeFillShade="D9"/>
            <w:vAlign w:val="center"/>
          </w:tcPr>
          <w:p w14:paraId="08793017" w14:textId="77777777" w:rsidR="001C654F" w:rsidRPr="007D2466" w:rsidRDefault="001C654F" w:rsidP="007D2466">
            <w:pPr>
              <w:rPr>
                <w:b/>
                <w:sz w:val="22"/>
                <w:szCs w:val="22"/>
              </w:rPr>
            </w:pPr>
            <w:r w:rsidRPr="007D2466">
              <w:rPr>
                <w:b/>
                <w:bCs/>
                <w:sz w:val="22"/>
                <w:szCs w:val="22"/>
              </w:rPr>
              <w:t>Introduction</w:t>
            </w:r>
          </w:p>
        </w:tc>
        <w:tc>
          <w:tcPr>
            <w:tcW w:w="1134" w:type="dxa"/>
            <w:shd w:val="clear" w:color="auto" w:fill="D9D9D9" w:themeFill="background1" w:themeFillShade="D9"/>
            <w:vAlign w:val="center"/>
          </w:tcPr>
          <w:p w14:paraId="2C36A6EB" w14:textId="32969C9E" w:rsidR="001C654F" w:rsidRPr="007D2466" w:rsidRDefault="001C654F" w:rsidP="007D2466">
            <w:pPr>
              <w:jc w:val="center"/>
              <w:rPr>
                <w:b/>
                <w:bCs/>
                <w:sz w:val="22"/>
                <w:szCs w:val="22"/>
              </w:rPr>
            </w:pPr>
            <w:r w:rsidRPr="007D2466">
              <w:rPr>
                <w:sz w:val="22"/>
                <w:szCs w:val="22"/>
              </w:rPr>
              <w:t>Review date</w:t>
            </w:r>
          </w:p>
        </w:tc>
        <w:tc>
          <w:tcPr>
            <w:tcW w:w="2870" w:type="dxa"/>
            <w:shd w:val="clear" w:color="auto" w:fill="D9D9D9" w:themeFill="background1" w:themeFillShade="D9"/>
            <w:vAlign w:val="center"/>
          </w:tcPr>
          <w:p w14:paraId="47AE4090" w14:textId="21FBEE1B" w:rsidR="001C654F" w:rsidRPr="007D2466" w:rsidRDefault="001C654F" w:rsidP="007D2466">
            <w:pPr>
              <w:jc w:val="center"/>
              <w:rPr>
                <w:b/>
                <w:bCs/>
                <w:sz w:val="22"/>
                <w:szCs w:val="22"/>
              </w:rPr>
            </w:pPr>
            <w:r w:rsidRPr="007D2466">
              <w:rPr>
                <w:sz w:val="22"/>
                <w:szCs w:val="22"/>
              </w:rPr>
              <w:t xml:space="preserve">How can you evidence that you are meeting the requirement </w:t>
            </w:r>
          </w:p>
        </w:tc>
        <w:tc>
          <w:tcPr>
            <w:tcW w:w="2368" w:type="dxa"/>
            <w:shd w:val="clear" w:color="auto" w:fill="D9D9D9" w:themeFill="background1" w:themeFillShade="D9"/>
            <w:vAlign w:val="center"/>
          </w:tcPr>
          <w:p w14:paraId="02EFC130" w14:textId="23D833FF" w:rsidR="001C654F" w:rsidRPr="007D2466" w:rsidRDefault="001C654F" w:rsidP="007D2466">
            <w:pPr>
              <w:jc w:val="center"/>
              <w:rPr>
                <w:b/>
                <w:bCs/>
                <w:sz w:val="22"/>
                <w:szCs w:val="22"/>
              </w:rPr>
            </w:pPr>
            <w:r w:rsidRPr="007D2466">
              <w:rPr>
                <w:sz w:val="22"/>
                <w:szCs w:val="22"/>
              </w:rPr>
              <w:t>Action required</w:t>
            </w:r>
          </w:p>
        </w:tc>
      </w:tr>
      <w:tr w:rsidR="006E6F86" w:rsidRPr="007D2466" w14:paraId="4D475881" w14:textId="77777777" w:rsidTr="007D2466">
        <w:tc>
          <w:tcPr>
            <w:tcW w:w="870" w:type="dxa"/>
            <w:shd w:val="clear" w:color="auto" w:fill="FFFFFF" w:themeFill="background1"/>
          </w:tcPr>
          <w:p w14:paraId="338D24BA" w14:textId="77777777" w:rsidR="006E6F86" w:rsidRPr="007D2466" w:rsidRDefault="006E6F86" w:rsidP="005C45CC">
            <w:pPr>
              <w:rPr>
                <w:sz w:val="22"/>
                <w:szCs w:val="22"/>
              </w:rPr>
            </w:pPr>
            <w:r w:rsidRPr="007D2466">
              <w:rPr>
                <w:sz w:val="22"/>
                <w:szCs w:val="22"/>
              </w:rPr>
              <w:t>3.3</w:t>
            </w:r>
          </w:p>
        </w:tc>
        <w:tc>
          <w:tcPr>
            <w:tcW w:w="8056" w:type="dxa"/>
            <w:shd w:val="clear" w:color="auto" w:fill="FFFFFF" w:themeFill="background1"/>
          </w:tcPr>
          <w:p w14:paraId="2D6F7328" w14:textId="77777777" w:rsidR="007D2466" w:rsidRDefault="006E6F86" w:rsidP="005C45CC">
            <w:pPr>
              <w:rPr>
                <w:sz w:val="22"/>
                <w:szCs w:val="22"/>
              </w:rPr>
            </w:pPr>
            <w:r w:rsidRPr="007D2466">
              <w:rPr>
                <w:sz w:val="22"/>
                <w:szCs w:val="22"/>
              </w:rPr>
              <w:t xml:space="preserve">Childminders must take all necessary steps to keep children safe and well. The requirements in this section explain what childminders must do to: </w:t>
            </w:r>
          </w:p>
          <w:p w14:paraId="62EB5CEE" w14:textId="77777777" w:rsidR="007D2466" w:rsidRDefault="006E6F86" w:rsidP="005C45CC">
            <w:pPr>
              <w:pStyle w:val="ListParagraph"/>
              <w:numPr>
                <w:ilvl w:val="0"/>
                <w:numId w:val="49"/>
              </w:numPr>
              <w:rPr>
                <w:sz w:val="22"/>
              </w:rPr>
            </w:pPr>
            <w:r w:rsidRPr="007D2466">
              <w:rPr>
                <w:sz w:val="22"/>
              </w:rPr>
              <w:t>Safeguard children.</w:t>
            </w:r>
          </w:p>
          <w:p w14:paraId="04BA9C5E" w14:textId="77777777" w:rsidR="007D2466" w:rsidRDefault="006E6F86" w:rsidP="005C45CC">
            <w:pPr>
              <w:pStyle w:val="ListParagraph"/>
              <w:numPr>
                <w:ilvl w:val="0"/>
                <w:numId w:val="49"/>
              </w:numPr>
              <w:rPr>
                <w:sz w:val="22"/>
              </w:rPr>
            </w:pPr>
            <w:r w:rsidRPr="007D2466">
              <w:rPr>
                <w:sz w:val="22"/>
              </w:rPr>
              <w:t xml:space="preserve">Ensure the people who have contact with children are suitable. </w:t>
            </w:r>
          </w:p>
          <w:p w14:paraId="1E5E405A" w14:textId="4DC69877" w:rsidR="007D2466" w:rsidRDefault="006E6F86" w:rsidP="005C45CC">
            <w:pPr>
              <w:pStyle w:val="ListParagraph"/>
              <w:numPr>
                <w:ilvl w:val="0"/>
                <w:numId w:val="49"/>
              </w:numPr>
              <w:rPr>
                <w:sz w:val="22"/>
              </w:rPr>
            </w:pPr>
            <w:r w:rsidRPr="007D2466">
              <w:rPr>
                <w:sz w:val="22"/>
              </w:rPr>
              <w:t xml:space="preserve">Promote good health. </w:t>
            </w:r>
          </w:p>
          <w:p w14:paraId="2BB2D226" w14:textId="77777777" w:rsidR="007D2466" w:rsidRDefault="006E6F86" w:rsidP="005C45CC">
            <w:pPr>
              <w:pStyle w:val="ListParagraph"/>
              <w:numPr>
                <w:ilvl w:val="0"/>
                <w:numId w:val="49"/>
              </w:numPr>
              <w:rPr>
                <w:sz w:val="22"/>
              </w:rPr>
            </w:pPr>
            <w:r w:rsidRPr="007D2466">
              <w:rPr>
                <w:sz w:val="22"/>
              </w:rPr>
              <w:t>Support and understand behaviour.</w:t>
            </w:r>
          </w:p>
          <w:p w14:paraId="48C6C4DE" w14:textId="1D785071" w:rsidR="006E6F86" w:rsidRPr="007D2466" w:rsidRDefault="006E6F86" w:rsidP="005C45CC">
            <w:pPr>
              <w:pStyle w:val="ListParagraph"/>
              <w:numPr>
                <w:ilvl w:val="0"/>
                <w:numId w:val="49"/>
              </w:numPr>
              <w:rPr>
                <w:sz w:val="22"/>
              </w:rPr>
            </w:pPr>
            <w:r w:rsidRPr="007D2466">
              <w:rPr>
                <w:sz w:val="22"/>
              </w:rPr>
              <w:t>Maintain records, policies and procedures.</w:t>
            </w:r>
          </w:p>
        </w:tc>
        <w:tc>
          <w:tcPr>
            <w:tcW w:w="1134" w:type="dxa"/>
            <w:shd w:val="clear" w:color="auto" w:fill="FFFFFF" w:themeFill="background1"/>
          </w:tcPr>
          <w:p w14:paraId="0C7B5590" w14:textId="77777777" w:rsidR="006E6F86" w:rsidRPr="007D2466" w:rsidRDefault="006E6F86" w:rsidP="005C45CC">
            <w:pPr>
              <w:rPr>
                <w:sz w:val="22"/>
                <w:szCs w:val="22"/>
              </w:rPr>
            </w:pPr>
          </w:p>
        </w:tc>
        <w:tc>
          <w:tcPr>
            <w:tcW w:w="2870" w:type="dxa"/>
            <w:shd w:val="clear" w:color="auto" w:fill="FFFFFF" w:themeFill="background1"/>
          </w:tcPr>
          <w:p w14:paraId="728E31C7" w14:textId="77777777" w:rsidR="006E6F86" w:rsidRPr="007D2466" w:rsidRDefault="006E6F86" w:rsidP="005C45CC">
            <w:pPr>
              <w:rPr>
                <w:sz w:val="22"/>
                <w:szCs w:val="22"/>
              </w:rPr>
            </w:pPr>
          </w:p>
        </w:tc>
        <w:tc>
          <w:tcPr>
            <w:tcW w:w="2368" w:type="dxa"/>
            <w:shd w:val="clear" w:color="auto" w:fill="FFFFFF" w:themeFill="background1"/>
          </w:tcPr>
          <w:p w14:paraId="54188F89" w14:textId="77777777" w:rsidR="006E6F86" w:rsidRPr="007D2466" w:rsidRDefault="006E6F86" w:rsidP="005C45CC">
            <w:pPr>
              <w:rPr>
                <w:sz w:val="22"/>
                <w:szCs w:val="22"/>
              </w:rPr>
            </w:pPr>
          </w:p>
        </w:tc>
      </w:tr>
      <w:tr w:rsidR="006E6F86" w:rsidRPr="007D2466" w14:paraId="71CC1382" w14:textId="77777777" w:rsidTr="007D2466">
        <w:tc>
          <w:tcPr>
            <w:tcW w:w="870" w:type="dxa"/>
            <w:shd w:val="clear" w:color="auto" w:fill="D9D9D9" w:themeFill="background1" w:themeFillShade="D9"/>
          </w:tcPr>
          <w:p w14:paraId="451B2F9E" w14:textId="77777777" w:rsidR="006E6F86" w:rsidRPr="007D2466" w:rsidRDefault="006E6F86" w:rsidP="002412C5">
            <w:pPr>
              <w:rPr>
                <w:b/>
                <w:bCs/>
                <w:sz w:val="22"/>
                <w:szCs w:val="22"/>
              </w:rPr>
            </w:pPr>
          </w:p>
        </w:tc>
        <w:tc>
          <w:tcPr>
            <w:tcW w:w="8056" w:type="dxa"/>
            <w:shd w:val="clear" w:color="auto" w:fill="D9D9D9" w:themeFill="background1" w:themeFillShade="D9"/>
          </w:tcPr>
          <w:p w14:paraId="3EFEA9AC" w14:textId="77777777" w:rsidR="006E6F86" w:rsidRPr="007D2466" w:rsidRDefault="006E6F86" w:rsidP="002412C5">
            <w:pPr>
              <w:rPr>
                <w:b/>
                <w:sz w:val="22"/>
                <w:szCs w:val="22"/>
              </w:rPr>
            </w:pPr>
            <w:r w:rsidRPr="007D2466">
              <w:rPr>
                <w:b/>
                <w:bCs/>
                <w:sz w:val="22"/>
                <w:szCs w:val="22"/>
              </w:rPr>
              <w:t>Safeguarding Policies and Procedures</w:t>
            </w:r>
          </w:p>
        </w:tc>
        <w:tc>
          <w:tcPr>
            <w:tcW w:w="1134" w:type="dxa"/>
            <w:shd w:val="clear" w:color="auto" w:fill="D9D9D9" w:themeFill="background1" w:themeFillShade="D9"/>
          </w:tcPr>
          <w:p w14:paraId="4AC00D31" w14:textId="77777777" w:rsidR="006E6F86" w:rsidRPr="007D2466" w:rsidRDefault="006E6F86" w:rsidP="002412C5">
            <w:pPr>
              <w:rPr>
                <w:b/>
                <w:bCs/>
                <w:sz w:val="22"/>
                <w:szCs w:val="22"/>
              </w:rPr>
            </w:pPr>
          </w:p>
        </w:tc>
        <w:tc>
          <w:tcPr>
            <w:tcW w:w="2870" w:type="dxa"/>
            <w:shd w:val="clear" w:color="auto" w:fill="D9D9D9" w:themeFill="background1" w:themeFillShade="D9"/>
          </w:tcPr>
          <w:p w14:paraId="44C6E53F" w14:textId="77777777" w:rsidR="006E6F86" w:rsidRPr="007D2466" w:rsidRDefault="006E6F86" w:rsidP="002412C5">
            <w:pPr>
              <w:rPr>
                <w:b/>
                <w:bCs/>
                <w:sz w:val="22"/>
                <w:szCs w:val="22"/>
              </w:rPr>
            </w:pPr>
          </w:p>
        </w:tc>
        <w:tc>
          <w:tcPr>
            <w:tcW w:w="2368" w:type="dxa"/>
            <w:shd w:val="clear" w:color="auto" w:fill="D9D9D9" w:themeFill="background1" w:themeFillShade="D9"/>
          </w:tcPr>
          <w:p w14:paraId="1D557090" w14:textId="77777777" w:rsidR="006E6F86" w:rsidRPr="007D2466" w:rsidRDefault="006E6F86" w:rsidP="002412C5">
            <w:pPr>
              <w:rPr>
                <w:b/>
                <w:bCs/>
                <w:sz w:val="22"/>
                <w:szCs w:val="22"/>
              </w:rPr>
            </w:pPr>
          </w:p>
        </w:tc>
      </w:tr>
      <w:tr w:rsidR="006E6F86" w:rsidRPr="007D2466" w14:paraId="768EE80D" w14:textId="77777777" w:rsidTr="007D2466">
        <w:tc>
          <w:tcPr>
            <w:tcW w:w="870" w:type="dxa"/>
            <w:shd w:val="clear" w:color="auto" w:fill="FFFFFF" w:themeFill="background1"/>
          </w:tcPr>
          <w:p w14:paraId="3D156234" w14:textId="77777777" w:rsidR="006E6F86" w:rsidRPr="007D2466" w:rsidRDefault="006E6F86" w:rsidP="002412C5">
            <w:pPr>
              <w:rPr>
                <w:sz w:val="22"/>
                <w:szCs w:val="22"/>
              </w:rPr>
            </w:pPr>
            <w:r w:rsidRPr="007D2466">
              <w:rPr>
                <w:sz w:val="22"/>
                <w:szCs w:val="22"/>
              </w:rPr>
              <w:t>3.4</w:t>
            </w:r>
          </w:p>
        </w:tc>
        <w:tc>
          <w:tcPr>
            <w:tcW w:w="8056" w:type="dxa"/>
            <w:shd w:val="clear" w:color="auto" w:fill="FFFFFF" w:themeFill="background1"/>
          </w:tcPr>
          <w:p w14:paraId="78654805" w14:textId="3156839C" w:rsidR="007D2466" w:rsidRPr="007D2466" w:rsidRDefault="006E6F86" w:rsidP="007D2466">
            <w:pPr>
              <w:rPr>
                <w:bCs/>
                <w:sz w:val="22"/>
                <w:szCs w:val="22"/>
              </w:rPr>
            </w:pPr>
            <w:r w:rsidRPr="007D2466">
              <w:rPr>
                <w:bCs/>
                <w:sz w:val="22"/>
                <w:szCs w:val="22"/>
              </w:rPr>
              <w:t>Childminders working alone or with assistants must take lead responsibility for safeguarding children in their setting. Childminders must know how to contact the local statutory children’s services and the Local Safeguarding Partners (LSPs). All practitioners must be alert to any issues of concern in the child’s life at home or elsewhere</w:t>
            </w:r>
            <w:r w:rsidR="007D2466">
              <w:rPr>
                <w:bCs/>
                <w:sz w:val="22"/>
                <w:szCs w:val="22"/>
              </w:rPr>
              <w:t>.</w:t>
            </w:r>
          </w:p>
        </w:tc>
        <w:tc>
          <w:tcPr>
            <w:tcW w:w="1134" w:type="dxa"/>
            <w:shd w:val="clear" w:color="auto" w:fill="FFFFFF" w:themeFill="background1"/>
          </w:tcPr>
          <w:p w14:paraId="6088CD91" w14:textId="77777777" w:rsidR="006E6F86" w:rsidRPr="007D2466" w:rsidRDefault="006E6F86" w:rsidP="002412C5">
            <w:pPr>
              <w:rPr>
                <w:b/>
                <w:bCs/>
                <w:sz w:val="22"/>
                <w:szCs w:val="22"/>
              </w:rPr>
            </w:pPr>
          </w:p>
        </w:tc>
        <w:tc>
          <w:tcPr>
            <w:tcW w:w="2870" w:type="dxa"/>
            <w:shd w:val="clear" w:color="auto" w:fill="FFFFFF" w:themeFill="background1"/>
          </w:tcPr>
          <w:p w14:paraId="7B432749" w14:textId="77777777" w:rsidR="006E6F86" w:rsidRPr="007D2466" w:rsidRDefault="006E6F86" w:rsidP="002412C5">
            <w:pPr>
              <w:rPr>
                <w:b/>
                <w:bCs/>
                <w:sz w:val="22"/>
                <w:szCs w:val="22"/>
              </w:rPr>
            </w:pPr>
          </w:p>
        </w:tc>
        <w:tc>
          <w:tcPr>
            <w:tcW w:w="2368" w:type="dxa"/>
            <w:shd w:val="clear" w:color="auto" w:fill="FFFFFF" w:themeFill="background1"/>
          </w:tcPr>
          <w:p w14:paraId="5A472623" w14:textId="77777777" w:rsidR="006E6F86" w:rsidRPr="007D2466" w:rsidRDefault="006E6F86" w:rsidP="002412C5">
            <w:pPr>
              <w:rPr>
                <w:b/>
                <w:bCs/>
                <w:sz w:val="22"/>
                <w:szCs w:val="22"/>
              </w:rPr>
            </w:pPr>
          </w:p>
        </w:tc>
      </w:tr>
      <w:tr w:rsidR="006E6F86" w:rsidRPr="007D2466" w14:paraId="75C19DF0" w14:textId="77777777" w:rsidTr="007D2466">
        <w:tc>
          <w:tcPr>
            <w:tcW w:w="870" w:type="dxa"/>
            <w:shd w:val="clear" w:color="auto" w:fill="FFFFFF" w:themeFill="background1"/>
          </w:tcPr>
          <w:p w14:paraId="636924AB" w14:textId="77777777" w:rsidR="006E6F86" w:rsidRPr="007D2466" w:rsidRDefault="006E6F86" w:rsidP="002412C5">
            <w:pPr>
              <w:rPr>
                <w:sz w:val="22"/>
                <w:szCs w:val="22"/>
              </w:rPr>
            </w:pPr>
            <w:r w:rsidRPr="007D2466">
              <w:rPr>
                <w:sz w:val="22"/>
                <w:szCs w:val="22"/>
              </w:rPr>
              <w:t>3.5</w:t>
            </w:r>
          </w:p>
        </w:tc>
        <w:tc>
          <w:tcPr>
            <w:tcW w:w="8056" w:type="dxa"/>
            <w:shd w:val="clear" w:color="auto" w:fill="FFFFFF" w:themeFill="background1"/>
          </w:tcPr>
          <w:p w14:paraId="53B0AE54" w14:textId="77777777" w:rsidR="006E6F86" w:rsidRPr="007D2466" w:rsidRDefault="006E6F86" w:rsidP="007D2466">
            <w:pPr>
              <w:rPr>
                <w:b/>
                <w:sz w:val="22"/>
                <w:szCs w:val="22"/>
              </w:rPr>
            </w:pPr>
            <w:r w:rsidRPr="007D2466">
              <w:rPr>
                <w:bCs/>
                <w:sz w:val="22"/>
                <w:szCs w:val="22"/>
              </w:rPr>
              <w:t xml:space="preserve">In the case of childminders working together, each childminder is responsible for meeting the requirements of their own registration. Childminders must know that they have a shared responsibility when working together for the wellbeing of all the children present. Therefore, where childminders work together, each childminder also has a responsibility to refer any concerns where another childminder does not continually meet the requirements of their registration. </w:t>
            </w:r>
          </w:p>
        </w:tc>
        <w:tc>
          <w:tcPr>
            <w:tcW w:w="1134" w:type="dxa"/>
            <w:shd w:val="clear" w:color="auto" w:fill="FFFFFF" w:themeFill="background1"/>
          </w:tcPr>
          <w:p w14:paraId="3C1CB02C" w14:textId="77777777" w:rsidR="006E6F86" w:rsidRPr="007D2466" w:rsidRDefault="006E6F86" w:rsidP="002412C5">
            <w:pPr>
              <w:rPr>
                <w:b/>
                <w:bCs/>
                <w:sz w:val="22"/>
                <w:szCs w:val="22"/>
              </w:rPr>
            </w:pPr>
          </w:p>
        </w:tc>
        <w:tc>
          <w:tcPr>
            <w:tcW w:w="2870" w:type="dxa"/>
            <w:shd w:val="clear" w:color="auto" w:fill="FFFFFF" w:themeFill="background1"/>
          </w:tcPr>
          <w:p w14:paraId="339F51CA" w14:textId="77777777" w:rsidR="006E6F86" w:rsidRPr="007D2466" w:rsidRDefault="006E6F86" w:rsidP="002412C5">
            <w:pPr>
              <w:rPr>
                <w:b/>
                <w:bCs/>
                <w:sz w:val="22"/>
                <w:szCs w:val="22"/>
              </w:rPr>
            </w:pPr>
          </w:p>
        </w:tc>
        <w:tc>
          <w:tcPr>
            <w:tcW w:w="2368" w:type="dxa"/>
            <w:shd w:val="clear" w:color="auto" w:fill="FFFFFF" w:themeFill="background1"/>
          </w:tcPr>
          <w:p w14:paraId="02118901" w14:textId="77777777" w:rsidR="006E6F86" w:rsidRPr="007D2466" w:rsidRDefault="006E6F86" w:rsidP="002412C5">
            <w:pPr>
              <w:rPr>
                <w:b/>
                <w:bCs/>
                <w:sz w:val="22"/>
                <w:szCs w:val="22"/>
              </w:rPr>
            </w:pPr>
          </w:p>
        </w:tc>
      </w:tr>
      <w:tr w:rsidR="006E6F86" w:rsidRPr="007D2466" w14:paraId="33A8B1E4" w14:textId="77777777" w:rsidTr="007D2466">
        <w:tc>
          <w:tcPr>
            <w:tcW w:w="870" w:type="dxa"/>
            <w:shd w:val="clear" w:color="auto" w:fill="FFFFFF" w:themeFill="background1"/>
          </w:tcPr>
          <w:p w14:paraId="1FD4F155" w14:textId="77777777" w:rsidR="006E6F86" w:rsidRPr="007D2466" w:rsidRDefault="006E6F86" w:rsidP="002412C5">
            <w:pPr>
              <w:rPr>
                <w:sz w:val="22"/>
                <w:szCs w:val="22"/>
              </w:rPr>
            </w:pPr>
            <w:r w:rsidRPr="007D2466">
              <w:rPr>
                <w:sz w:val="22"/>
                <w:szCs w:val="22"/>
              </w:rPr>
              <w:t>3.6</w:t>
            </w:r>
          </w:p>
        </w:tc>
        <w:tc>
          <w:tcPr>
            <w:tcW w:w="8056" w:type="dxa"/>
            <w:shd w:val="clear" w:color="auto" w:fill="FFFFFF" w:themeFill="background1"/>
          </w:tcPr>
          <w:p w14:paraId="4223E389" w14:textId="45E2CEEE" w:rsidR="006E6F86" w:rsidRPr="007D2466" w:rsidRDefault="006E6F86" w:rsidP="002412C5">
            <w:pPr>
              <w:rPr>
                <w:bCs/>
                <w:sz w:val="22"/>
                <w:szCs w:val="22"/>
              </w:rPr>
            </w:pPr>
            <w:r w:rsidRPr="007D2466">
              <w:rPr>
                <w:bCs/>
                <w:sz w:val="22"/>
                <w:szCs w:val="22"/>
              </w:rPr>
              <w:t xml:space="preserve">Childminders must have and implement policies and procedures to keep children safe and meet EYFS requirements. Childminders solely registered on the early years register or with an early year’s CMA are not required to have written policies and procedures. However, they must be able to explain their policies and procedures to parents, carers, and others (for example Ofsted </w:t>
            </w:r>
            <w:r w:rsidRPr="007D2466">
              <w:rPr>
                <w:bCs/>
                <w:sz w:val="22"/>
                <w:szCs w:val="22"/>
              </w:rPr>
              <w:lastRenderedPageBreak/>
              <w:t>inspectors or the CMA with which 17 they are registered). Childminders must ensure any assistants</w:t>
            </w:r>
            <w:r w:rsidR="008124E9">
              <w:rPr>
                <w:rStyle w:val="FootnoteReference"/>
                <w:bCs/>
                <w:sz w:val="22"/>
                <w:szCs w:val="22"/>
              </w:rPr>
              <w:footnoteReference w:id="2"/>
            </w:r>
            <w:r w:rsidRPr="007D2466">
              <w:rPr>
                <w:bCs/>
                <w:sz w:val="22"/>
                <w:szCs w:val="22"/>
              </w:rPr>
              <w:t xml:space="preserve"> follow these policies and procedures. Policies and procedures should be in line with the guidance and procedures of the relevant LSP. </w:t>
            </w:r>
          </w:p>
        </w:tc>
        <w:tc>
          <w:tcPr>
            <w:tcW w:w="1134" w:type="dxa"/>
            <w:shd w:val="clear" w:color="auto" w:fill="FFFFFF" w:themeFill="background1"/>
          </w:tcPr>
          <w:p w14:paraId="75DCCB1E" w14:textId="77777777" w:rsidR="006E6F86" w:rsidRPr="007D2466" w:rsidRDefault="006E6F86" w:rsidP="002412C5">
            <w:pPr>
              <w:rPr>
                <w:b/>
                <w:bCs/>
                <w:sz w:val="22"/>
                <w:szCs w:val="22"/>
              </w:rPr>
            </w:pPr>
          </w:p>
        </w:tc>
        <w:tc>
          <w:tcPr>
            <w:tcW w:w="2870" w:type="dxa"/>
            <w:shd w:val="clear" w:color="auto" w:fill="FFFFFF" w:themeFill="background1"/>
          </w:tcPr>
          <w:p w14:paraId="326941A0" w14:textId="77777777" w:rsidR="006E6F86" w:rsidRPr="007D2466" w:rsidRDefault="006E6F86" w:rsidP="002412C5">
            <w:pPr>
              <w:rPr>
                <w:b/>
                <w:bCs/>
                <w:sz w:val="22"/>
                <w:szCs w:val="22"/>
              </w:rPr>
            </w:pPr>
          </w:p>
        </w:tc>
        <w:tc>
          <w:tcPr>
            <w:tcW w:w="2368" w:type="dxa"/>
            <w:shd w:val="clear" w:color="auto" w:fill="FFFFFF" w:themeFill="background1"/>
          </w:tcPr>
          <w:p w14:paraId="0B075731" w14:textId="77777777" w:rsidR="006E6F86" w:rsidRPr="007D2466" w:rsidRDefault="006E6F86" w:rsidP="002412C5">
            <w:pPr>
              <w:rPr>
                <w:b/>
                <w:bCs/>
                <w:sz w:val="22"/>
                <w:szCs w:val="22"/>
              </w:rPr>
            </w:pPr>
          </w:p>
        </w:tc>
      </w:tr>
      <w:tr w:rsidR="006E6F86" w:rsidRPr="007D2466" w14:paraId="724AAF9D" w14:textId="77777777" w:rsidTr="007D2466">
        <w:tc>
          <w:tcPr>
            <w:tcW w:w="870" w:type="dxa"/>
            <w:shd w:val="clear" w:color="auto" w:fill="FFFFFF" w:themeFill="background1"/>
          </w:tcPr>
          <w:p w14:paraId="69BD4F6B" w14:textId="77777777" w:rsidR="006E6F86" w:rsidRPr="007D2466" w:rsidRDefault="006E6F86" w:rsidP="002412C5">
            <w:pPr>
              <w:rPr>
                <w:sz w:val="22"/>
                <w:szCs w:val="22"/>
              </w:rPr>
            </w:pPr>
            <w:r w:rsidRPr="007D2466">
              <w:rPr>
                <w:sz w:val="22"/>
                <w:szCs w:val="22"/>
              </w:rPr>
              <w:t>3.7</w:t>
            </w:r>
          </w:p>
        </w:tc>
        <w:tc>
          <w:tcPr>
            <w:tcW w:w="8056" w:type="dxa"/>
            <w:shd w:val="clear" w:color="auto" w:fill="FFFFFF" w:themeFill="background1"/>
          </w:tcPr>
          <w:p w14:paraId="1E9CA2AD" w14:textId="77777777" w:rsidR="006E6F86" w:rsidRDefault="006E6F86" w:rsidP="007D2466">
            <w:pPr>
              <w:rPr>
                <w:sz w:val="22"/>
                <w:szCs w:val="22"/>
              </w:rPr>
            </w:pPr>
            <w:r w:rsidRPr="007D2466">
              <w:rPr>
                <w:sz w:val="22"/>
                <w:szCs w:val="22"/>
              </w:rPr>
              <w:t xml:space="preserve">Safeguarding policies must include: </w:t>
            </w:r>
          </w:p>
          <w:p w14:paraId="502B9F0E" w14:textId="77777777" w:rsidR="007D2466" w:rsidRPr="007D2466" w:rsidRDefault="007D2466" w:rsidP="007D2466">
            <w:pPr>
              <w:rPr>
                <w:sz w:val="22"/>
                <w:szCs w:val="22"/>
              </w:rPr>
            </w:pPr>
          </w:p>
          <w:p w14:paraId="2B4664CE" w14:textId="77777777" w:rsidR="007D2466" w:rsidRDefault="006E6F86" w:rsidP="007D2466">
            <w:pPr>
              <w:pStyle w:val="ListParagraph"/>
              <w:numPr>
                <w:ilvl w:val="0"/>
                <w:numId w:val="50"/>
              </w:numPr>
              <w:rPr>
                <w:sz w:val="22"/>
              </w:rPr>
            </w:pPr>
            <w:r w:rsidRPr="007D2466">
              <w:rPr>
                <w:sz w:val="22"/>
              </w:rPr>
              <w:t xml:space="preserve">The action to be taken when there are safeguarding concerns about a child. </w:t>
            </w:r>
          </w:p>
          <w:p w14:paraId="7C964696" w14:textId="77777777" w:rsidR="007D2466" w:rsidRDefault="006E6F86" w:rsidP="007D2466">
            <w:pPr>
              <w:pStyle w:val="ListParagraph"/>
              <w:numPr>
                <w:ilvl w:val="0"/>
                <w:numId w:val="50"/>
              </w:numPr>
              <w:rPr>
                <w:sz w:val="22"/>
              </w:rPr>
            </w:pPr>
            <w:r w:rsidRPr="007D2466">
              <w:rPr>
                <w:sz w:val="22"/>
              </w:rPr>
              <w:t xml:space="preserve">The action to be taken in the event of an allegation being made against anyone living, working or looking after children at the premises from which the childcare/childminding is provided. </w:t>
            </w:r>
          </w:p>
          <w:p w14:paraId="6E249B25" w14:textId="77777777" w:rsidR="007D2466" w:rsidRDefault="006E6F86" w:rsidP="007D2466">
            <w:pPr>
              <w:pStyle w:val="ListParagraph"/>
              <w:numPr>
                <w:ilvl w:val="0"/>
                <w:numId w:val="50"/>
              </w:numPr>
              <w:rPr>
                <w:sz w:val="22"/>
              </w:rPr>
            </w:pPr>
            <w:proofErr w:type="gramStart"/>
            <w:r w:rsidRPr="007D2466">
              <w:rPr>
                <w:sz w:val="22"/>
              </w:rPr>
              <w:t>How</w:t>
            </w:r>
            <w:proofErr w:type="gramEnd"/>
            <w:r w:rsidRPr="007D2466">
              <w:rPr>
                <w:sz w:val="22"/>
              </w:rPr>
              <w:t xml:space="preserve"> mobile phones, cameras and other electronic devices with imaging and sharing capabilities are used in the setting.</w:t>
            </w:r>
          </w:p>
          <w:p w14:paraId="6440AC74" w14:textId="77777777" w:rsidR="007D2466" w:rsidRDefault="006E6F86" w:rsidP="007D2466">
            <w:pPr>
              <w:pStyle w:val="ListParagraph"/>
              <w:numPr>
                <w:ilvl w:val="0"/>
                <w:numId w:val="50"/>
              </w:numPr>
              <w:rPr>
                <w:sz w:val="22"/>
              </w:rPr>
            </w:pPr>
            <w:r w:rsidRPr="007D2466">
              <w:rPr>
                <w:sz w:val="22"/>
              </w:rPr>
              <w:t>Procedures to follow to check the suitability of new recruits.</w:t>
            </w:r>
          </w:p>
          <w:p w14:paraId="3BAA4A3E" w14:textId="77777777" w:rsidR="007D2466" w:rsidRDefault="006E6F86" w:rsidP="007D2466">
            <w:pPr>
              <w:pStyle w:val="ListParagraph"/>
              <w:numPr>
                <w:ilvl w:val="0"/>
                <w:numId w:val="50"/>
              </w:numPr>
              <w:rPr>
                <w:sz w:val="22"/>
              </w:rPr>
            </w:pPr>
            <w:r w:rsidRPr="007D2466">
              <w:rPr>
                <w:sz w:val="22"/>
              </w:rPr>
              <w:t xml:space="preserve">Detail of how safeguarding training is delivered and how practitioners are supported to put this into practice. </w:t>
            </w:r>
          </w:p>
          <w:p w14:paraId="08BECCD0" w14:textId="77777777" w:rsidR="007D2466" w:rsidRDefault="007D2466" w:rsidP="007D2466">
            <w:pPr>
              <w:rPr>
                <w:sz w:val="22"/>
              </w:rPr>
            </w:pPr>
          </w:p>
          <w:p w14:paraId="73A0413D" w14:textId="6E388704" w:rsidR="007D2466" w:rsidRPr="007D2466" w:rsidRDefault="006E6F86" w:rsidP="007D2466">
            <w:pPr>
              <w:rPr>
                <w:sz w:val="22"/>
              </w:rPr>
            </w:pPr>
            <w:r w:rsidRPr="007D2466">
              <w:rPr>
                <w:sz w:val="22"/>
              </w:rPr>
              <w:t xml:space="preserve">Childminders may find it helpful to read </w:t>
            </w:r>
            <w:hyperlink r:id="rId12" w:history="1">
              <w:r w:rsidRPr="007D2466">
                <w:rPr>
                  <w:rStyle w:val="Hyperlink"/>
                  <w:sz w:val="22"/>
                  <w:szCs w:val="22"/>
                </w:rPr>
                <w:t>Safeguarding children and protecting professionals in early years settings: online safety considerations - GOV.UK</w:t>
              </w:r>
            </w:hyperlink>
          </w:p>
        </w:tc>
        <w:tc>
          <w:tcPr>
            <w:tcW w:w="1134" w:type="dxa"/>
            <w:shd w:val="clear" w:color="auto" w:fill="FFFFFF" w:themeFill="background1"/>
          </w:tcPr>
          <w:p w14:paraId="65F3C1E3" w14:textId="77777777" w:rsidR="006E6F86" w:rsidRPr="007D2466" w:rsidRDefault="006E6F86" w:rsidP="002412C5">
            <w:pPr>
              <w:rPr>
                <w:b/>
                <w:bCs/>
                <w:sz w:val="22"/>
                <w:szCs w:val="22"/>
              </w:rPr>
            </w:pPr>
          </w:p>
        </w:tc>
        <w:tc>
          <w:tcPr>
            <w:tcW w:w="2870" w:type="dxa"/>
            <w:shd w:val="clear" w:color="auto" w:fill="FFFFFF" w:themeFill="background1"/>
          </w:tcPr>
          <w:p w14:paraId="5361FDB3" w14:textId="77777777" w:rsidR="006E6F86" w:rsidRPr="007D2466" w:rsidRDefault="006E6F86" w:rsidP="002412C5">
            <w:pPr>
              <w:rPr>
                <w:b/>
                <w:bCs/>
                <w:sz w:val="22"/>
                <w:szCs w:val="22"/>
              </w:rPr>
            </w:pPr>
          </w:p>
        </w:tc>
        <w:tc>
          <w:tcPr>
            <w:tcW w:w="2368" w:type="dxa"/>
            <w:shd w:val="clear" w:color="auto" w:fill="FFFFFF" w:themeFill="background1"/>
          </w:tcPr>
          <w:p w14:paraId="714EACDE" w14:textId="77777777" w:rsidR="006E6F86" w:rsidRPr="007D2466" w:rsidRDefault="006E6F86" w:rsidP="002412C5">
            <w:pPr>
              <w:rPr>
                <w:b/>
                <w:bCs/>
                <w:sz w:val="22"/>
                <w:szCs w:val="22"/>
              </w:rPr>
            </w:pPr>
          </w:p>
        </w:tc>
      </w:tr>
      <w:tr w:rsidR="006E6F86" w:rsidRPr="007D2466" w14:paraId="35757470" w14:textId="77777777" w:rsidTr="007D2466">
        <w:tc>
          <w:tcPr>
            <w:tcW w:w="870" w:type="dxa"/>
            <w:shd w:val="clear" w:color="auto" w:fill="D9D9D9" w:themeFill="background1" w:themeFillShade="D9"/>
          </w:tcPr>
          <w:p w14:paraId="36401AB0" w14:textId="77777777" w:rsidR="006E6F86" w:rsidRPr="007D2466" w:rsidRDefault="006E6F86" w:rsidP="002412C5">
            <w:pPr>
              <w:rPr>
                <w:b/>
                <w:bCs/>
                <w:sz w:val="22"/>
                <w:szCs w:val="22"/>
              </w:rPr>
            </w:pPr>
          </w:p>
        </w:tc>
        <w:tc>
          <w:tcPr>
            <w:tcW w:w="8056" w:type="dxa"/>
            <w:shd w:val="clear" w:color="auto" w:fill="D9D9D9" w:themeFill="background1" w:themeFillShade="D9"/>
          </w:tcPr>
          <w:p w14:paraId="544CA721" w14:textId="77777777" w:rsidR="006E6F86" w:rsidRPr="007D2466" w:rsidRDefault="006E6F86" w:rsidP="002412C5">
            <w:pPr>
              <w:rPr>
                <w:b/>
                <w:sz w:val="22"/>
                <w:szCs w:val="22"/>
              </w:rPr>
            </w:pPr>
            <w:r w:rsidRPr="007D2466">
              <w:rPr>
                <w:b/>
                <w:sz w:val="22"/>
                <w:szCs w:val="22"/>
              </w:rPr>
              <w:t>Whistleblowing</w:t>
            </w:r>
          </w:p>
        </w:tc>
        <w:tc>
          <w:tcPr>
            <w:tcW w:w="1134" w:type="dxa"/>
            <w:shd w:val="clear" w:color="auto" w:fill="D9D9D9" w:themeFill="background1" w:themeFillShade="D9"/>
          </w:tcPr>
          <w:p w14:paraId="1BB48AFC" w14:textId="095AD94E"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7844B1E5" w14:textId="7D4F3ECD" w:rsidR="006E6F86" w:rsidRPr="007D2466" w:rsidRDefault="006E6F86" w:rsidP="002412C5">
            <w:pPr>
              <w:rPr>
                <w:b/>
                <w:bCs/>
                <w:sz w:val="22"/>
                <w:szCs w:val="22"/>
              </w:rPr>
            </w:pPr>
          </w:p>
        </w:tc>
        <w:tc>
          <w:tcPr>
            <w:tcW w:w="2368" w:type="dxa"/>
            <w:shd w:val="clear" w:color="auto" w:fill="D9D9D9" w:themeFill="background1" w:themeFillShade="D9"/>
          </w:tcPr>
          <w:p w14:paraId="7E69A1E9" w14:textId="64294AE3" w:rsidR="006E6F86" w:rsidRPr="007D2466" w:rsidRDefault="006E6F86" w:rsidP="002412C5">
            <w:pPr>
              <w:rPr>
                <w:b/>
                <w:bCs/>
                <w:sz w:val="22"/>
                <w:szCs w:val="22"/>
              </w:rPr>
            </w:pPr>
          </w:p>
        </w:tc>
      </w:tr>
      <w:tr w:rsidR="006E6F86" w:rsidRPr="007D2466" w14:paraId="3D0A3971" w14:textId="77777777" w:rsidTr="007D2466">
        <w:tc>
          <w:tcPr>
            <w:tcW w:w="870" w:type="dxa"/>
          </w:tcPr>
          <w:p w14:paraId="7600ABD9" w14:textId="77777777" w:rsidR="006E6F86" w:rsidRPr="007D2466" w:rsidRDefault="006E6F86" w:rsidP="002412C5">
            <w:pPr>
              <w:rPr>
                <w:sz w:val="22"/>
                <w:szCs w:val="22"/>
              </w:rPr>
            </w:pPr>
            <w:r w:rsidRPr="007D2466">
              <w:rPr>
                <w:sz w:val="22"/>
                <w:szCs w:val="22"/>
              </w:rPr>
              <w:t>3.8</w:t>
            </w:r>
          </w:p>
        </w:tc>
        <w:tc>
          <w:tcPr>
            <w:tcW w:w="8056" w:type="dxa"/>
          </w:tcPr>
          <w:p w14:paraId="12CDA8C2" w14:textId="77777777" w:rsidR="006E6F86" w:rsidRPr="007D2466" w:rsidRDefault="006E6F86" w:rsidP="002412C5">
            <w:pPr>
              <w:rPr>
                <w:sz w:val="22"/>
                <w:szCs w:val="22"/>
              </w:rPr>
            </w:pPr>
            <w:r w:rsidRPr="007D2466">
              <w:rPr>
                <w:sz w:val="22"/>
                <w:szCs w:val="22"/>
              </w:rPr>
              <w:t xml:space="preserve">Childminders must put appropriate whistleblowing procedures in place for all assistants to raise concerns about poor or unsafe practice in the setting’s safeguarding provision. This must include when and how to report concerns and the process that will be </w:t>
            </w:r>
            <w:proofErr w:type="gramStart"/>
            <w:r w:rsidRPr="007D2466">
              <w:rPr>
                <w:sz w:val="22"/>
                <w:szCs w:val="22"/>
              </w:rPr>
              <w:t>followed after</w:t>
            </w:r>
            <w:proofErr w:type="gramEnd"/>
            <w:r w:rsidRPr="007D2466">
              <w:rPr>
                <w:sz w:val="22"/>
                <w:szCs w:val="22"/>
              </w:rPr>
              <w:t xml:space="preserve"> staff report concerns. Childminders must ensure assistants are aware of the setting’s whistleblowing procedures and must ensure all assistants feel able to raise concerns about poor or unsafe practice and know that such concerns will be taken seriously.</w:t>
            </w:r>
          </w:p>
        </w:tc>
        <w:tc>
          <w:tcPr>
            <w:tcW w:w="1134" w:type="dxa"/>
          </w:tcPr>
          <w:p w14:paraId="76CFD6F1" w14:textId="77777777" w:rsidR="006E6F86" w:rsidRPr="007D2466" w:rsidRDefault="006E6F86" w:rsidP="002412C5">
            <w:pPr>
              <w:rPr>
                <w:b/>
                <w:bCs/>
                <w:sz w:val="22"/>
                <w:szCs w:val="22"/>
              </w:rPr>
            </w:pPr>
          </w:p>
        </w:tc>
        <w:tc>
          <w:tcPr>
            <w:tcW w:w="2870" w:type="dxa"/>
          </w:tcPr>
          <w:p w14:paraId="1E75CBCC" w14:textId="77777777" w:rsidR="006E6F86" w:rsidRPr="007D2466" w:rsidRDefault="006E6F86" w:rsidP="002412C5">
            <w:pPr>
              <w:rPr>
                <w:b/>
                <w:bCs/>
                <w:sz w:val="22"/>
                <w:szCs w:val="22"/>
              </w:rPr>
            </w:pPr>
          </w:p>
        </w:tc>
        <w:tc>
          <w:tcPr>
            <w:tcW w:w="2368" w:type="dxa"/>
          </w:tcPr>
          <w:p w14:paraId="2818087C" w14:textId="77777777" w:rsidR="006E6F86" w:rsidRPr="007D2466" w:rsidRDefault="006E6F86" w:rsidP="002412C5">
            <w:pPr>
              <w:rPr>
                <w:b/>
                <w:bCs/>
                <w:sz w:val="22"/>
                <w:szCs w:val="22"/>
              </w:rPr>
            </w:pPr>
          </w:p>
        </w:tc>
      </w:tr>
      <w:tr w:rsidR="006E6F86" w:rsidRPr="007D2466" w14:paraId="56292AA3" w14:textId="77777777" w:rsidTr="007D2466">
        <w:tc>
          <w:tcPr>
            <w:tcW w:w="870" w:type="dxa"/>
          </w:tcPr>
          <w:p w14:paraId="4C4A66F6" w14:textId="77777777" w:rsidR="006E6F86" w:rsidRPr="007D2466" w:rsidRDefault="006E6F86" w:rsidP="002412C5">
            <w:pPr>
              <w:rPr>
                <w:sz w:val="22"/>
                <w:szCs w:val="22"/>
              </w:rPr>
            </w:pPr>
            <w:r w:rsidRPr="007D2466">
              <w:rPr>
                <w:sz w:val="22"/>
                <w:szCs w:val="22"/>
              </w:rPr>
              <w:t>3.9</w:t>
            </w:r>
          </w:p>
        </w:tc>
        <w:tc>
          <w:tcPr>
            <w:tcW w:w="8056" w:type="dxa"/>
          </w:tcPr>
          <w:p w14:paraId="5D5CCD12" w14:textId="77777777" w:rsidR="006E6F86" w:rsidRDefault="006E6F86" w:rsidP="002412C5">
            <w:pPr>
              <w:rPr>
                <w:sz w:val="22"/>
                <w:szCs w:val="22"/>
              </w:rPr>
            </w:pPr>
            <w:r w:rsidRPr="007D2466">
              <w:rPr>
                <w:sz w:val="22"/>
                <w:szCs w:val="22"/>
              </w:rPr>
              <w:t xml:space="preserve">Where an assistant feels unable to raise an issue with the childminder, or feels that their genuine concerns are not being addressed, they should use the other channels open to them: </w:t>
            </w:r>
          </w:p>
          <w:p w14:paraId="6F083EBF" w14:textId="77777777" w:rsidR="008124E9" w:rsidRPr="007D2466" w:rsidRDefault="008124E9" w:rsidP="002412C5">
            <w:pPr>
              <w:rPr>
                <w:sz w:val="22"/>
                <w:szCs w:val="22"/>
              </w:rPr>
            </w:pPr>
          </w:p>
          <w:p w14:paraId="32C7993B" w14:textId="77777777" w:rsidR="007D2466" w:rsidRDefault="006E6F86" w:rsidP="002412C5">
            <w:pPr>
              <w:pStyle w:val="ListParagraph"/>
              <w:numPr>
                <w:ilvl w:val="0"/>
                <w:numId w:val="51"/>
              </w:numPr>
              <w:rPr>
                <w:sz w:val="22"/>
              </w:rPr>
            </w:pPr>
            <w:r w:rsidRPr="007D2466">
              <w:rPr>
                <w:sz w:val="22"/>
              </w:rPr>
              <w:t xml:space="preserve">NSPCC whistleblowing advice line is available. Staff can call 0800 0280285 – 08:00 to 20:00, Monday to Friday and 09:00 to 18:00 at weekends. </w:t>
            </w:r>
            <w:hyperlink r:id="rId13" w:history="1">
              <w:r w:rsidR="007D2466" w:rsidRPr="000F7F22">
                <w:rPr>
                  <w:rStyle w:val="Hyperlink"/>
                  <w:sz w:val="22"/>
                </w:rPr>
                <w:t>help@nspcc.org.uk</w:t>
              </w:r>
            </w:hyperlink>
            <w:r w:rsidRPr="007D2466">
              <w:rPr>
                <w:sz w:val="22"/>
              </w:rPr>
              <w:t xml:space="preserve"> . Alternatively, staff can write to: National Society for the </w:t>
            </w:r>
            <w:r w:rsidRPr="007D2466">
              <w:rPr>
                <w:sz w:val="22"/>
              </w:rPr>
              <w:lastRenderedPageBreak/>
              <w:t xml:space="preserve">Prevention of Cruelty to Children (NSPCC), Weston House, 42 Curtain Road, London EC2A 3NH. </w:t>
            </w:r>
          </w:p>
          <w:p w14:paraId="1BDC153A" w14:textId="4A1C2980" w:rsidR="007D2466" w:rsidRDefault="006E6F86" w:rsidP="002412C5">
            <w:pPr>
              <w:pStyle w:val="ListParagraph"/>
              <w:numPr>
                <w:ilvl w:val="0"/>
                <w:numId w:val="51"/>
              </w:numPr>
              <w:rPr>
                <w:sz w:val="22"/>
              </w:rPr>
            </w:pPr>
            <w:r w:rsidRPr="007D2466">
              <w:rPr>
                <w:sz w:val="22"/>
              </w:rPr>
              <w:t>Ofsted provides guidance on how to make complaints about a childcare provider: Complaints procedure - Ofsted - GOV.UK (</w:t>
            </w:r>
            <w:hyperlink r:id="rId14" w:history="1">
              <w:r w:rsidR="007D2466" w:rsidRPr="000F7F22">
                <w:rPr>
                  <w:rStyle w:val="Hyperlink"/>
                  <w:sz w:val="22"/>
                </w:rPr>
                <w:t>www.gov.uk</w:t>
              </w:r>
            </w:hyperlink>
            <w:r w:rsidRPr="007D2466">
              <w:rPr>
                <w:sz w:val="22"/>
              </w:rPr>
              <w:t xml:space="preserve">). </w:t>
            </w:r>
          </w:p>
          <w:p w14:paraId="68650CD2" w14:textId="77777777" w:rsidR="007D2466" w:rsidRDefault="007D2466" w:rsidP="007D2466">
            <w:pPr>
              <w:rPr>
                <w:sz w:val="22"/>
              </w:rPr>
            </w:pPr>
          </w:p>
          <w:p w14:paraId="07AFF303" w14:textId="52C84753" w:rsidR="006E6F86" w:rsidRPr="007D2466" w:rsidRDefault="006E6F86" w:rsidP="007D2466">
            <w:pPr>
              <w:rPr>
                <w:sz w:val="22"/>
              </w:rPr>
            </w:pPr>
            <w:r w:rsidRPr="007D2466">
              <w:rPr>
                <w:sz w:val="22"/>
              </w:rPr>
              <w:t>General guidance on whistleblowing can be found via: Whistleblowing for employees.</w:t>
            </w:r>
          </w:p>
        </w:tc>
        <w:tc>
          <w:tcPr>
            <w:tcW w:w="1134" w:type="dxa"/>
          </w:tcPr>
          <w:p w14:paraId="040A62EE" w14:textId="77777777" w:rsidR="006E6F86" w:rsidRPr="007D2466" w:rsidRDefault="006E6F86" w:rsidP="002412C5">
            <w:pPr>
              <w:rPr>
                <w:b/>
                <w:bCs/>
                <w:sz w:val="22"/>
                <w:szCs w:val="22"/>
              </w:rPr>
            </w:pPr>
          </w:p>
        </w:tc>
        <w:tc>
          <w:tcPr>
            <w:tcW w:w="2870" w:type="dxa"/>
          </w:tcPr>
          <w:p w14:paraId="1D81F7B7" w14:textId="77777777" w:rsidR="006E6F86" w:rsidRPr="007D2466" w:rsidRDefault="006E6F86" w:rsidP="002412C5">
            <w:pPr>
              <w:rPr>
                <w:b/>
                <w:bCs/>
                <w:sz w:val="22"/>
                <w:szCs w:val="22"/>
              </w:rPr>
            </w:pPr>
          </w:p>
        </w:tc>
        <w:tc>
          <w:tcPr>
            <w:tcW w:w="2368" w:type="dxa"/>
          </w:tcPr>
          <w:p w14:paraId="1E08E440" w14:textId="77777777" w:rsidR="006E6F86" w:rsidRPr="007D2466" w:rsidRDefault="006E6F86" w:rsidP="002412C5">
            <w:pPr>
              <w:rPr>
                <w:b/>
                <w:bCs/>
                <w:sz w:val="22"/>
                <w:szCs w:val="22"/>
              </w:rPr>
            </w:pPr>
          </w:p>
        </w:tc>
      </w:tr>
      <w:tr w:rsidR="006E6F86" w:rsidRPr="007D2466" w14:paraId="1F5380F8" w14:textId="77777777" w:rsidTr="007D2466">
        <w:tc>
          <w:tcPr>
            <w:tcW w:w="870" w:type="dxa"/>
            <w:shd w:val="clear" w:color="auto" w:fill="D9D9D9" w:themeFill="background1" w:themeFillShade="D9"/>
          </w:tcPr>
          <w:p w14:paraId="0455A2AF" w14:textId="77777777" w:rsidR="006E6F86" w:rsidRPr="007D2466" w:rsidRDefault="006E6F86" w:rsidP="002412C5">
            <w:pPr>
              <w:rPr>
                <w:b/>
                <w:bCs/>
                <w:sz w:val="22"/>
                <w:szCs w:val="22"/>
              </w:rPr>
            </w:pPr>
          </w:p>
        </w:tc>
        <w:tc>
          <w:tcPr>
            <w:tcW w:w="8056" w:type="dxa"/>
            <w:shd w:val="clear" w:color="auto" w:fill="D9D9D9" w:themeFill="background1" w:themeFillShade="D9"/>
          </w:tcPr>
          <w:p w14:paraId="644EC387" w14:textId="77777777" w:rsidR="006E6F86" w:rsidRPr="007D2466" w:rsidRDefault="006E6F86" w:rsidP="002412C5">
            <w:pPr>
              <w:rPr>
                <w:b/>
                <w:sz w:val="22"/>
                <w:szCs w:val="22"/>
              </w:rPr>
            </w:pPr>
            <w:r w:rsidRPr="007D2466">
              <w:rPr>
                <w:b/>
                <w:sz w:val="22"/>
                <w:szCs w:val="22"/>
              </w:rPr>
              <w:t>Concerns about children’s safety and welfare</w:t>
            </w:r>
          </w:p>
        </w:tc>
        <w:tc>
          <w:tcPr>
            <w:tcW w:w="1134" w:type="dxa"/>
            <w:shd w:val="clear" w:color="auto" w:fill="D9D9D9" w:themeFill="background1" w:themeFillShade="D9"/>
          </w:tcPr>
          <w:p w14:paraId="3CAFF579" w14:textId="77777777" w:rsidR="006E6F86" w:rsidRPr="007D2466" w:rsidRDefault="006E6F86" w:rsidP="002412C5">
            <w:pPr>
              <w:rPr>
                <w:b/>
                <w:bCs/>
                <w:sz w:val="22"/>
                <w:szCs w:val="22"/>
              </w:rPr>
            </w:pPr>
          </w:p>
        </w:tc>
        <w:tc>
          <w:tcPr>
            <w:tcW w:w="2870" w:type="dxa"/>
            <w:shd w:val="clear" w:color="auto" w:fill="D9D9D9" w:themeFill="background1" w:themeFillShade="D9"/>
          </w:tcPr>
          <w:p w14:paraId="4568FE38" w14:textId="77777777" w:rsidR="006E6F86" w:rsidRPr="007D2466" w:rsidRDefault="006E6F86" w:rsidP="002412C5">
            <w:pPr>
              <w:rPr>
                <w:b/>
                <w:bCs/>
                <w:sz w:val="22"/>
                <w:szCs w:val="22"/>
              </w:rPr>
            </w:pPr>
          </w:p>
        </w:tc>
        <w:tc>
          <w:tcPr>
            <w:tcW w:w="2368" w:type="dxa"/>
            <w:shd w:val="clear" w:color="auto" w:fill="D9D9D9" w:themeFill="background1" w:themeFillShade="D9"/>
          </w:tcPr>
          <w:p w14:paraId="67ED8D52" w14:textId="77777777" w:rsidR="006E6F86" w:rsidRPr="007D2466" w:rsidRDefault="006E6F86" w:rsidP="002412C5">
            <w:pPr>
              <w:rPr>
                <w:b/>
                <w:bCs/>
                <w:sz w:val="22"/>
                <w:szCs w:val="22"/>
              </w:rPr>
            </w:pPr>
          </w:p>
        </w:tc>
      </w:tr>
      <w:tr w:rsidR="006E6F86" w:rsidRPr="007D2466" w14:paraId="102EEEE2" w14:textId="77777777" w:rsidTr="007D2466">
        <w:tc>
          <w:tcPr>
            <w:tcW w:w="870" w:type="dxa"/>
            <w:shd w:val="clear" w:color="auto" w:fill="FFFFFF" w:themeFill="background1"/>
          </w:tcPr>
          <w:p w14:paraId="61877F6F" w14:textId="77777777" w:rsidR="006E6F86" w:rsidRPr="007D2466" w:rsidRDefault="006E6F86" w:rsidP="002412C5">
            <w:pPr>
              <w:rPr>
                <w:sz w:val="22"/>
                <w:szCs w:val="22"/>
              </w:rPr>
            </w:pPr>
            <w:r w:rsidRPr="007D2466">
              <w:rPr>
                <w:sz w:val="22"/>
                <w:szCs w:val="22"/>
              </w:rPr>
              <w:t>3.10</w:t>
            </w:r>
          </w:p>
        </w:tc>
        <w:tc>
          <w:tcPr>
            <w:tcW w:w="8056" w:type="dxa"/>
            <w:shd w:val="clear" w:color="auto" w:fill="FFFFFF" w:themeFill="background1"/>
          </w:tcPr>
          <w:p w14:paraId="2630C142" w14:textId="1911E020" w:rsidR="006E6F86" w:rsidRPr="007D2466" w:rsidRDefault="006E6F86" w:rsidP="002412C5">
            <w:pPr>
              <w:rPr>
                <w:bCs/>
                <w:sz w:val="22"/>
                <w:szCs w:val="22"/>
              </w:rPr>
            </w:pPr>
            <w:r w:rsidRPr="007D2466">
              <w:rPr>
                <w:bCs/>
                <w:sz w:val="22"/>
                <w:szCs w:val="22"/>
              </w:rPr>
              <w:t xml:space="preserve"> If childminders have concerns about a child’s safety or welfare, they must immediately notify their local authority children’s social care team in line with local reporting procedures, and, in emergencies, the police. Childminders must also take into account the government's statutory guidance </w:t>
            </w:r>
            <w:hyperlink r:id="rId15" w:history="1">
              <w:r w:rsidRPr="007D2466">
                <w:rPr>
                  <w:rStyle w:val="Hyperlink"/>
                  <w:bCs/>
                  <w:sz w:val="22"/>
                  <w:szCs w:val="22"/>
                </w:rPr>
                <w:t>‘Working Together to Safeguard Children’</w:t>
              </w:r>
            </w:hyperlink>
            <w:r w:rsidRPr="007D2466">
              <w:rPr>
                <w:bCs/>
                <w:sz w:val="22"/>
                <w:szCs w:val="22"/>
              </w:rPr>
              <w:t xml:space="preserve"> and </w:t>
            </w:r>
            <w:hyperlink r:id="rId16" w:history="1">
              <w:r w:rsidRPr="007D2466">
                <w:rPr>
                  <w:rStyle w:val="Hyperlink"/>
                  <w:bCs/>
                  <w:sz w:val="22"/>
                  <w:szCs w:val="22"/>
                </w:rPr>
                <w:t>‘Prevent duty guidance for England and Wales’</w:t>
              </w:r>
            </w:hyperlink>
            <w:r w:rsidRPr="007D2466">
              <w:rPr>
                <w:bCs/>
                <w:sz w:val="22"/>
                <w:szCs w:val="22"/>
              </w:rPr>
              <w:t>.</w:t>
            </w:r>
            <w:r w:rsidR="008124E9">
              <w:rPr>
                <w:rStyle w:val="FootnoteReference"/>
                <w:bCs/>
                <w:sz w:val="22"/>
                <w:szCs w:val="22"/>
              </w:rPr>
              <w:footnoteReference w:id="3"/>
            </w:r>
            <w:r w:rsidR="008124E9">
              <w:rPr>
                <w:bCs/>
                <w:sz w:val="22"/>
                <w:szCs w:val="22"/>
              </w:rPr>
              <w:t xml:space="preserve"> </w:t>
            </w:r>
            <w:r w:rsidRPr="007D2466">
              <w:rPr>
                <w:bCs/>
                <w:sz w:val="22"/>
                <w:szCs w:val="22"/>
              </w:rPr>
              <w:t xml:space="preserve">Childminders may also find it useful to look at the government’s </w:t>
            </w:r>
            <w:hyperlink r:id="rId17" w:history="1">
              <w:r w:rsidRPr="007D2466">
                <w:rPr>
                  <w:rStyle w:val="Hyperlink"/>
                  <w:bCs/>
                  <w:sz w:val="22"/>
                  <w:szCs w:val="22"/>
                </w:rPr>
                <w:t>‘Keeping Children Safe in Education’</w:t>
              </w:r>
            </w:hyperlink>
            <w:r w:rsidRPr="007D2466">
              <w:rPr>
                <w:bCs/>
                <w:sz w:val="22"/>
                <w:szCs w:val="22"/>
              </w:rPr>
              <w:t xml:space="preserve"> guidance</w:t>
            </w:r>
          </w:p>
        </w:tc>
        <w:tc>
          <w:tcPr>
            <w:tcW w:w="1134" w:type="dxa"/>
            <w:shd w:val="clear" w:color="auto" w:fill="FFFFFF" w:themeFill="background1"/>
          </w:tcPr>
          <w:p w14:paraId="3772C516" w14:textId="77777777" w:rsidR="006E6F86" w:rsidRPr="007D2466" w:rsidRDefault="006E6F86" w:rsidP="002412C5">
            <w:pPr>
              <w:rPr>
                <w:b/>
                <w:bCs/>
                <w:sz w:val="22"/>
                <w:szCs w:val="22"/>
              </w:rPr>
            </w:pPr>
          </w:p>
        </w:tc>
        <w:tc>
          <w:tcPr>
            <w:tcW w:w="2870" w:type="dxa"/>
            <w:shd w:val="clear" w:color="auto" w:fill="FFFFFF" w:themeFill="background1"/>
          </w:tcPr>
          <w:p w14:paraId="48FFBB1A" w14:textId="77777777" w:rsidR="006E6F86" w:rsidRPr="007D2466" w:rsidRDefault="006E6F86" w:rsidP="002412C5">
            <w:pPr>
              <w:rPr>
                <w:b/>
                <w:bCs/>
                <w:sz w:val="22"/>
                <w:szCs w:val="22"/>
              </w:rPr>
            </w:pPr>
          </w:p>
        </w:tc>
        <w:tc>
          <w:tcPr>
            <w:tcW w:w="2368" w:type="dxa"/>
            <w:shd w:val="clear" w:color="auto" w:fill="FFFFFF" w:themeFill="background1"/>
          </w:tcPr>
          <w:p w14:paraId="15B9B3AF" w14:textId="77777777" w:rsidR="006E6F86" w:rsidRPr="007D2466" w:rsidRDefault="006E6F86" w:rsidP="002412C5">
            <w:pPr>
              <w:rPr>
                <w:b/>
                <w:bCs/>
                <w:sz w:val="22"/>
                <w:szCs w:val="22"/>
              </w:rPr>
            </w:pPr>
          </w:p>
        </w:tc>
      </w:tr>
      <w:tr w:rsidR="006E6F86" w:rsidRPr="007D2466" w14:paraId="60DCA2DB" w14:textId="77777777" w:rsidTr="007D2466">
        <w:tc>
          <w:tcPr>
            <w:tcW w:w="870" w:type="dxa"/>
            <w:shd w:val="clear" w:color="auto" w:fill="FFFFFF" w:themeFill="background1"/>
          </w:tcPr>
          <w:p w14:paraId="738F1151" w14:textId="77777777" w:rsidR="006E6F86" w:rsidRPr="007D2466" w:rsidRDefault="006E6F86" w:rsidP="002412C5">
            <w:pPr>
              <w:rPr>
                <w:sz w:val="22"/>
                <w:szCs w:val="22"/>
              </w:rPr>
            </w:pPr>
            <w:r w:rsidRPr="007D2466">
              <w:rPr>
                <w:sz w:val="22"/>
                <w:szCs w:val="22"/>
              </w:rPr>
              <w:t>3.11</w:t>
            </w:r>
          </w:p>
        </w:tc>
        <w:tc>
          <w:tcPr>
            <w:tcW w:w="8056" w:type="dxa"/>
            <w:shd w:val="clear" w:color="auto" w:fill="FFFFFF" w:themeFill="background1"/>
          </w:tcPr>
          <w:p w14:paraId="529839A0" w14:textId="5DCFF61A" w:rsidR="006E6F86" w:rsidRPr="007D2466" w:rsidRDefault="006E6F86" w:rsidP="002412C5">
            <w:pPr>
              <w:rPr>
                <w:bCs/>
                <w:sz w:val="22"/>
                <w:szCs w:val="22"/>
              </w:rPr>
            </w:pPr>
            <w:r w:rsidRPr="007D2466">
              <w:rPr>
                <w:bCs/>
                <w:sz w:val="22"/>
                <w:szCs w:val="22"/>
              </w:rPr>
              <w:t>Depending on how they are registered, childminders must inform Ofsted or their CMA of any allegations of serious harm or abuse by anyone living, working, or looking after children at the premises. This must happen whether the allegations of harm or abuse are alleged to have been committed on the premises or elsewhere, for example, on a visit. Childminders must also notify Ofsted or their CMA of the action they have taken in response to the allegations. Ofsted/the CMA must be notified as soon as is reasonably practicable, but, in any event, within 14 days of allegations being made. A childminder who without a reasonable excuse fails to do this commits an offence.</w:t>
            </w:r>
            <w:r w:rsidR="008124E9">
              <w:rPr>
                <w:rStyle w:val="FootnoteReference"/>
                <w:bCs/>
                <w:sz w:val="22"/>
                <w:szCs w:val="22"/>
              </w:rPr>
              <w:footnoteReference w:id="4"/>
            </w:r>
          </w:p>
        </w:tc>
        <w:tc>
          <w:tcPr>
            <w:tcW w:w="1134" w:type="dxa"/>
            <w:shd w:val="clear" w:color="auto" w:fill="FFFFFF" w:themeFill="background1"/>
          </w:tcPr>
          <w:p w14:paraId="34E789DD" w14:textId="77777777" w:rsidR="006E6F86" w:rsidRPr="007D2466" w:rsidRDefault="006E6F86" w:rsidP="002412C5">
            <w:pPr>
              <w:rPr>
                <w:b/>
                <w:bCs/>
                <w:sz w:val="22"/>
                <w:szCs w:val="22"/>
              </w:rPr>
            </w:pPr>
          </w:p>
        </w:tc>
        <w:tc>
          <w:tcPr>
            <w:tcW w:w="2870" w:type="dxa"/>
            <w:shd w:val="clear" w:color="auto" w:fill="FFFFFF" w:themeFill="background1"/>
          </w:tcPr>
          <w:p w14:paraId="31A0BBDA" w14:textId="77777777" w:rsidR="006E6F86" w:rsidRPr="007D2466" w:rsidRDefault="006E6F86" w:rsidP="002412C5">
            <w:pPr>
              <w:rPr>
                <w:b/>
                <w:bCs/>
                <w:sz w:val="22"/>
                <w:szCs w:val="22"/>
              </w:rPr>
            </w:pPr>
          </w:p>
        </w:tc>
        <w:tc>
          <w:tcPr>
            <w:tcW w:w="2368" w:type="dxa"/>
            <w:shd w:val="clear" w:color="auto" w:fill="FFFFFF" w:themeFill="background1"/>
          </w:tcPr>
          <w:p w14:paraId="7E53687E" w14:textId="77777777" w:rsidR="006E6F86" w:rsidRPr="007D2466" w:rsidRDefault="006E6F86" w:rsidP="002412C5">
            <w:pPr>
              <w:rPr>
                <w:b/>
                <w:bCs/>
                <w:sz w:val="22"/>
                <w:szCs w:val="22"/>
              </w:rPr>
            </w:pPr>
          </w:p>
        </w:tc>
      </w:tr>
      <w:tr w:rsidR="006E6F86" w:rsidRPr="007D2466" w14:paraId="45A972FC" w14:textId="77777777" w:rsidTr="007D2466">
        <w:tc>
          <w:tcPr>
            <w:tcW w:w="870" w:type="dxa"/>
            <w:shd w:val="clear" w:color="auto" w:fill="D9D9D9" w:themeFill="background1" w:themeFillShade="D9"/>
          </w:tcPr>
          <w:p w14:paraId="0B6099C8" w14:textId="77777777" w:rsidR="006E6F86" w:rsidRPr="007D2466" w:rsidRDefault="006E6F86" w:rsidP="002412C5">
            <w:pPr>
              <w:rPr>
                <w:b/>
                <w:bCs/>
                <w:sz w:val="22"/>
                <w:szCs w:val="22"/>
              </w:rPr>
            </w:pPr>
          </w:p>
        </w:tc>
        <w:tc>
          <w:tcPr>
            <w:tcW w:w="8056" w:type="dxa"/>
            <w:shd w:val="clear" w:color="auto" w:fill="D9D9D9" w:themeFill="background1" w:themeFillShade="D9"/>
          </w:tcPr>
          <w:p w14:paraId="13F8488E" w14:textId="77777777" w:rsidR="006E6F86" w:rsidRPr="007D2466" w:rsidRDefault="006E6F86" w:rsidP="002412C5">
            <w:pPr>
              <w:rPr>
                <w:b/>
                <w:sz w:val="22"/>
                <w:szCs w:val="22"/>
              </w:rPr>
            </w:pPr>
            <w:r w:rsidRPr="007D2466">
              <w:rPr>
                <w:b/>
                <w:sz w:val="22"/>
                <w:szCs w:val="22"/>
              </w:rPr>
              <w:t>Child absences</w:t>
            </w:r>
          </w:p>
        </w:tc>
        <w:tc>
          <w:tcPr>
            <w:tcW w:w="1134" w:type="dxa"/>
            <w:shd w:val="clear" w:color="auto" w:fill="D9D9D9" w:themeFill="background1" w:themeFillShade="D9"/>
          </w:tcPr>
          <w:p w14:paraId="37041A39" w14:textId="78D7D06A"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336EBDBF" w14:textId="0A63770F" w:rsidR="006E6F86" w:rsidRPr="007D2466" w:rsidRDefault="006E6F86" w:rsidP="002412C5">
            <w:pPr>
              <w:rPr>
                <w:b/>
                <w:bCs/>
                <w:sz w:val="22"/>
                <w:szCs w:val="22"/>
              </w:rPr>
            </w:pPr>
          </w:p>
        </w:tc>
        <w:tc>
          <w:tcPr>
            <w:tcW w:w="2368" w:type="dxa"/>
            <w:shd w:val="clear" w:color="auto" w:fill="D9D9D9" w:themeFill="background1" w:themeFillShade="D9"/>
          </w:tcPr>
          <w:p w14:paraId="3A721557" w14:textId="24DB3A5D" w:rsidR="006E6F86" w:rsidRPr="007D2466" w:rsidRDefault="006E6F86" w:rsidP="002412C5">
            <w:pPr>
              <w:rPr>
                <w:b/>
                <w:bCs/>
                <w:sz w:val="22"/>
                <w:szCs w:val="22"/>
              </w:rPr>
            </w:pPr>
          </w:p>
        </w:tc>
      </w:tr>
      <w:tr w:rsidR="006E6F86" w:rsidRPr="007D2466" w14:paraId="0A72D5AE" w14:textId="77777777" w:rsidTr="007D2466">
        <w:tc>
          <w:tcPr>
            <w:tcW w:w="870" w:type="dxa"/>
          </w:tcPr>
          <w:p w14:paraId="10AD1939" w14:textId="77777777" w:rsidR="006E6F86" w:rsidRPr="007D2466" w:rsidRDefault="006E6F86" w:rsidP="002412C5">
            <w:pPr>
              <w:rPr>
                <w:sz w:val="22"/>
                <w:szCs w:val="22"/>
              </w:rPr>
            </w:pPr>
            <w:r w:rsidRPr="007D2466">
              <w:rPr>
                <w:sz w:val="22"/>
                <w:szCs w:val="22"/>
              </w:rPr>
              <w:t>3.12</w:t>
            </w:r>
          </w:p>
        </w:tc>
        <w:tc>
          <w:tcPr>
            <w:tcW w:w="8056" w:type="dxa"/>
          </w:tcPr>
          <w:p w14:paraId="5BAD53DB" w14:textId="77777777" w:rsidR="006E6F86" w:rsidRPr="007D2466" w:rsidRDefault="006E6F86" w:rsidP="002412C5">
            <w:pPr>
              <w:rPr>
                <w:sz w:val="22"/>
                <w:szCs w:val="22"/>
              </w:rPr>
            </w:pPr>
            <w:r w:rsidRPr="007D2466">
              <w:rPr>
                <w:sz w:val="22"/>
                <w:szCs w:val="22"/>
              </w:rPr>
              <w:t xml:space="preserve">Childminders must follow up on absences in a timely manner. If a child is absent for a prolonged </w:t>
            </w:r>
            <w:proofErr w:type="gramStart"/>
            <w:r w:rsidRPr="007D2466">
              <w:rPr>
                <w:sz w:val="22"/>
                <w:szCs w:val="22"/>
              </w:rPr>
              <w:t>period of time</w:t>
            </w:r>
            <w:proofErr w:type="gramEnd"/>
            <w:r w:rsidRPr="007D2466">
              <w:rPr>
                <w:sz w:val="22"/>
                <w:szCs w:val="22"/>
              </w:rPr>
              <w:t xml:space="preserve">, or if a child is absent without notification from the parent or carer, attempts must be made to contact the child’s parents and/or carers and alternative emergency contacts. Childminders must consider patterns and trends in a child’s absences and their personal circumstances. Childminders must use their professional judgement when deciding if the child’s absence should be considered as prolonged. Consideration must be given to the child’s vulnerability, parent’s and/or carer’s vulnerability and their home life. Any </w:t>
            </w:r>
            <w:r w:rsidRPr="007D2466">
              <w:rPr>
                <w:sz w:val="22"/>
                <w:szCs w:val="22"/>
              </w:rPr>
              <w:lastRenderedPageBreak/>
              <w:t>concerns must be referred to local children’s social care services and/or a police welfare check requested.</w:t>
            </w:r>
          </w:p>
          <w:p w14:paraId="2376E296" w14:textId="77777777" w:rsidR="006E6F86" w:rsidRPr="007D2466" w:rsidRDefault="006E6F86" w:rsidP="002412C5">
            <w:pPr>
              <w:rPr>
                <w:sz w:val="22"/>
                <w:szCs w:val="22"/>
              </w:rPr>
            </w:pPr>
          </w:p>
        </w:tc>
        <w:tc>
          <w:tcPr>
            <w:tcW w:w="1134" w:type="dxa"/>
          </w:tcPr>
          <w:p w14:paraId="22DF48CB" w14:textId="77777777" w:rsidR="006E6F86" w:rsidRPr="007D2466" w:rsidRDefault="006E6F86" w:rsidP="002412C5">
            <w:pPr>
              <w:rPr>
                <w:sz w:val="22"/>
                <w:szCs w:val="22"/>
              </w:rPr>
            </w:pPr>
          </w:p>
        </w:tc>
        <w:tc>
          <w:tcPr>
            <w:tcW w:w="2870" w:type="dxa"/>
          </w:tcPr>
          <w:p w14:paraId="6AF86557" w14:textId="77777777" w:rsidR="006E6F86" w:rsidRPr="007D2466" w:rsidRDefault="006E6F86" w:rsidP="002412C5">
            <w:pPr>
              <w:rPr>
                <w:sz w:val="22"/>
                <w:szCs w:val="22"/>
              </w:rPr>
            </w:pPr>
          </w:p>
        </w:tc>
        <w:tc>
          <w:tcPr>
            <w:tcW w:w="2368" w:type="dxa"/>
          </w:tcPr>
          <w:p w14:paraId="5654B364" w14:textId="77777777" w:rsidR="006E6F86" w:rsidRPr="007D2466" w:rsidRDefault="006E6F86" w:rsidP="002412C5">
            <w:pPr>
              <w:rPr>
                <w:sz w:val="22"/>
                <w:szCs w:val="22"/>
              </w:rPr>
            </w:pPr>
          </w:p>
        </w:tc>
      </w:tr>
      <w:tr w:rsidR="006E6F86" w:rsidRPr="007D2466" w14:paraId="1F45D234" w14:textId="77777777" w:rsidTr="007D2466">
        <w:tc>
          <w:tcPr>
            <w:tcW w:w="870" w:type="dxa"/>
          </w:tcPr>
          <w:p w14:paraId="727C1939" w14:textId="77777777" w:rsidR="006E6F86" w:rsidRPr="007D2466" w:rsidRDefault="006E6F86" w:rsidP="002412C5">
            <w:pPr>
              <w:rPr>
                <w:sz w:val="22"/>
                <w:szCs w:val="22"/>
              </w:rPr>
            </w:pPr>
            <w:r w:rsidRPr="007D2466">
              <w:rPr>
                <w:sz w:val="22"/>
                <w:szCs w:val="22"/>
              </w:rPr>
              <w:t>3.13</w:t>
            </w:r>
          </w:p>
        </w:tc>
        <w:tc>
          <w:tcPr>
            <w:tcW w:w="8056" w:type="dxa"/>
          </w:tcPr>
          <w:p w14:paraId="1DE09592" w14:textId="77777777" w:rsidR="006E6F86" w:rsidRPr="007D2466" w:rsidRDefault="006E6F86" w:rsidP="002412C5">
            <w:pPr>
              <w:rPr>
                <w:sz w:val="22"/>
                <w:szCs w:val="22"/>
              </w:rPr>
            </w:pPr>
            <w:r w:rsidRPr="007D2466">
              <w:rPr>
                <w:sz w:val="22"/>
                <w:szCs w:val="22"/>
              </w:rPr>
              <w:t xml:space="preserve"> Childminders must have an attendance policy that they share with parents and/or carers. This must include expectations for reporting child absences and the actions childminders will take if a child is absent without notification or for a prolonged </w:t>
            </w:r>
            <w:proofErr w:type="gramStart"/>
            <w:r w:rsidRPr="007D2466">
              <w:rPr>
                <w:sz w:val="22"/>
                <w:szCs w:val="22"/>
              </w:rPr>
              <w:t>period of time</w:t>
            </w:r>
            <w:proofErr w:type="gramEnd"/>
            <w:r w:rsidRPr="007D2466">
              <w:rPr>
                <w:sz w:val="22"/>
                <w:szCs w:val="22"/>
              </w:rPr>
              <w:t>, for example: implementing the setting’s safeguarding procedures, following up with the parents and/or carers and contacting emergency contacts if parents and/or carers are not contactable.</w:t>
            </w:r>
          </w:p>
        </w:tc>
        <w:tc>
          <w:tcPr>
            <w:tcW w:w="1134" w:type="dxa"/>
          </w:tcPr>
          <w:p w14:paraId="4BD6D13D" w14:textId="77777777" w:rsidR="006E6F86" w:rsidRPr="007D2466" w:rsidRDefault="006E6F86" w:rsidP="002412C5">
            <w:pPr>
              <w:rPr>
                <w:sz w:val="22"/>
                <w:szCs w:val="22"/>
              </w:rPr>
            </w:pPr>
          </w:p>
        </w:tc>
        <w:tc>
          <w:tcPr>
            <w:tcW w:w="2870" w:type="dxa"/>
          </w:tcPr>
          <w:p w14:paraId="0B25EAC7" w14:textId="77777777" w:rsidR="006E6F86" w:rsidRPr="007D2466" w:rsidRDefault="006E6F86" w:rsidP="002412C5">
            <w:pPr>
              <w:rPr>
                <w:sz w:val="22"/>
                <w:szCs w:val="22"/>
              </w:rPr>
            </w:pPr>
          </w:p>
        </w:tc>
        <w:tc>
          <w:tcPr>
            <w:tcW w:w="2368" w:type="dxa"/>
          </w:tcPr>
          <w:p w14:paraId="48AC910F" w14:textId="77777777" w:rsidR="006E6F86" w:rsidRPr="007D2466" w:rsidRDefault="006E6F86" w:rsidP="002412C5">
            <w:pPr>
              <w:rPr>
                <w:sz w:val="22"/>
                <w:szCs w:val="22"/>
              </w:rPr>
            </w:pPr>
          </w:p>
        </w:tc>
      </w:tr>
      <w:tr w:rsidR="006E6F86" w:rsidRPr="007D2466" w14:paraId="5914DE08" w14:textId="77777777" w:rsidTr="007D2466">
        <w:tc>
          <w:tcPr>
            <w:tcW w:w="870" w:type="dxa"/>
            <w:shd w:val="clear" w:color="auto" w:fill="D9D9D9" w:themeFill="background1" w:themeFillShade="D9"/>
          </w:tcPr>
          <w:p w14:paraId="549DE1FE" w14:textId="77777777" w:rsidR="006E6F86" w:rsidRPr="007D2466" w:rsidRDefault="006E6F86" w:rsidP="002412C5">
            <w:pPr>
              <w:rPr>
                <w:b/>
                <w:bCs/>
                <w:sz w:val="22"/>
                <w:szCs w:val="22"/>
              </w:rPr>
            </w:pPr>
          </w:p>
        </w:tc>
        <w:tc>
          <w:tcPr>
            <w:tcW w:w="8056" w:type="dxa"/>
            <w:shd w:val="clear" w:color="auto" w:fill="D9D9D9" w:themeFill="background1" w:themeFillShade="D9"/>
          </w:tcPr>
          <w:p w14:paraId="47F3A397" w14:textId="77777777" w:rsidR="006E6F86" w:rsidRPr="007D2466" w:rsidRDefault="006E6F86" w:rsidP="002412C5">
            <w:pPr>
              <w:rPr>
                <w:b/>
                <w:bCs/>
                <w:sz w:val="22"/>
                <w:szCs w:val="22"/>
              </w:rPr>
            </w:pPr>
            <w:r w:rsidRPr="007D2466">
              <w:rPr>
                <w:b/>
                <w:sz w:val="22"/>
                <w:szCs w:val="22"/>
              </w:rPr>
              <w:t>Suitable People</w:t>
            </w:r>
          </w:p>
        </w:tc>
        <w:tc>
          <w:tcPr>
            <w:tcW w:w="1134" w:type="dxa"/>
            <w:shd w:val="clear" w:color="auto" w:fill="D9D9D9" w:themeFill="background1" w:themeFillShade="D9"/>
          </w:tcPr>
          <w:p w14:paraId="68D7BB48" w14:textId="77777777" w:rsidR="006E6F86" w:rsidRPr="007D2466" w:rsidRDefault="006E6F86" w:rsidP="002412C5">
            <w:pPr>
              <w:rPr>
                <w:b/>
                <w:bCs/>
                <w:sz w:val="22"/>
                <w:szCs w:val="22"/>
              </w:rPr>
            </w:pPr>
            <w:r w:rsidRPr="007D2466">
              <w:rPr>
                <w:b/>
                <w:bCs/>
                <w:sz w:val="22"/>
                <w:szCs w:val="22"/>
              </w:rPr>
              <w:t xml:space="preserve">Date Checked  </w:t>
            </w:r>
          </w:p>
        </w:tc>
        <w:tc>
          <w:tcPr>
            <w:tcW w:w="2870" w:type="dxa"/>
            <w:shd w:val="clear" w:color="auto" w:fill="D9D9D9" w:themeFill="background1" w:themeFillShade="D9"/>
          </w:tcPr>
          <w:p w14:paraId="3738BAC8" w14:textId="77777777" w:rsidR="006E6F86" w:rsidRPr="007D2466" w:rsidRDefault="006E6F86" w:rsidP="002412C5">
            <w:pPr>
              <w:rPr>
                <w:b/>
                <w:bCs/>
                <w:sz w:val="22"/>
                <w:szCs w:val="22"/>
              </w:rPr>
            </w:pPr>
            <w:r w:rsidRPr="007D2466">
              <w:rPr>
                <w:b/>
                <w:bCs/>
                <w:sz w:val="22"/>
                <w:szCs w:val="22"/>
              </w:rPr>
              <w:t>How can you evidence that you are meeting the requirement (including Location of evidence)</w:t>
            </w:r>
          </w:p>
        </w:tc>
        <w:tc>
          <w:tcPr>
            <w:tcW w:w="2368" w:type="dxa"/>
            <w:shd w:val="clear" w:color="auto" w:fill="D9D9D9" w:themeFill="background1" w:themeFillShade="D9"/>
          </w:tcPr>
          <w:p w14:paraId="16626DA4" w14:textId="77777777" w:rsidR="006E6F86" w:rsidRPr="007D2466" w:rsidRDefault="006E6F86" w:rsidP="002412C5">
            <w:pPr>
              <w:rPr>
                <w:b/>
                <w:bCs/>
                <w:sz w:val="22"/>
                <w:szCs w:val="22"/>
              </w:rPr>
            </w:pPr>
            <w:r w:rsidRPr="007D2466">
              <w:rPr>
                <w:b/>
                <w:bCs/>
                <w:sz w:val="22"/>
                <w:szCs w:val="22"/>
              </w:rPr>
              <w:t>Action required</w:t>
            </w:r>
          </w:p>
        </w:tc>
      </w:tr>
      <w:tr w:rsidR="006E6F86" w:rsidRPr="007D2466" w14:paraId="57446F55" w14:textId="77777777" w:rsidTr="007D2466">
        <w:tc>
          <w:tcPr>
            <w:tcW w:w="870" w:type="dxa"/>
          </w:tcPr>
          <w:p w14:paraId="1096AE41" w14:textId="77777777" w:rsidR="006E6F86" w:rsidRPr="007D2466" w:rsidRDefault="006E6F86" w:rsidP="002412C5">
            <w:pPr>
              <w:rPr>
                <w:sz w:val="22"/>
                <w:szCs w:val="22"/>
              </w:rPr>
            </w:pPr>
            <w:r w:rsidRPr="007D2466">
              <w:rPr>
                <w:sz w:val="22"/>
                <w:szCs w:val="22"/>
              </w:rPr>
              <w:t>3.14</w:t>
            </w:r>
          </w:p>
        </w:tc>
        <w:tc>
          <w:tcPr>
            <w:tcW w:w="8056" w:type="dxa"/>
          </w:tcPr>
          <w:p w14:paraId="7FA7A2D1" w14:textId="77777777" w:rsidR="006E6F86" w:rsidRPr="007D2466" w:rsidRDefault="006E6F86" w:rsidP="002412C5">
            <w:pPr>
              <w:pStyle w:val="Default"/>
              <w:rPr>
                <w:color w:val="00B0F0"/>
                <w:sz w:val="22"/>
                <w:szCs w:val="22"/>
              </w:rPr>
            </w:pPr>
            <w:r w:rsidRPr="007D2466">
              <w:rPr>
                <w:sz w:val="22"/>
                <w:szCs w:val="22"/>
              </w:rPr>
              <w:t xml:space="preserve">Childminders and any assistants must be suitable; they must have the relevant training and have passed any required checks to fulfil their roles. Childminders must obtain a reference for any childminding assistants they recruit. Childminders and any assistants must be cleared as ‘suitable’ by Ofsted or their CMA via the suitability letter before they can be included in </w:t>
            </w:r>
            <w:proofErr w:type="spellStart"/>
            <w:r w:rsidRPr="007D2466">
              <w:rPr>
                <w:sz w:val="22"/>
                <w:szCs w:val="22"/>
              </w:rPr>
              <w:t>child:staff</w:t>
            </w:r>
            <w:proofErr w:type="spellEnd"/>
            <w:r w:rsidRPr="007D2466">
              <w:rPr>
                <w:sz w:val="22"/>
                <w:szCs w:val="22"/>
              </w:rPr>
              <w:t xml:space="preserve"> ratios. It is the childminder’s responsibility to check the initial and ongoing suitability of an assistant.</w:t>
            </w:r>
          </w:p>
        </w:tc>
        <w:tc>
          <w:tcPr>
            <w:tcW w:w="1134" w:type="dxa"/>
          </w:tcPr>
          <w:p w14:paraId="5D1E1666" w14:textId="77777777" w:rsidR="006E6F86" w:rsidRPr="007D2466" w:rsidRDefault="006E6F86" w:rsidP="002412C5">
            <w:pPr>
              <w:rPr>
                <w:sz w:val="22"/>
                <w:szCs w:val="22"/>
              </w:rPr>
            </w:pPr>
          </w:p>
        </w:tc>
        <w:tc>
          <w:tcPr>
            <w:tcW w:w="2870" w:type="dxa"/>
          </w:tcPr>
          <w:p w14:paraId="664E253D" w14:textId="77777777" w:rsidR="006E6F86" w:rsidRPr="007D2466" w:rsidRDefault="006E6F86" w:rsidP="002412C5">
            <w:pPr>
              <w:rPr>
                <w:sz w:val="22"/>
                <w:szCs w:val="22"/>
              </w:rPr>
            </w:pPr>
          </w:p>
        </w:tc>
        <w:tc>
          <w:tcPr>
            <w:tcW w:w="2368" w:type="dxa"/>
          </w:tcPr>
          <w:p w14:paraId="5EF77B5C" w14:textId="77777777" w:rsidR="006E6F86" w:rsidRPr="007D2466" w:rsidRDefault="006E6F86" w:rsidP="002412C5">
            <w:pPr>
              <w:rPr>
                <w:sz w:val="22"/>
                <w:szCs w:val="22"/>
              </w:rPr>
            </w:pPr>
          </w:p>
        </w:tc>
      </w:tr>
      <w:tr w:rsidR="006E6F86" w:rsidRPr="007D2466" w14:paraId="63E40CEB" w14:textId="77777777" w:rsidTr="007D2466">
        <w:tc>
          <w:tcPr>
            <w:tcW w:w="870" w:type="dxa"/>
          </w:tcPr>
          <w:p w14:paraId="776FF3D5" w14:textId="77777777" w:rsidR="006E6F86" w:rsidRPr="007D2466" w:rsidRDefault="006E6F86" w:rsidP="002412C5">
            <w:pPr>
              <w:rPr>
                <w:sz w:val="22"/>
                <w:szCs w:val="22"/>
              </w:rPr>
            </w:pPr>
            <w:r w:rsidRPr="007D2466">
              <w:rPr>
                <w:sz w:val="22"/>
                <w:szCs w:val="22"/>
              </w:rPr>
              <w:t>3.15</w:t>
            </w:r>
          </w:p>
        </w:tc>
        <w:tc>
          <w:tcPr>
            <w:tcW w:w="8056" w:type="dxa"/>
          </w:tcPr>
          <w:p w14:paraId="1CEA180F" w14:textId="77659A9F" w:rsidR="006E6F86" w:rsidRPr="007D2466" w:rsidRDefault="006E6F86" w:rsidP="002412C5">
            <w:pPr>
              <w:pStyle w:val="Default"/>
              <w:rPr>
                <w:color w:val="00B0F0"/>
                <w:sz w:val="22"/>
                <w:szCs w:val="22"/>
              </w:rPr>
            </w:pPr>
            <w:r w:rsidRPr="007D2466">
              <w:rPr>
                <w:color w:val="000000" w:themeColor="text1"/>
                <w:sz w:val="22"/>
                <w:szCs w:val="22"/>
              </w:rPr>
              <w:t>Childminders must also ensure any person who may have regular contact with children (for example, someone living or working on the same premises where the childminding</w:t>
            </w:r>
            <w:r w:rsidR="008124E9">
              <w:rPr>
                <w:rStyle w:val="FootnoteReference"/>
                <w:color w:val="000000" w:themeColor="text1"/>
                <w:sz w:val="22"/>
                <w:szCs w:val="22"/>
              </w:rPr>
              <w:footnoteReference w:id="5"/>
            </w:r>
            <w:r w:rsidRPr="007D2466">
              <w:rPr>
                <w:color w:val="000000" w:themeColor="text1"/>
                <w:sz w:val="22"/>
                <w:szCs w:val="22"/>
              </w:rPr>
              <w:t xml:space="preserve"> is being provided), is suitable</w:t>
            </w:r>
            <w:r w:rsidR="008124E9">
              <w:rPr>
                <w:rStyle w:val="FootnoteReference"/>
                <w:color w:val="000000" w:themeColor="text1"/>
                <w:sz w:val="22"/>
                <w:szCs w:val="22"/>
              </w:rPr>
              <w:footnoteReference w:id="6"/>
            </w:r>
            <w:r w:rsidRPr="007D2466">
              <w:rPr>
                <w:color w:val="000000" w:themeColor="text1"/>
                <w:sz w:val="22"/>
                <w:szCs w:val="22"/>
              </w:rPr>
              <w:t>.</w:t>
            </w:r>
          </w:p>
        </w:tc>
        <w:tc>
          <w:tcPr>
            <w:tcW w:w="1134" w:type="dxa"/>
          </w:tcPr>
          <w:p w14:paraId="5BA9BDA8" w14:textId="77777777" w:rsidR="006E6F86" w:rsidRPr="007D2466" w:rsidRDefault="006E6F86" w:rsidP="002412C5">
            <w:pPr>
              <w:rPr>
                <w:sz w:val="22"/>
                <w:szCs w:val="22"/>
              </w:rPr>
            </w:pPr>
          </w:p>
        </w:tc>
        <w:tc>
          <w:tcPr>
            <w:tcW w:w="2870" w:type="dxa"/>
          </w:tcPr>
          <w:p w14:paraId="19DDB771" w14:textId="77777777" w:rsidR="006E6F86" w:rsidRPr="007D2466" w:rsidRDefault="006E6F86" w:rsidP="002412C5">
            <w:pPr>
              <w:rPr>
                <w:sz w:val="22"/>
                <w:szCs w:val="22"/>
              </w:rPr>
            </w:pPr>
          </w:p>
        </w:tc>
        <w:tc>
          <w:tcPr>
            <w:tcW w:w="2368" w:type="dxa"/>
          </w:tcPr>
          <w:p w14:paraId="69D3229F" w14:textId="77777777" w:rsidR="006E6F86" w:rsidRPr="007D2466" w:rsidRDefault="006E6F86" w:rsidP="002412C5">
            <w:pPr>
              <w:rPr>
                <w:sz w:val="22"/>
                <w:szCs w:val="22"/>
              </w:rPr>
            </w:pPr>
          </w:p>
        </w:tc>
      </w:tr>
      <w:tr w:rsidR="006E6F86" w:rsidRPr="007D2466" w14:paraId="1F598C55" w14:textId="77777777" w:rsidTr="007D2466">
        <w:tc>
          <w:tcPr>
            <w:tcW w:w="870" w:type="dxa"/>
          </w:tcPr>
          <w:p w14:paraId="3ED0876F" w14:textId="77777777" w:rsidR="006E6F86" w:rsidRPr="007D2466" w:rsidRDefault="006E6F86" w:rsidP="002412C5">
            <w:pPr>
              <w:rPr>
                <w:sz w:val="22"/>
                <w:szCs w:val="22"/>
              </w:rPr>
            </w:pPr>
            <w:r w:rsidRPr="007D2466">
              <w:rPr>
                <w:sz w:val="22"/>
                <w:szCs w:val="22"/>
              </w:rPr>
              <w:t>3.16</w:t>
            </w:r>
          </w:p>
        </w:tc>
        <w:tc>
          <w:tcPr>
            <w:tcW w:w="8056" w:type="dxa"/>
          </w:tcPr>
          <w:p w14:paraId="60E89506" w14:textId="77777777" w:rsidR="006E6F86" w:rsidRPr="007D2466" w:rsidRDefault="006E6F86" w:rsidP="002412C5">
            <w:pPr>
              <w:pStyle w:val="Default"/>
              <w:rPr>
                <w:color w:val="000000" w:themeColor="text1"/>
                <w:sz w:val="22"/>
                <w:szCs w:val="22"/>
              </w:rPr>
            </w:pPr>
            <w:r w:rsidRPr="007D2466">
              <w:rPr>
                <w:color w:val="000000" w:themeColor="text1"/>
                <w:sz w:val="22"/>
                <w:szCs w:val="22"/>
              </w:rPr>
              <w:t xml:space="preserve">Ofsted, or a childminder’s CMA, is responsible for completing suitability checks of: </w:t>
            </w:r>
          </w:p>
          <w:p w14:paraId="58FF976B" w14:textId="77777777" w:rsidR="007D2466" w:rsidRDefault="006E6F86" w:rsidP="007D2466">
            <w:pPr>
              <w:pStyle w:val="Default"/>
              <w:numPr>
                <w:ilvl w:val="0"/>
                <w:numId w:val="53"/>
              </w:numPr>
              <w:rPr>
                <w:color w:val="000000" w:themeColor="text1"/>
                <w:sz w:val="22"/>
                <w:szCs w:val="22"/>
              </w:rPr>
            </w:pPr>
            <w:r w:rsidRPr="007D2466">
              <w:rPr>
                <w:color w:val="000000" w:themeColor="text1"/>
                <w:sz w:val="22"/>
                <w:szCs w:val="22"/>
              </w:rPr>
              <w:t xml:space="preserve">The childminder. </w:t>
            </w:r>
          </w:p>
          <w:p w14:paraId="20B26D5E" w14:textId="77777777" w:rsidR="007D2466" w:rsidRDefault="006E6F86" w:rsidP="007D2466">
            <w:pPr>
              <w:pStyle w:val="Default"/>
              <w:numPr>
                <w:ilvl w:val="0"/>
                <w:numId w:val="53"/>
              </w:numPr>
              <w:rPr>
                <w:color w:val="000000" w:themeColor="text1"/>
                <w:sz w:val="22"/>
                <w:szCs w:val="22"/>
              </w:rPr>
            </w:pPr>
            <w:r w:rsidRPr="007D2466">
              <w:rPr>
                <w:color w:val="000000" w:themeColor="text1"/>
                <w:sz w:val="22"/>
                <w:szCs w:val="22"/>
              </w:rPr>
              <w:t xml:space="preserve">Every other person looking after children on the premises. </w:t>
            </w:r>
          </w:p>
          <w:p w14:paraId="2614A4EF" w14:textId="6472F42E" w:rsidR="006E6F86" w:rsidRPr="007D2466" w:rsidRDefault="006E6F86" w:rsidP="007D2466">
            <w:pPr>
              <w:pStyle w:val="Default"/>
              <w:numPr>
                <w:ilvl w:val="0"/>
                <w:numId w:val="53"/>
              </w:numPr>
              <w:rPr>
                <w:color w:val="000000" w:themeColor="text1"/>
                <w:sz w:val="22"/>
                <w:szCs w:val="22"/>
              </w:rPr>
            </w:pPr>
            <w:r w:rsidRPr="007D2466">
              <w:rPr>
                <w:color w:val="000000" w:themeColor="text1"/>
                <w:sz w:val="22"/>
                <w:szCs w:val="22"/>
              </w:rPr>
              <w:t>For childminders with domestic premises, every other person aged 16 and over living or working on any domestic premises where the childminding is being provided</w:t>
            </w:r>
            <w:r w:rsidR="007D2466">
              <w:rPr>
                <w:color w:val="000000" w:themeColor="text1"/>
                <w:sz w:val="22"/>
                <w:szCs w:val="22"/>
              </w:rPr>
              <w:t>.</w:t>
            </w:r>
            <w:r w:rsidR="008124E9">
              <w:rPr>
                <w:rStyle w:val="FootnoteReference"/>
                <w:color w:val="000000" w:themeColor="text1"/>
                <w:sz w:val="22"/>
                <w:szCs w:val="22"/>
              </w:rPr>
              <w:footnoteReference w:id="7"/>
            </w:r>
          </w:p>
        </w:tc>
        <w:tc>
          <w:tcPr>
            <w:tcW w:w="1134" w:type="dxa"/>
          </w:tcPr>
          <w:p w14:paraId="01083155" w14:textId="77777777" w:rsidR="006E6F86" w:rsidRPr="007D2466" w:rsidRDefault="006E6F86" w:rsidP="002412C5">
            <w:pPr>
              <w:rPr>
                <w:sz w:val="22"/>
                <w:szCs w:val="22"/>
              </w:rPr>
            </w:pPr>
          </w:p>
        </w:tc>
        <w:tc>
          <w:tcPr>
            <w:tcW w:w="2870" w:type="dxa"/>
          </w:tcPr>
          <w:p w14:paraId="32592873" w14:textId="77777777" w:rsidR="006E6F86" w:rsidRPr="007D2466" w:rsidRDefault="006E6F86" w:rsidP="002412C5">
            <w:pPr>
              <w:rPr>
                <w:sz w:val="22"/>
                <w:szCs w:val="22"/>
              </w:rPr>
            </w:pPr>
          </w:p>
        </w:tc>
        <w:tc>
          <w:tcPr>
            <w:tcW w:w="2368" w:type="dxa"/>
          </w:tcPr>
          <w:p w14:paraId="2171A1D1" w14:textId="77777777" w:rsidR="006E6F86" w:rsidRPr="007D2466" w:rsidRDefault="006E6F86" w:rsidP="002412C5">
            <w:pPr>
              <w:rPr>
                <w:sz w:val="22"/>
                <w:szCs w:val="22"/>
              </w:rPr>
            </w:pPr>
          </w:p>
        </w:tc>
      </w:tr>
      <w:tr w:rsidR="006E6F86" w:rsidRPr="007D2466" w14:paraId="3B9EC0AB" w14:textId="77777777" w:rsidTr="007D2466">
        <w:tc>
          <w:tcPr>
            <w:tcW w:w="870" w:type="dxa"/>
          </w:tcPr>
          <w:p w14:paraId="496959F4" w14:textId="77777777" w:rsidR="006E6F86" w:rsidRPr="007D2466" w:rsidRDefault="006E6F86" w:rsidP="002412C5">
            <w:pPr>
              <w:rPr>
                <w:sz w:val="22"/>
                <w:szCs w:val="22"/>
              </w:rPr>
            </w:pPr>
            <w:r w:rsidRPr="007D2466">
              <w:rPr>
                <w:sz w:val="22"/>
                <w:szCs w:val="22"/>
              </w:rPr>
              <w:lastRenderedPageBreak/>
              <w:t>3.17</w:t>
            </w:r>
          </w:p>
        </w:tc>
        <w:tc>
          <w:tcPr>
            <w:tcW w:w="8056" w:type="dxa"/>
          </w:tcPr>
          <w:p w14:paraId="69ACC941" w14:textId="1B67E9D2" w:rsidR="006E6F86" w:rsidRPr="007D2466" w:rsidRDefault="006E6F86" w:rsidP="002412C5">
            <w:pPr>
              <w:pStyle w:val="Default"/>
              <w:rPr>
                <w:sz w:val="22"/>
                <w:szCs w:val="22"/>
              </w:rPr>
            </w:pPr>
            <w:r w:rsidRPr="007D2466">
              <w:rPr>
                <w:sz w:val="22"/>
                <w:szCs w:val="22"/>
              </w:rPr>
              <w:t xml:space="preserve">Enhanced criminal records </w:t>
            </w:r>
            <w:proofErr w:type="gramStart"/>
            <w:r w:rsidRPr="007D2466">
              <w:rPr>
                <w:sz w:val="22"/>
                <w:szCs w:val="22"/>
              </w:rPr>
              <w:t>checks</w:t>
            </w:r>
            <w:proofErr w:type="gramEnd"/>
            <w:r w:rsidRPr="007D2466">
              <w:rPr>
                <w:sz w:val="22"/>
                <w:szCs w:val="22"/>
              </w:rPr>
              <w:t xml:space="preserve"> and barred list checks are required by Ofsted or a childminder’s CMA, for any relevant people. If a person has lived or worked outside the UK an additional criminal records check should be made (or multiple “checks” if they have lived in more than one country)</w:t>
            </w:r>
            <w:r w:rsidR="008124E9">
              <w:rPr>
                <w:rStyle w:val="FootnoteReference"/>
                <w:sz w:val="22"/>
                <w:szCs w:val="22"/>
              </w:rPr>
              <w:footnoteReference w:id="8"/>
            </w:r>
            <w:r w:rsidRPr="007D2466">
              <w:rPr>
                <w:sz w:val="22"/>
                <w:szCs w:val="22"/>
              </w:rPr>
              <w:t>.</w:t>
            </w:r>
          </w:p>
        </w:tc>
        <w:tc>
          <w:tcPr>
            <w:tcW w:w="1134" w:type="dxa"/>
          </w:tcPr>
          <w:p w14:paraId="24B1C271" w14:textId="77777777" w:rsidR="006E6F86" w:rsidRPr="007D2466" w:rsidRDefault="006E6F86" w:rsidP="002412C5">
            <w:pPr>
              <w:rPr>
                <w:sz w:val="22"/>
                <w:szCs w:val="22"/>
              </w:rPr>
            </w:pPr>
          </w:p>
        </w:tc>
        <w:tc>
          <w:tcPr>
            <w:tcW w:w="2870" w:type="dxa"/>
          </w:tcPr>
          <w:p w14:paraId="527D3E3E" w14:textId="77777777" w:rsidR="006E6F86" w:rsidRPr="007D2466" w:rsidRDefault="006E6F86" w:rsidP="002412C5">
            <w:pPr>
              <w:rPr>
                <w:sz w:val="22"/>
                <w:szCs w:val="22"/>
              </w:rPr>
            </w:pPr>
          </w:p>
        </w:tc>
        <w:tc>
          <w:tcPr>
            <w:tcW w:w="2368" w:type="dxa"/>
          </w:tcPr>
          <w:p w14:paraId="29C9BE85" w14:textId="77777777" w:rsidR="006E6F86" w:rsidRPr="007D2466" w:rsidRDefault="006E6F86" w:rsidP="002412C5">
            <w:pPr>
              <w:rPr>
                <w:sz w:val="22"/>
                <w:szCs w:val="22"/>
              </w:rPr>
            </w:pPr>
          </w:p>
        </w:tc>
      </w:tr>
      <w:tr w:rsidR="006E6F86" w:rsidRPr="007D2466" w14:paraId="748FD887" w14:textId="77777777" w:rsidTr="007D2466">
        <w:tc>
          <w:tcPr>
            <w:tcW w:w="870" w:type="dxa"/>
          </w:tcPr>
          <w:p w14:paraId="54523D7B" w14:textId="77777777" w:rsidR="006E6F86" w:rsidRPr="007D2466" w:rsidRDefault="006E6F86" w:rsidP="002412C5">
            <w:pPr>
              <w:rPr>
                <w:color w:val="00B0F0"/>
                <w:sz w:val="22"/>
                <w:szCs w:val="22"/>
              </w:rPr>
            </w:pPr>
            <w:r w:rsidRPr="007D2466">
              <w:rPr>
                <w:sz w:val="22"/>
                <w:szCs w:val="22"/>
              </w:rPr>
              <w:t>3.18</w:t>
            </w:r>
          </w:p>
        </w:tc>
        <w:tc>
          <w:tcPr>
            <w:tcW w:w="8056" w:type="dxa"/>
          </w:tcPr>
          <w:p w14:paraId="720D7DF5" w14:textId="0F3B8E94" w:rsidR="006E6F86" w:rsidRPr="007D2466" w:rsidRDefault="006E6F86" w:rsidP="002412C5">
            <w:pPr>
              <w:pStyle w:val="Default"/>
              <w:rPr>
                <w:color w:val="000000" w:themeColor="text1"/>
                <w:sz w:val="22"/>
                <w:szCs w:val="22"/>
              </w:rPr>
            </w:pPr>
            <w:r w:rsidRPr="007D2466">
              <w:rPr>
                <w:color w:val="000000" w:themeColor="text1"/>
                <w:sz w:val="22"/>
                <w:szCs w:val="22"/>
              </w:rPr>
              <w:t>Childminders must tell assistants that they must disclose any convictions, cautions, court orders, reprimands and warnings</w:t>
            </w:r>
            <w:r w:rsidR="008124E9">
              <w:rPr>
                <w:rStyle w:val="FootnoteReference"/>
                <w:color w:val="000000" w:themeColor="text1"/>
                <w:sz w:val="22"/>
                <w:szCs w:val="22"/>
              </w:rPr>
              <w:footnoteReference w:id="9"/>
            </w:r>
            <w:r w:rsidRPr="007D2466">
              <w:rPr>
                <w:color w:val="000000" w:themeColor="text1"/>
                <w:sz w:val="22"/>
                <w:szCs w:val="22"/>
              </w:rPr>
              <w:t xml:space="preserve"> that may affect their suitability to work with children (whether received before or during their employment at the setting). </w:t>
            </w:r>
          </w:p>
          <w:p w14:paraId="5F2F244C" w14:textId="77777777" w:rsidR="007D2466" w:rsidRDefault="007D2466" w:rsidP="002412C5">
            <w:pPr>
              <w:pStyle w:val="Default"/>
              <w:rPr>
                <w:color w:val="000000" w:themeColor="text1"/>
                <w:sz w:val="22"/>
                <w:szCs w:val="22"/>
              </w:rPr>
            </w:pPr>
          </w:p>
          <w:p w14:paraId="0AA61DE3" w14:textId="50762325" w:rsidR="006E6F86" w:rsidRPr="007D2466" w:rsidRDefault="006E6F86" w:rsidP="002412C5">
            <w:pPr>
              <w:pStyle w:val="Default"/>
              <w:rPr>
                <w:color w:val="00B0F0"/>
                <w:sz w:val="22"/>
                <w:szCs w:val="22"/>
              </w:rPr>
            </w:pPr>
            <w:r w:rsidRPr="007D2466">
              <w:rPr>
                <w:color w:val="000000" w:themeColor="text1"/>
                <w:sz w:val="22"/>
                <w:szCs w:val="22"/>
              </w:rPr>
              <w:t>Childminders must not allow anyone whose suitability has not been checked by Ofsted or their CMA, including through a criminal records check, to have unsupervised contact with the children being cared for.</w:t>
            </w:r>
          </w:p>
        </w:tc>
        <w:tc>
          <w:tcPr>
            <w:tcW w:w="1134" w:type="dxa"/>
          </w:tcPr>
          <w:p w14:paraId="21D546F0" w14:textId="77777777" w:rsidR="006E6F86" w:rsidRPr="007D2466" w:rsidRDefault="006E6F86" w:rsidP="002412C5">
            <w:pPr>
              <w:rPr>
                <w:sz w:val="22"/>
                <w:szCs w:val="22"/>
              </w:rPr>
            </w:pPr>
          </w:p>
        </w:tc>
        <w:tc>
          <w:tcPr>
            <w:tcW w:w="2870" w:type="dxa"/>
          </w:tcPr>
          <w:p w14:paraId="0E0F24E1" w14:textId="77777777" w:rsidR="006E6F86" w:rsidRPr="007D2466" w:rsidRDefault="006E6F86" w:rsidP="002412C5">
            <w:pPr>
              <w:rPr>
                <w:sz w:val="22"/>
                <w:szCs w:val="22"/>
              </w:rPr>
            </w:pPr>
          </w:p>
        </w:tc>
        <w:tc>
          <w:tcPr>
            <w:tcW w:w="2368" w:type="dxa"/>
          </w:tcPr>
          <w:p w14:paraId="76068E59" w14:textId="77777777" w:rsidR="006E6F86" w:rsidRPr="007D2466" w:rsidRDefault="006E6F86" w:rsidP="002412C5">
            <w:pPr>
              <w:rPr>
                <w:sz w:val="22"/>
                <w:szCs w:val="22"/>
              </w:rPr>
            </w:pPr>
          </w:p>
        </w:tc>
      </w:tr>
      <w:tr w:rsidR="006E6F86" w:rsidRPr="007D2466" w14:paraId="353CBFA0" w14:textId="77777777" w:rsidTr="007D2466">
        <w:tc>
          <w:tcPr>
            <w:tcW w:w="870" w:type="dxa"/>
          </w:tcPr>
          <w:p w14:paraId="4D7297F9" w14:textId="77777777" w:rsidR="006E6F86" w:rsidRPr="007D2466" w:rsidRDefault="006E6F86" w:rsidP="002412C5">
            <w:pPr>
              <w:rPr>
                <w:color w:val="0070C0"/>
                <w:sz w:val="22"/>
                <w:szCs w:val="22"/>
              </w:rPr>
            </w:pPr>
            <w:r w:rsidRPr="007D2466">
              <w:rPr>
                <w:sz w:val="22"/>
                <w:szCs w:val="22"/>
              </w:rPr>
              <w:t>3.19</w:t>
            </w:r>
          </w:p>
        </w:tc>
        <w:tc>
          <w:tcPr>
            <w:tcW w:w="8056" w:type="dxa"/>
          </w:tcPr>
          <w:p w14:paraId="403CF8B5" w14:textId="2E9059FE" w:rsidR="006E6F86" w:rsidRPr="007D2466" w:rsidRDefault="006E6F86" w:rsidP="002412C5">
            <w:pPr>
              <w:pStyle w:val="Default"/>
              <w:rPr>
                <w:color w:val="0070C0"/>
                <w:sz w:val="22"/>
                <w:szCs w:val="22"/>
              </w:rPr>
            </w:pPr>
            <w:r w:rsidRPr="007D2466">
              <w:rPr>
                <w:color w:val="000000" w:themeColor="text1"/>
                <w:sz w:val="22"/>
                <w:szCs w:val="22"/>
              </w:rPr>
              <w:t>Relevant information about identity checks, the vetting process completed (including the criminal records check reference number, the date a check was obtained and details of who at the setting obtained it) will be kept by Ofsted or the CMA with which the childminder is registered.</w:t>
            </w:r>
          </w:p>
        </w:tc>
        <w:tc>
          <w:tcPr>
            <w:tcW w:w="1134" w:type="dxa"/>
          </w:tcPr>
          <w:p w14:paraId="7E1E1C01" w14:textId="77777777" w:rsidR="006E6F86" w:rsidRPr="007D2466" w:rsidRDefault="006E6F86" w:rsidP="002412C5">
            <w:pPr>
              <w:rPr>
                <w:sz w:val="22"/>
                <w:szCs w:val="22"/>
              </w:rPr>
            </w:pPr>
          </w:p>
        </w:tc>
        <w:tc>
          <w:tcPr>
            <w:tcW w:w="2870" w:type="dxa"/>
          </w:tcPr>
          <w:p w14:paraId="642553EA" w14:textId="77777777" w:rsidR="006E6F86" w:rsidRPr="007D2466" w:rsidRDefault="006E6F86" w:rsidP="002412C5">
            <w:pPr>
              <w:rPr>
                <w:sz w:val="22"/>
                <w:szCs w:val="22"/>
              </w:rPr>
            </w:pPr>
          </w:p>
        </w:tc>
        <w:tc>
          <w:tcPr>
            <w:tcW w:w="2368" w:type="dxa"/>
          </w:tcPr>
          <w:p w14:paraId="07111419" w14:textId="77777777" w:rsidR="006E6F86" w:rsidRPr="007D2466" w:rsidRDefault="006E6F86" w:rsidP="002412C5">
            <w:pPr>
              <w:rPr>
                <w:sz w:val="22"/>
                <w:szCs w:val="22"/>
              </w:rPr>
            </w:pPr>
          </w:p>
        </w:tc>
      </w:tr>
      <w:tr w:rsidR="006E6F86" w:rsidRPr="007D2466" w14:paraId="32C77F4E" w14:textId="77777777" w:rsidTr="007D2466">
        <w:tc>
          <w:tcPr>
            <w:tcW w:w="870" w:type="dxa"/>
          </w:tcPr>
          <w:p w14:paraId="76902DF8" w14:textId="77777777" w:rsidR="006E6F86" w:rsidRPr="007D2466" w:rsidRDefault="006E6F86" w:rsidP="002412C5">
            <w:pPr>
              <w:rPr>
                <w:sz w:val="22"/>
                <w:szCs w:val="22"/>
              </w:rPr>
            </w:pPr>
            <w:r w:rsidRPr="007D2466">
              <w:rPr>
                <w:sz w:val="22"/>
                <w:szCs w:val="22"/>
              </w:rPr>
              <w:t>3.20</w:t>
            </w:r>
          </w:p>
        </w:tc>
        <w:tc>
          <w:tcPr>
            <w:tcW w:w="8056" w:type="dxa"/>
          </w:tcPr>
          <w:p w14:paraId="144082ED" w14:textId="2E59E0C0" w:rsidR="006E6F86" w:rsidRPr="007D2466" w:rsidRDefault="006E6F86" w:rsidP="002412C5">
            <w:pPr>
              <w:pStyle w:val="Default"/>
              <w:rPr>
                <w:sz w:val="22"/>
                <w:szCs w:val="22"/>
              </w:rPr>
            </w:pPr>
            <w:r w:rsidRPr="007D2466">
              <w:rPr>
                <w:sz w:val="22"/>
                <w:szCs w:val="22"/>
              </w:rPr>
              <w:t>Childminders are required to make a referral to the Disclosure and Barring Service if an assistant is dismissed (or would have been, had they not left the setting first) because they have harmed a child or put a child at risk of harm</w:t>
            </w:r>
            <w:r w:rsidR="008124E9">
              <w:rPr>
                <w:rStyle w:val="FootnoteReference"/>
                <w:sz w:val="22"/>
                <w:szCs w:val="22"/>
              </w:rPr>
              <w:footnoteReference w:id="10"/>
            </w:r>
            <w:r w:rsidRPr="007D2466">
              <w:rPr>
                <w:sz w:val="22"/>
                <w:szCs w:val="22"/>
              </w:rPr>
              <w:t>.</w:t>
            </w:r>
          </w:p>
        </w:tc>
        <w:tc>
          <w:tcPr>
            <w:tcW w:w="1134" w:type="dxa"/>
          </w:tcPr>
          <w:p w14:paraId="09EB6D15" w14:textId="77777777" w:rsidR="006E6F86" w:rsidRPr="007D2466" w:rsidRDefault="006E6F86" w:rsidP="002412C5">
            <w:pPr>
              <w:rPr>
                <w:sz w:val="22"/>
                <w:szCs w:val="22"/>
              </w:rPr>
            </w:pPr>
          </w:p>
        </w:tc>
        <w:tc>
          <w:tcPr>
            <w:tcW w:w="2870" w:type="dxa"/>
          </w:tcPr>
          <w:p w14:paraId="27C46DD6" w14:textId="77777777" w:rsidR="006E6F86" w:rsidRPr="007D2466" w:rsidRDefault="006E6F86" w:rsidP="002412C5">
            <w:pPr>
              <w:rPr>
                <w:sz w:val="22"/>
                <w:szCs w:val="22"/>
              </w:rPr>
            </w:pPr>
          </w:p>
        </w:tc>
        <w:tc>
          <w:tcPr>
            <w:tcW w:w="2368" w:type="dxa"/>
          </w:tcPr>
          <w:p w14:paraId="35B66EDA" w14:textId="77777777" w:rsidR="006E6F86" w:rsidRPr="007D2466" w:rsidRDefault="006E6F86" w:rsidP="002412C5">
            <w:pPr>
              <w:rPr>
                <w:sz w:val="22"/>
                <w:szCs w:val="22"/>
              </w:rPr>
            </w:pPr>
          </w:p>
        </w:tc>
      </w:tr>
      <w:tr w:rsidR="006E6F86" w:rsidRPr="007D2466" w14:paraId="3648F125" w14:textId="77777777" w:rsidTr="007D2466">
        <w:tc>
          <w:tcPr>
            <w:tcW w:w="870" w:type="dxa"/>
            <w:shd w:val="clear" w:color="auto" w:fill="D9D9D9" w:themeFill="background1" w:themeFillShade="D9"/>
          </w:tcPr>
          <w:p w14:paraId="2A6BB292" w14:textId="77777777" w:rsidR="006E6F86" w:rsidRPr="007D2466" w:rsidRDefault="006E6F86" w:rsidP="002412C5">
            <w:pPr>
              <w:rPr>
                <w:b/>
                <w:bCs/>
                <w:sz w:val="22"/>
                <w:szCs w:val="22"/>
              </w:rPr>
            </w:pPr>
          </w:p>
        </w:tc>
        <w:tc>
          <w:tcPr>
            <w:tcW w:w="8056" w:type="dxa"/>
            <w:shd w:val="clear" w:color="auto" w:fill="D9D9D9" w:themeFill="background1" w:themeFillShade="D9"/>
          </w:tcPr>
          <w:p w14:paraId="00AE5FB6" w14:textId="77777777" w:rsidR="006E6F86" w:rsidRPr="007D2466" w:rsidRDefault="006E6F86" w:rsidP="002412C5">
            <w:pPr>
              <w:rPr>
                <w:b/>
                <w:bCs/>
                <w:sz w:val="22"/>
                <w:szCs w:val="22"/>
              </w:rPr>
            </w:pPr>
            <w:r w:rsidRPr="007D2466">
              <w:rPr>
                <w:b/>
                <w:bCs/>
                <w:sz w:val="22"/>
                <w:szCs w:val="22"/>
              </w:rPr>
              <w:t>References</w:t>
            </w:r>
          </w:p>
        </w:tc>
        <w:tc>
          <w:tcPr>
            <w:tcW w:w="1134" w:type="dxa"/>
            <w:shd w:val="clear" w:color="auto" w:fill="D9D9D9" w:themeFill="background1" w:themeFillShade="D9"/>
          </w:tcPr>
          <w:p w14:paraId="3C9A8656" w14:textId="72D92BB4"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0F205415" w14:textId="106E8EB5" w:rsidR="006E6F86" w:rsidRPr="007D2466" w:rsidRDefault="006E6F86" w:rsidP="002412C5">
            <w:pPr>
              <w:rPr>
                <w:b/>
                <w:bCs/>
                <w:sz w:val="22"/>
                <w:szCs w:val="22"/>
              </w:rPr>
            </w:pPr>
          </w:p>
        </w:tc>
        <w:tc>
          <w:tcPr>
            <w:tcW w:w="2368" w:type="dxa"/>
            <w:shd w:val="clear" w:color="auto" w:fill="D9D9D9" w:themeFill="background1" w:themeFillShade="D9"/>
          </w:tcPr>
          <w:p w14:paraId="66466977" w14:textId="7C656208" w:rsidR="006E6F86" w:rsidRPr="007D2466" w:rsidRDefault="006E6F86" w:rsidP="002412C5">
            <w:pPr>
              <w:rPr>
                <w:b/>
                <w:bCs/>
                <w:sz w:val="22"/>
                <w:szCs w:val="22"/>
              </w:rPr>
            </w:pPr>
          </w:p>
        </w:tc>
      </w:tr>
      <w:tr w:rsidR="006E6F86" w:rsidRPr="007D2466" w14:paraId="65E21BCF" w14:textId="77777777" w:rsidTr="007D2466">
        <w:tc>
          <w:tcPr>
            <w:tcW w:w="870" w:type="dxa"/>
          </w:tcPr>
          <w:p w14:paraId="2757D609" w14:textId="77777777" w:rsidR="006E6F86" w:rsidRPr="007D2466" w:rsidRDefault="006E6F86" w:rsidP="002412C5">
            <w:pPr>
              <w:rPr>
                <w:sz w:val="22"/>
                <w:szCs w:val="22"/>
              </w:rPr>
            </w:pPr>
            <w:r w:rsidRPr="007D2466">
              <w:rPr>
                <w:sz w:val="22"/>
                <w:szCs w:val="22"/>
              </w:rPr>
              <w:t>3.21</w:t>
            </w:r>
          </w:p>
        </w:tc>
        <w:tc>
          <w:tcPr>
            <w:tcW w:w="8056" w:type="dxa"/>
          </w:tcPr>
          <w:p w14:paraId="2992053A" w14:textId="77777777" w:rsidR="007D2466" w:rsidRDefault="006E6F86" w:rsidP="002412C5">
            <w:pPr>
              <w:rPr>
                <w:sz w:val="22"/>
                <w:szCs w:val="22"/>
              </w:rPr>
            </w:pPr>
            <w:r w:rsidRPr="007D2466">
              <w:rPr>
                <w:sz w:val="22"/>
                <w:szCs w:val="22"/>
              </w:rPr>
              <w:t xml:space="preserve">Childminders must obtain a reference for any assistants before they are recruited. Childminders should: </w:t>
            </w:r>
          </w:p>
          <w:p w14:paraId="2EE5B52B" w14:textId="77777777" w:rsidR="007D2466" w:rsidRDefault="006E6F86" w:rsidP="007D2466">
            <w:pPr>
              <w:pStyle w:val="ListParagraph"/>
              <w:numPr>
                <w:ilvl w:val="0"/>
                <w:numId w:val="54"/>
              </w:numPr>
              <w:rPr>
                <w:sz w:val="22"/>
              </w:rPr>
            </w:pPr>
            <w:r w:rsidRPr="007D2466">
              <w:rPr>
                <w:sz w:val="22"/>
              </w:rPr>
              <w:t xml:space="preserve">Not accept open references e.g. to whom it may concern. </w:t>
            </w:r>
          </w:p>
          <w:p w14:paraId="29EA8564" w14:textId="77777777" w:rsidR="007D2466" w:rsidRDefault="006E6F86" w:rsidP="007D2466">
            <w:pPr>
              <w:pStyle w:val="ListParagraph"/>
              <w:numPr>
                <w:ilvl w:val="0"/>
                <w:numId w:val="54"/>
              </w:numPr>
              <w:rPr>
                <w:sz w:val="22"/>
              </w:rPr>
            </w:pPr>
            <w:r w:rsidRPr="007D2466">
              <w:rPr>
                <w:sz w:val="22"/>
              </w:rPr>
              <w:t xml:space="preserve">Not rely on applicants to obtain their reference. </w:t>
            </w:r>
          </w:p>
          <w:p w14:paraId="766DFA34" w14:textId="77777777" w:rsidR="007D2466" w:rsidRDefault="006E6F86" w:rsidP="007D2466">
            <w:pPr>
              <w:pStyle w:val="ListParagraph"/>
              <w:numPr>
                <w:ilvl w:val="0"/>
                <w:numId w:val="54"/>
              </w:numPr>
              <w:rPr>
                <w:sz w:val="22"/>
              </w:rPr>
            </w:pPr>
            <w:r w:rsidRPr="007D2466">
              <w:rPr>
                <w:sz w:val="22"/>
              </w:rPr>
              <w:t xml:space="preserve">Ensure any references are from the applicant’s current employer, training provider or education setting and have been completed by a senior person with appropriate authority. </w:t>
            </w:r>
          </w:p>
          <w:p w14:paraId="066D7568" w14:textId="77777777" w:rsidR="007D2466" w:rsidRDefault="006E6F86" w:rsidP="002412C5">
            <w:pPr>
              <w:pStyle w:val="ListParagraph"/>
              <w:numPr>
                <w:ilvl w:val="0"/>
                <w:numId w:val="54"/>
              </w:numPr>
              <w:rPr>
                <w:sz w:val="22"/>
              </w:rPr>
            </w:pPr>
            <w:r w:rsidRPr="007D2466">
              <w:rPr>
                <w:sz w:val="22"/>
              </w:rPr>
              <w:t>Not accept references from a family member.</w:t>
            </w:r>
          </w:p>
          <w:p w14:paraId="157D8A7C" w14:textId="77777777" w:rsidR="007D2466" w:rsidRDefault="006E6F86" w:rsidP="002412C5">
            <w:pPr>
              <w:pStyle w:val="ListParagraph"/>
              <w:numPr>
                <w:ilvl w:val="0"/>
                <w:numId w:val="54"/>
              </w:numPr>
              <w:rPr>
                <w:sz w:val="22"/>
              </w:rPr>
            </w:pPr>
            <w:r w:rsidRPr="007D2466">
              <w:rPr>
                <w:sz w:val="22"/>
              </w:rPr>
              <w:t xml:space="preserve">Obtain verification of the individual’s most recent relevant period of employment where the applicant is not currently employed. </w:t>
            </w:r>
          </w:p>
          <w:p w14:paraId="1A62B1E6" w14:textId="77777777" w:rsidR="007D2466" w:rsidRDefault="006E6F86" w:rsidP="002412C5">
            <w:pPr>
              <w:pStyle w:val="ListParagraph"/>
              <w:numPr>
                <w:ilvl w:val="0"/>
                <w:numId w:val="54"/>
              </w:numPr>
              <w:rPr>
                <w:sz w:val="22"/>
              </w:rPr>
            </w:pPr>
            <w:r w:rsidRPr="007D2466">
              <w:rPr>
                <w:sz w:val="22"/>
              </w:rPr>
              <w:t xml:space="preserve">Secure a reference from the relevant employer from the last time the applicant worked with children (if not currently working with children). If the </w:t>
            </w:r>
            <w:r w:rsidRPr="007D2466">
              <w:rPr>
                <w:sz w:val="22"/>
              </w:rPr>
              <w:lastRenderedPageBreak/>
              <w:t xml:space="preserve">applicant has never worked with children, then ensure a reference is from their current employer, training provider or education setting. </w:t>
            </w:r>
          </w:p>
          <w:p w14:paraId="46094F58" w14:textId="77777777" w:rsidR="007D2466" w:rsidRDefault="006E6F86" w:rsidP="002412C5">
            <w:pPr>
              <w:pStyle w:val="ListParagraph"/>
              <w:numPr>
                <w:ilvl w:val="0"/>
                <w:numId w:val="54"/>
              </w:numPr>
              <w:rPr>
                <w:sz w:val="22"/>
              </w:rPr>
            </w:pPr>
            <w:r w:rsidRPr="007D2466">
              <w:rPr>
                <w:sz w:val="22"/>
              </w:rPr>
              <w:t>Ensure electronic references originate from a legitimate source.</w:t>
            </w:r>
          </w:p>
          <w:p w14:paraId="78B86A86" w14:textId="77777777" w:rsidR="007D2466" w:rsidRDefault="006E6F86" w:rsidP="002412C5">
            <w:pPr>
              <w:pStyle w:val="ListParagraph"/>
              <w:numPr>
                <w:ilvl w:val="0"/>
                <w:numId w:val="54"/>
              </w:numPr>
              <w:rPr>
                <w:sz w:val="22"/>
              </w:rPr>
            </w:pPr>
            <w:r w:rsidRPr="007D2466">
              <w:rPr>
                <w:sz w:val="22"/>
              </w:rPr>
              <w:t>Contact referees to clarify content where information is vague or insufficient information is provided.</w:t>
            </w:r>
          </w:p>
          <w:p w14:paraId="489D208B" w14:textId="77777777" w:rsidR="007D2466" w:rsidRDefault="006E6F86" w:rsidP="002412C5">
            <w:pPr>
              <w:pStyle w:val="ListParagraph"/>
              <w:numPr>
                <w:ilvl w:val="0"/>
                <w:numId w:val="54"/>
              </w:numPr>
              <w:rPr>
                <w:sz w:val="22"/>
              </w:rPr>
            </w:pPr>
            <w:r w:rsidRPr="007D2466">
              <w:rPr>
                <w:sz w:val="22"/>
              </w:rPr>
              <w:t>Compare the information on the application form with that in the reference and take up any discrepancies with the applicant.</w:t>
            </w:r>
          </w:p>
          <w:p w14:paraId="5D21ED81" w14:textId="0920C11D" w:rsidR="006E6F86" w:rsidRPr="007D2466" w:rsidRDefault="006E6F86" w:rsidP="002412C5">
            <w:pPr>
              <w:pStyle w:val="ListParagraph"/>
              <w:numPr>
                <w:ilvl w:val="0"/>
                <w:numId w:val="54"/>
              </w:numPr>
              <w:rPr>
                <w:sz w:val="22"/>
              </w:rPr>
            </w:pPr>
            <w:r w:rsidRPr="007D2466">
              <w:rPr>
                <w:sz w:val="22"/>
              </w:rPr>
              <w:t>Establish the reason for the applicant leaving their current or most recent post, and ensure any concerns are resolved satisfactorily before appointment is confirmed.</w:t>
            </w:r>
          </w:p>
        </w:tc>
        <w:tc>
          <w:tcPr>
            <w:tcW w:w="1134" w:type="dxa"/>
          </w:tcPr>
          <w:p w14:paraId="79A1514A" w14:textId="77777777" w:rsidR="006E6F86" w:rsidRPr="007D2466" w:rsidRDefault="006E6F86" w:rsidP="002412C5">
            <w:pPr>
              <w:rPr>
                <w:sz w:val="22"/>
                <w:szCs w:val="22"/>
              </w:rPr>
            </w:pPr>
          </w:p>
        </w:tc>
        <w:tc>
          <w:tcPr>
            <w:tcW w:w="2870" w:type="dxa"/>
          </w:tcPr>
          <w:p w14:paraId="3CB88582" w14:textId="77777777" w:rsidR="006E6F86" w:rsidRPr="007D2466" w:rsidRDefault="006E6F86" w:rsidP="002412C5">
            <w:pPr>
              <w:rPr>
                <w:sz w:val="22"/>
                <w:szCs w:val="22"/>
              </w:rPr>
            </w:pPr>
          </w:p>
        </w:tc>
        <w:tc>
          <w:tcPr>
            <w:tcW w:w="2368" w:type="dxa"/>
          </w:tcPr>
          <w:p w14:paraId="0DE6AF5C" w14:textId="77777777" w:rsidR="006E6F86" w:rsidRPr="007D2466" w:rsidRDefault="006E6F86" w:rsidP="002412C5">
            <w:pPr>
              <w:rPr>
                <w:sz w:val="22"/>
                <w:szCs w:val="22"/>
              </w:rPr>
            </w:pPr>
          </w:p>
        </w:tc>
      </w:tr>
      <w:tr w:rsidR="006E6F86" w:rsidRPr="007D2466" w14:paraId="4832CE44" w14:textId="77777777" w:rsidTr="007D2466">
        <w:tc>
          <w:tcPr>
            <w:tcW w:w="870" w:type="dxa"/>
          </w:tcPr>
          <w:p w14:paraId="2E51C7AA" w14:textId="77777777" w:rsidR="006E6F86" w:rsidRPr="007D2466" w:rsidRDefault="006E6F86" w:rsidP="002412C5">
            <w:pPr>
              <w:rPr>
                <w:sz w:val="22"/>
                <w:szCs w:val="22"/>
              </w:rPr>
            </w:pPr>
            <w:r w:rsidRPr="007D2466">
              <w:rPr>
                <w:sz w:val="22"/>
                <w:szCs w:val="22"/>
              </w:rPr>
              <w:t>3.22</w:t>
            </w:r>
          </w:p>
        </w:tc>
        <w:tc>
          <w:tcPr>
            <w:tcW w:w="8056" w:type="dxa"/>
          </w:tcPr>
          <w:p w14:paraId="12659B14" w14:textId="6DB9FC4C" w:rsidR="006E6F86" w:rsidRPr="007D2466" w:rsidRDefault="006E6F86" w:rsidP="002412C5">
            <w:pPr>
              <w:rPr>
                <w:sz w:val="22"/>
                <w:szCs w:val="22"/>
              </w:rPr>
            </w:pPr>
            <w:r w:rsidRPr="007D2466">
              <w:rPr>
                <w:sz w:val="22"/>
                <w:szCs w:val="22"/>
              </w:rPr>
              <w:t>References should be provided for previous employees upon request in a timely manner. When asked to provide references, childminders should ensure the information confirms whether they are satisfied with the applicant’s suitability to work with children and provide the facts (not opinions) of any substantiated safeguarding concerns/allegations that meet the harm threshold</w:t>
            </w:r>
            <w:r w:rsidR="008124E9">
              <w:rPr>
                <w:rStyle w:val="FootnoteReference"/>
                <w:sz w:val="22"/>
                <w:szCs w:val="22"/>
              </w:rPr>
              <w:footnoteReference w:id="11"/>
            </w:r>
            <w:r w:rsidRPr="007D2466">
              <w:rPr>
                <w:sz w:val="22"/>
                <w:szCs w:val="22"/>
              </w:rPr>
              <w:t>. They should not include information about concerns/allegations which are unsubstantiated, unfounded, false, or malicious.</w:t>
            </w:r>
          </w:p>
        </w:tc>
        <w:tc>
          <w:tcPr>
            <w:tcW w:w="1134" w:type="dxa"/>
          </w:tcPr>
          <w:p w14:paraId="5EFB0B55" w14:textId="77777777" w:rsidR="006E6F86" w:rsidRPr="007D2466" w:rsidRDefault="006E6F86" w:rsidP="002412C5">
            <w:pPr>
              <w:rPr>
                <w:sz w:val="22"/>
                <w:szCs w:val="22"/>
              </w:rPr>
            </w:pPr>
          </w:p>
        </w:tc>
        <w:tc>
          <w:tcPr>
            <w:tcW w:w="2870" w:type="dxa"/>
          </w:tcPr>
          <w:p w14:paraId="5FEE9724" w14:textId="77777777" w:rsidR="006E6F86" w:rsidRPr="007D2466" w:rsidRDefault="006E6F86" w:rsidP="002412C5">
            <w:pPr>
              <w:rPr>
                <w:sz w:val="22"/>
                <w:szCs w:val="22"/>
              </w:rPr>
            </w:pPr>
          </w:p>
        </w:tc>
        <w:tc>
          <w:tcPr>
            <w:tcW w:w="2368" w:type="dxa"/>
          </w:tcPr>
          <w:p w14:paraId="5F29230F" w14:textId="77777777" w:rsidR="006E6F86" w:rsidRPr="007D2466" w:rsidRDefault="006E6F86" w:rsidP="002412C5">
            <w:pPr>
              <w:rPr>
                <w:sz w:val="22"/>
                <w:szCs w:val="22"/>
              </w:rPr>
            </w:pPr>
          </w:p>
        </w:tc>
      </w:tr>
      <w:tr w:rsidR="006E6F86" w:rsidRPr="007D2466" w14:paraId="35473B61" w14:textId="77777777" w:rsidTr="007D2466">
        <w:tc>
          <w:tcPr>
            <w:tcW w:w="870" w:type="dxa"/>
            <w:shd w:val="clear" w:color="auto" w:fill="D9D9D9" w:themeFill="background1" w:themeFillShade="D9"/>
          </w:tcPr>
          <w:p w14:paraId="601FDC0B" w14:textId="77777777" w:rsidR="006E6F86" w:rsidRPr="007D2466" w:rsidRDefault="006E6F86" w:rsidP="002412C5">
            <w:pPr>
              <w:rPr>
                <w:b/>
                <w:bCs/>
                <w:sz w:val="22"/>
                <w:szCs w:val="22"/>
              </w:rPr>
            </w:pPr>
          </w:p>
        </w:tc>
        <w:tc>
          <w:tcPr>
            <w:tcW w:w="8056" w:type="dxa"/>
            <w:shd w:val="clear" w:color="auto" w:fill="D9D9D9" w:themeFill="background1" w:themeFillShade="D9"/>
          </w:tcPr>
          <w:p w14:paraId="41498DED" w14:textId="77777777" w:rsidR="006E6F86" w:rsidRPr="007D2466" w:rsidRDefault="006E6F86" w:rsidP="002412C5">
            <w:pPr>
              <w:rPr>
                <w:b/>
                <w:bCs/>
                <w:sz w:val="22"/>
                <w:szCs w:val="22"/>
              </w:rPr>
            </w:pPr>
            <w:r w:rsidRPr="007D2466">
              <w:rPr>
                <w:b/>
                <w:bCs/>
                <w:sz w:val="22"/>
                <w:szCs w:val="22"/>
              </w:rPr>
              <w:t>Disqualification</w:t>
            </w:r>
          </w:p>
        </w:tc>
        <w:tc>
          <w:tcPr>
            <w:tcW w:w="1134" w:type="dxa"/>
            <w:shd w:val="clear" w:color="auto" w:fill="D9D9D9" w:themeFill="background1" w:themeFillShade="D9"/>
          </w:tcPr>
          <w:p w14:paraId="3DD6A792" w14:textId="77777777" w:rsidR="006E6F86" w:rsidRPr="007D2466" w:rsidRDefault="006E6F86" w:rsidP="002412C5">
            <w:pPr>
              <w:rPr>
                <w:b/>
                <w:bCs/>
                <w:sz w:val="22"/>
                <w:szCs w:val="22"/>
              </w:rPr>
            </w:pPr>
            <w:r w:rsidRPr="007D2466">
              <w:rPr>
                <w:b/>
                <w:bCs/>
                <w:sz w:val="22"/>
                <w:szCs w:val="22"/>
              </w:rPr>
              <w:t xml:space="preserve">Date Checked  </w:t>
            </w:r>
          </w:p>
        </w:tc>
        <w:tc>
          <w:tcPr>
            <w:tcW w:w="2870" w:type="dxa"/>
            <w:shd w:val="clear" w:color="auto" w:fill="D9D9D9" w:themeFill="background1" w:themeFillShade="D9"/>
          </w:tcPr>
          <w:p w14:paraId="6EE76A25" w14:textId="77777777" w:rsidR="006E6F86" w:rsidRPr="007D2466" w:rsidRDefault="006E6F86" w:rsidP="002412C5">
            <w:pPr>
              <w:rPr>
                <w:b/>
                <w:bCs/>
                <w:sz w:val="22"/>
                <w:szCs w:val="22"/>
              </w:rPr>
            </w:pPr>
            <w:r w:rsidRPr="007D2466">
              <w:rPr>
                <w:b/>
                <w:bCs/>
                <w:sz w:val="22"/>
                <w:szCs w:val="22"/>
              </w:rPr>
              <w:t>How can you evidence that you are meeting the requirement (including Location of evidence)</w:t>
            </w:r>
          </w:p>
        </w:tc>
        <w:tc>
          <w:tcPr>
            <w:tcW w:w="2368" w:type="dxa"/>
            <w:shd w:val="clear" w:color="auto" w:fill="D9D9D9" w:themeFill="background1" w:themeFillShade="D9"/>
          </w:tcPr>
          <w:p w14:paraId="3EE0130A" w14:textId="77777777" w:rsidR="006E6F86" w:rsidRPr="007D2466" w:rsidRDefault="006E6F86" w:rsidP="002412C5">
            <w:pPr>
              <w:rPr>
                <w:b/>
                <w:bCs/>
                <w:sz w:val="22"/>
                <w:szCs w:val="22"/>
              </w:rPr>
            </w:pPr>
            <w:r w:rsidRPr="007D2466">
              <w:rPr>
                <w:b/>
                <w:bCs/>
                <w:sz w:val="22"/>
                <w:szCs w:val="22"/>
              </w:rPr>
              <w:t>Action required</w:t>
            </w:r>
          </w:p>
        </w:tc>
      </w:tr>
      <w:tr w:rsidR="006E6F86" w:rsidRPr="007D2466" w14:paraId="7D87796D" w14:textId="77777777" w:rsidTr="007D2466">
        <w:tc>
          <w:tcPr>
            <w:tcW w:w="870" w:type="dxa"/>
          </w:tcPr>
          <w:p w14:paraId="08BDBC6D" w14:textId="39FBAC44" w:rsidR="006E6F86" w:rsidRPr="007D2466" w:rsidRDefault="006E6F86" w:rsidP="002412C5">
            <w:pPr>
              <w:rPr>
                <w:color w:val="0070C0"/>
                <w:sz w:val="22"/>
                <w:szCs w:val="22"/>
              </w:rPr>
            </w:pPr>
            <w:r w:rsidRPr="007D2466">
              <w:rPr>
                <w:sz w:val="22"/>
                <w:szCs w:val="22"/>
              </w:rPr>
              <w:t>3.2</w:t>
            </w:r>
            <w:r w:rsidR="00E42910">
              <w:rPr>
                <w:sz w:val="22"/>
                <w:szCs w:val="22"/>
              </w:rPr>
              <w:t>3</w:t>
            </w:r>
          </w:p>
        </w:tc>
        <w:tc>
          <w:tcPr>
            <w:tcW w:w="8056" w:type="dxa"/>
          </w:tcPr>
          <w:p w14:paraId="71F2604F" w14:textId="3D11A330" w:rsidR="006E6F86" w:rsidRPr="007D2466" w:rsidRDefault="006E6F86" w:rsidP="002412C5">
            <w:pPr>
              <w:rPr>
                <w:color w:val="000000" w:themeColor="text1"/>
                <w:sz w:val="22"/>
                <w:szCs w:val="22"/>
              </w:rPr>
            </w:pPr>
            <w:r w:rsidRPr="007D2466">
              <w:rPr>
                <w:color w:val="000000" w:themeColor="text1"/>
                <w:sz w:val="22"/>
                <w:szCs w:val="22"/>
              </w:rPr>
              <w:t xml:space="preserve">A childminder or assistant may be disqualified from registration. Childminders may find </w:t>
            </w:r>
            <w:hyperlink r:id="rId18" w:history="1">
              <w:r w:rsidRPr="00E42910">
                <w:rPr>
                  <w:rStyle w:val="Hyperlink"/>
                  <w:sz w:val="22"/>
                  <w:szCs w:val="22"/>
                </w:rPr>
                <w:t>guidance</w:t>
              </w:r>
            </w:hyperlink>
            <w:r w:rsidRPr="007D2466">
              <w:rPr>
                <w:color w:val="000000" w:themeColor="text1"/>
                <w:sz w:val="22"/>
                <w:szCs w:val="22"/>
              </w:rPr>
              <w:t xml:space="preserve"> about disqualification under the Childcare Act 2006 helpful. If a childminder or assistant is disqualified, they must not continue as an early </w:t>
            </w:r>
            <w:proofErr w:type="gramStart"/>
            <w:r w:rsidRPr="007D2466">
              <w:rPr>
                <w:color w:val="000000" w:themeColor="text1"/>
                <w:sz w:val="22"/>
                <w:szCs w:val="22"/>
              </w:rPr>
              <w:t>years</w:t>
            </w:r>
            <w:proofErr w:type="gramEnd"/>
            <w:r w:rsidRPr="007D2466">
              <w:rPr>
                <w:color w:val="000000" w:themeColor="text1"/>
                <w:sz w:val="22"/>
                <w:szCs w:val="22"/>
              </w:rPr>
              <w:t xml:space="preserve"> provider or assistant or be directly involved in the management of any early years provision. When a person is disqualified, childminders must not employ that person in relation to early years provision.</w:t>
            </w:r>
          </w:p>
        </w:tc>
        <w:tc>
          <w:tcPr>
            <w:tcW w:w="1134" w:type="dxa"/>
          </w:tcPr>
          <w:p w14:paraId="7A65B82C" w14:textId="77777777" w:rsidR="006E6F86" w:rsidRPr="007D2466" w:rsidRDefault="006E6F86" w:rsidP="002412C5">
            <w:pPr>
              <w:rPr>
                <w:sz w:val="22"/>
                <w:szCs w:val="22"/>
              </w:rPr>
            </w:pPr>
          </w:p>
        </w:tc>
        <w:tc>
          <w:tcPr>
            <w:tcW w:w="2870" w:type="dxa"/>
          </w:tcPr>
          <w:p w14:paraId="2B576B65" w14:textId="77777777" w:rsidR="006E6F86" w:rsidRPr="007D2466" w:rsidRDefault="006E6F86" w:rsidP="002412C5">
            <w:pPr>
              <w:rPr>
                <w:sz w:val="22"/>
                <w:szCs w:val="22"/>
              </w:rPr>
            </w:pPr>
          </w:p>
        </w:tc>
        <w:tc>
          <w:tcPr>
            <w:tcW w:w="2368" w:type="dxa"/>
          </w:tcPr>
          <w:p w14:paraId="53BFBB76" w14:textId="77777777" w:rsidR="006E6F86" w:rsidRPr="007D2466" w:rsidRDefault="006E6F86" w:rsidP="002412C5">
            <w:pPr>
              <w:rPr>
                <w:sz w:val="22"/>
                <w:szCs w:val="22"/>
              </w:rPr>
            </w:pPr>
          </w:p>
        </w:tc>
      </w:tr>
      <w:tr w:rsidR="006E6F86" w:rsidRPr="007D2466" w14:paraId="5F519C87" w14:textId="77777777" w:rsidTr="007D2466">
        <w:tc>
          <w:tcPr>
            <w:tcW w:w="870" w:type="dxa"/>
          </w:tcPr>
          <w:p w14:paraId="514A4973" w14:textId="77777777" w:rsidR="006E6F86" w:rsidRPr="007D2466" w:rsidRDefault="006E6F86" w:rsidP="002412C5">
            <w:pPr>
              <w:rPr>
                <w:color w:val="0070C0"/>
                <w:sz w:val="22"/>
                <w:szCs w:val="22"/>
              </w:rPr>
            </w:pPr>
            <w:r w:rsidRPr="007D2466">
              <w:rPr>
                <w:sz w:val="22"/>
                <w:szCs w:val="22"/>
              </w:rPr>
              <w:t>3.24</w:t>
            </w:r>
          </w:p>
        </w:tc>
        <w:tc>
          <w:tcPr>
            <w:tcW w:w="8056" w:type="dxa"/>
          </w:tcPr>
          <w:p w14:paraId="29F0AE8D" w14:textId="77777777" w:rsidR="006E6F86" w:rsidRPr="007D2466" w:rsidRDefault="006E6F86" w:rsidP="002412C5">
            <w:pPr>
              <w:rPr>
                <w:color w:val="000000" w:themeColor="text1"/>
                <w:sz w:val="22"/>
                <w:szCs w:val="22"/>
              </w:rPr>
            </w:pPr>
            <w:r w:rsidRPr="007D2466">
              <w:rPr>
                <w:color w:val="000000" w:themeColor="text1"/>
                <w:sz w:val="22"/>
                <w:szCs w:val="22"/>
              </w:rPr>
              <w:t xml:space="preserve">A childminder or childminder’s assistant may also be disqualified to work in </w:t>
            </w:r>
          </w:p>
          <w:p w14:paraId="11650EAC" w14:textId="77777777" w:rsidR="006E6F86" w:rsidRPr="007D2466" w:rsidRDefault="006E6F86" w:rsidP="002412C5">
            <w:pPr>
              <w:rPr>
                <w:color w:val="000000" w:themeColor="text1"/>
                <w:sz w:val="22"/>
                <w:szCs w:val="22"/>
              </w:rPr>
            </w:pPr>
            <w:r w:rsidRPr="007D2466">
              <w:rPr>
                <w:color w:val="000000" w:themeColor="text1"/>
                <w:sz w:val="22"/>
                <w:szCs w:val="22"/>
              </w:rPr>
              <w:t xml:space="preserve">domestic premises because they live in the same household as another person </w:t>
            </w:r>
          </w:p>
          <w:p w14:paraId="6CF09FD8" w14:textId="77777777" w:rsidR="006E6F86" w:rsidRPr="007D2466" w:rsidRDefault="006E6F86" w:rsidP="002412C5">
            <w:pPr>
              <w:rPr>
                <w:color w:val="000000" w:themeColor="text1"/>
                <w:sz w:val="22"/>
                <w:szCs w:val="22"/>
              </w:rPr>
            </w:pPr>
            <w:r w:rsidRPr="007D2466">
              <w:rPr>
                <w:color w:val="000000" w:themeColor="text1"/>
                <w:sz w:val="22"/>
                <w:szCs w:val="22"/>
              </w:rPr>
              <w:t xml:space="preserve">who is disqualified, or because they live in the same household where a </w:t>
            </w:r>
          </w:p>
          <w:p w14:paraId="6631069F" w14:textId="77777777" w:rsidR="006E6F86" w:rsidRPr="007D2466" w:rsidRDefault="006E6F86" w:rsidP="002412C5">
            <w:pPr>
              <w:rPr>
                <w:color w:val="000000" w:themeColor="text1"/>
                <w:sz w:val="22"/>
                <w:szCs w:val="22"/>
              </w:rPr>
            </w:pPr>
            <w:r w:rsidRPr="007D2466">
              <w:rPr>
                <w:color w:val="000000" w:themeColor="text1"/>
                <w:sz w:val="22"/>
                <w:szCs w:val="22"/>
              </w:rPr>
              <w:t xml:space="preserve">disqualified person is employed. If a childminder or childminder assistant is </w:t>
            </w:r>
          </w:p>
          <w:p w14:paraId="01D7E3FF" w14:textId="77777777" w:rsidR="006E6F86" w:rsidRPr="007D2466" w:rsidRDefault="006E6F86" w:rsidP="002412C5">
            <w:pPr>
              <w:rPr>
                <w:color w:val="000000" w:themeColor="text1"/>
                <w:sz w:val="22"/>
                <w:szCs w:val="22"/>
              </w:rPr>
            </w:pPr>
            <w:r w:rsidRPr="007D2466">
              <w:rPr>
                <w:color w:val="000000" w:themeColor="text1"/>
                <w:sz w:val="22"/>
                <w:szCs w:val="22"/>
              </w:rPr>
              <w:t xml:space="preserve">disqualified they may, in some circumstances, be able to obtain a ‘waiver’ from </w:t>
            </w:r>
          </w:p>
          <w:p w14:paraId="52526622" w14:textId="77777777" w:rsidR="006E6F86" w:rsidRPr="007D2466" w:rsidRDefault="006E6F86" w:rsidP="002412C5">
            <w:pPr>
              <w:rPr>
                <w:color w:val="0070C0"/>
                <w:sz w:val="22"/>
                <w:szCs w:val="22"/>
              </w:rPr>
            </w:pPr>
            <w:r w:rsidRPr="007D2466">
              <w:rPr>
                <w:color w:val="000000" w:themeColor="text1"/>
                <w:sz w:val="22"/>
                <w:szCs w:val="22"/>
              </w:rPr>
              <w:t>Ofsted.</w:t>
            </w:r>
          </w:p>
        </w:tc>
        <w:tc>
          <w:tcPr>
            <w:tcW w:w="1134" w:type="dxa"/>
          </w:tcPr>
          <w:p w14:paraId="3E24FE8C" w14:textId="77777777" w:rsidR="006E6F86" w:rsidRPr="007D2466" w:rsidRDefault="006E6F86" w:rsidP="002412C5">
            <w:pPr>
              <w:rPr>
                <w:sz w:val="22"/>
                <w:szCs w:val="22"/>
              </w:rPr>
            </w:pPr>
          </w:p>
        </w:tc>
        <w:tc>
          <w:tcPr>
            <w:tcW w:w="2870" w:type="dxa"/>
          </w:tcPr>
          <w:p w14:paraId="2C460353" w14:textId="77777777" w:rsidR="006E6F86" w:rsidRPr="007D2466" w:rsidRDefault="006E6F86" w:rsidP="002412C5">
            <w:pPr>
              <w:rPr>
                <w:sz w:val="22"/>
                <w:szCs w:val="22"/>
              </w:rPr>
            </w:pPr>
          </w:p>
        </w:tc>
        <w:tc>
          <w:tcPr>
            <w:tcW w:w="2368" w:type="dxa"/>
          </w:tcPr>
          <w:p w14:paraId="14FA3F0D" w14:textId="77777777" w:rsidR="006E6F86" w:rsidRPr="007D2466" w:rsidRDefault="006E6F86" w:rsidP="002412C5">
            <w:pPr>
              <w:rPr>
                <w:sz w:val="22"/>
                <w:szCs w:val="22"/>
              </w:rPr>
            </w:pPr>
          </w:p>
        </w:tc>
      </w:tr>
      <w:tr w:rsidR="006E6F86" w:rsidRPr="007D2466" w14:paraId="30AB8614" w14:textId="77777777" w:rsidTr="007D2466">
        <w:tc>
          <w:tcPr>
            <w:tcW w:w="870" w:type="dxa"/>
          </w:tcPr>
          <w:p w14:paraId="58EED9D5" w14:textId="77777777" w:rsidR="006E6F86" w:rsidRPr="007D2466" w:rsidRDefault="006E6F86" w:rsidP="002412C5">
            <w:pPr>
              <w:rPr>
                <w:color w:val="0070C0"/>
                <w:sz w:val="22"/>
                <w:szCs w:val="22"/>
              </w:rPr>
            </w:pPr>
            <w:r w:rsidRPr="007D2466">
              <w:rPr>
                <w:sz w:val="22"/>
                <w:szCs w:val="22"/>
              </w:rPr>
              <w:lastRenderedPageBreak/>
              <w:t>3.25</w:t>
            </w:r>
          </w:p>
        </w:tc>
        <w:tc>
          <w:tcPr>
            <w:tcW w:w="8056" w:type="dxa"/>
          </w:tcPr>
          <w:p w14:paraId="5E27A4B5" w14:textId="3B6BCC59" w:rsidR="006E6F86" w:rsidRPr="007D2466" w:rsidRDefault="006E6F86" w:rsidP="002412C5">
            <w:pPr>
              <w:pStyle w:val="Default"/>
              <w:rPr>
                <w:color w:val="000000" w:themeColor="text1"/>
                <w:sz w:val="22"/>
                <w:szCs w:val="22"/>
              </w:rPr>
            </w:pPr>
            <w:r w:rsidRPr="007D2466">
              <w:rPr>
                <w:color w:val="000000" w:themeColor="text1"/>
                <w:sz w:val="22"/>
                <w:szCs w:val="22"/>
              </w:rPr>
              <w:t>Depending on how they are registered, a childminder must notify Ofsted, or their CMA, of any significant event which is likely to affect the suitability of any person who is in regular contact with children on the premises where childcare is provided. The disqualification of an assistant is an example of a significant event.</w:t>
            </w:r>
            <w:r w:rsidR="008124E9">
              <w:rPr>
                <w:rStyle w:val="FootnoteReference"/>
                <w:color w:val="000000" w:themeColor="text1"/>
                <w:sz w:val="22"/>
                <w:szCs w:val="22"/>
              </w:rPr>
              <w:footnoteReference w:id="12"/>
            </w:r>
          </w:p>
        </w:tc>
        <w:tc>
          <w:tcPr>
            <w:tcW w:w="1134" w:type="dxa"/>
          </w:tcPr>
          <w:p w14:paraId="31E695E9" w14:textId="77777777" w:rsidR="006E6F86" w:rsidRPr="007D2466" w:rsidRDefault="006E6F86" w:rsidP="002412C5">
            <w:pPr>
              <w:rPr>
                <w:sz w:val="22"/>
                <w:szCs w:val="22"/>
              </w:rPr>
            </w:pPr>
          </w:p>
        </w:tc>
        <w:tc>
          <w:tcPr>
            <w:tcW w:w="2870" w:type="dxa"/>
          </w:tcPr>
          <w:p w14:paraId="7611E388" w14:textId="77777777" w:rsidR="006E6F86" w:rsidRPr="007D2466" w:rsidRDefault="006E6F86" w:rsidP="002412C5">
            <w:pPr>
              <w:rPr>
                <w:sz w:val="22"/>
                <w:szCs w:val="22"/>
              </w:rPr>
            </w:pPr>
          </w:p>
        </w:tc>
        <w:tc>
          <w:tcPr>
            <w:tcW w:w="2368" w:type="dxa"/>
          </w:tcPr>
          <w:p w14:paraId="2752DB15" w14:textId="77777777" w:rsidR="006E6F86" w:rsidRPr="007D2466" w:rsidRDefault="006E6F86" w:rsidP="002412C5">
            <w:pPr>
              <w:rPr>
                <w:sz w:val="22"/>
                <w:szCs w:val="22"/>
              </w:rPr>
            </w:pPr>
          </w:p>
        </w:tc>
      </w:tr>
      <w:tr w:rsidR="006E6F86" w:rsidRPr="007D2466" w14:paraId="56198764" w14:textId="77777777" w:rsidTr="007D2466">
        <w:tc>
          <w:tcPr>
            <w:tcW w:w="870" w:type="dxa"/>
          </w:tcPr>
          <w:p w14:paraId="3F4371C0" w14:textId="77777777" w:rsidR="006E6F86" w:rsidRPr="007D2466" w:rsidRDefault="006E6F86" w:rsidP="002412C5">
            <w:pPr>
              <w:rPr>
                <w:color w:val="0070C0"/>
                <w:sz w:val="22"/>
                <w:szCs w:val="22"/>
              </w:rPr>
            </w:pPr>
            <w:r w:rsidRPr="007D2466">
              <w:rPr>
                <w:sz w:val="22"/>
                <w:szCs w:val="22"/>
              </w:rPr>
              <w:t>3.26</w:t>
            </w:r>
          </w:p>
        </w:tc>
        <w:tc>
          <w:tcPr>
            <w:tcW w:w="8056" w:type="dxa"/>
          </w:tcPr>
          <w:p w14:paraId="196FAD57" w14:textId="77777777" w:rsidR="006E6F86" w:rsidRPr="007D2466" w:rsidRDefault="006E6F86" w:rsidP="002412C5">
            <w:pPr>
              <w:rPr>
                <w:color w:val="000000" w:themeColor="text1"/>
                <w:sz w:val="22"/>
                <w:szCs w:val="22"/>
              </w:rPr>
            </w:pPr>
            <w:r w:rsidRPr="007D2466">
              <w:rPr>
                <w:color w:val="000000" w:themeColor="text1"/>
                <w:sz w:val="22"/>
                <w:szCs w:val="22"/>
              </w:rPr>
              <w:t xml:space="preserve">Depending on how they are registered, the childminder must give Ofsted, or their CMA, the following information about themselves or about any person who lives with, or is employed in the same household, as the registered childminder: </w:t>
            </w:r>
          </w:p>
          <w:p w14:paraId="6C59AD3B" w14:textId="24D1403C" w:rsidR="006E6F86" w:rsidRPr="00E42910" w:rsidRDefault="006E6F86" w:rsidP="00E42910">
            <w:pPr>
              <w:pStyle w:val="ListParagraph"/>
              <w:numPr>
                <w:ilvl w:val="0"/>
                <w:numId w:val="54"/>
              </w:numPr>
              <w:rPr>
                <w:color w:val="000000" w:themeColor="text1"/>
                <w:sz w:val="22"/>
              </w:rPr>
            </w:pPr>
            <w:r w:rsidRPr="00E42910">
              <w:rPr>
                <w:color w:val="000000" w:themeColor="text1"/>
                <w:sz w:val="22"/>
              </w:rPr>
              <w:t>Details of any order, determination, conviction, or other ground for disqualification from registration under regulations made under section 75 of the Childcare Act 2006.</w:t>
            </w:r>
          </w:p>
          <w:p w14:paraId="7A117402" w14:textId="77777777" w:rsidR="00E42910" w:rsidRDefault="006E6F86" w:rsidP="00E42910">
            <w:pPr>
              <w:pStyle w:val="ListParagraph"/>
              <w:numPr>
                <w:ilvl w:val="0"/>
                <w:numId w:val="54"/>
              </w:numPr>
              <w:rPr>
                <w:color w:val="000000" w:themeColor="text1"/>
                <w:sz w:val="22"/>
              </w:rPr>
            </w:pPr>
            <w:r w:rsidRPr="00E42910">
              <w:rPr>
                <w:color w:val="000000" w:themeColor="text1"/>
                <w:sz w:val="22"/>
              </w:rPr>
              <w:t>The date of the order, determination or conviction, or the date when the other ground for disqualification arose.</w:t>
            </w:r>
          </w:p>
          <w:p w14:paraId="16B7AFDF" w14:textId="77777777" w:rsidR="00E42910" w:rsidRDefault="006E6F86" w:rsidP="00E42910">
            <w:pPr>
              <w:pStyle w:val="ListParagraph"/>
              <w:numPr>
                <w:ilvl w:val="0"/>
                <w:numId w:val="54"/>
              </w:numPr>
              <w:rPr>
                <w:color w:val="000000" w:themeColor="text1"/>
                <w:sz w:val="22"/>
              </w:rPr>
            </w:pPr>
            <w:r w:rsidRPr="00E42910">
              <w:rPr>
                <w:color w:val="000000" w:themeColor="text1"/>
                <w:sz w:val="22"/>
              </w:rPr>
              <w:t>The body or court which made the order, determination or conviction, and the sentence (if any) imposed.</w:t>
            </w:r>
          </w:p>
          <w:p w14:paraId="09A1B4A8" w14:textId="2697557F" w:rsidR="006E6F86" w:rsidRPr="00E42910" w:rsidRDefault="006E6F86" w:rsidP="00E42910">
            <w:pPr>
              <w:pStyle w:val="ListParagraph"/>
              <w:numPr>
                <w:ilvl w:val="0"/>
                <w:numId w:val="54"/>
              </w:numPr>
              <w:rPr>
                <w:color w:val="000000" w:themeColor="text1"/>
                <w:sz w:val="22"/>
              </w:rPr>
            </w:pPr>
            <w:r w:rsidRPr="00E42910">
              <w:rPr>
                <w:color w:val="000000" w:themeColor="text1"/>
                <w:sz w:val="22"/>
              </w:rPr>
              <w:t>A certified copy of the relevant order (in relation to an order or conviction).</w:t>
            </w:r>
          </w:p>
        </w:tc>
        <w:tc>
          <w:tcPr>
            <w:tcW w:w="1134" w:type="dxa"/>
          </w:tcPr>
          <w:p w14:paraId="1B9C408A" w14:textId="77777777" w:rsidR="006E6F86" w:rsidRPr="007D2466" w:rsidRDefault="006E6F86" w:rsidP="002412C5">
            <w:pPr>
              <w:rPr>
                <w:sz w:val="22"/>
                <w:szCs w:val="22"/>
              </w:rPr>
            </w:pPr>
          </w:p>
        </w:tc>
        <w:tc>
          <w:tcPr>
            <w:tcW w:w="2870" w:type="dxa"/>
          </w:tcPr>
          <w:p w14:paraId="5464A7C0" w14:textId="77777777" w:rsidR="006E6F86" w:rsidRPr="007D2466" w:rsidRDefault="006E6F86" w:rsidP="002412C5">
            <w:pPr>
              <w:rPr>
                <w:sz w:val="22"/>
                <w:szCs w:val="22"/>
              </w:rPr>
            </w:pPr>
          </w:p>
        </w:tc>
        <w:tc>
          <w:tcPr>
            <w:tcW w:w="2368" w:type="dxa"/>
          </w:tcPr>
          <w:p w14:paraId="348464BD" w14:textId="77777777" w:rsidR="006E6F86" w:rsidRPr="007D2466" w:rsidRDefault="006E6F86" w:rsidP="002412C5">
            <w:pPr>
              <w:rPr>
                <w:sz w:val="22"/>
                <w:szCs w:val="22"/>
              </w:rPr>
            </w:pPr>
          </w:p>
        </w:tc>
      </w:tr>
      <w:tr w:rsidR="006E6F86" w:rsidRPr="007D2466" w14:paraId="4AADA2F5" w14:textId="77777777" w:rsidTr="007D2466">
        <w:tc>
          <w:tcPr>
            <w:tcW w:w="870" w:type="dxa"/>
          </w:tcPr>
          <w:p w14:paraId="2C6BF446" w14:textId="77777777" w:rsidR="006E6F86" w:rsidRPr="007D2466" w:rsidRDefault="006E6F86" w:rsidP="002412C5">
            <w:pPr>
              <w:rPr>
                <w:sz w:val="22"/>
                <w:szCs w:val="22"/>
              </w:rPr>
            </w:pPr>
            <w:r w:rsidRPr="007D2466">
              <w:rPr>
                <w:sz w:val="22"/>
                <w:szCs w:val="22"/>
              </w:rPr>
              <w:t>3.27</w:t>
            </w:r>
          </w:p>
        </w:tc>
        <w:tc>
          <w:tcPr>
            <w:tcW w:w="8056" w:type="dxa"/>
          </w:tcPr>
          <w:p w14:paraId="4486FF51" w14:textId="11AB33DE" w:rsidR="006E6F86" w:rsidRPr="007D2466" w:rsidRDefault="006E6F86" w:rsidP="002412C5">
            <w:pPr>
              <w:rPr>
                <w:sz w:val="22"/>
                <w:szCs w:val="22"/>
              </w:rPr>
            </w:pPr>
            <w:r w:rsidRPr="007D2466">
              <w:rPr>
                <w:sz w:val="22"/>
                <w:szCs w:val="22"/>
              </w:rPr>
              <w:t>Childminders must provide this information to Ofsted, or their CMA, as soon as reasonably practicable, but in any event within 14 days of the date the childminder became aware of the information or should have reasonably become aware of it if they had made reasonable enquiries.</w:t>
            </w:r>
            <w:r w:rsidR="008124E9">
              <w:rPr>
                <w:rStyle w:val="FootnoteReference"/>
                <w:sz w:val="22"/>
                <w:szCs w:val="22"/>
              </w:rPr>
              <w:footnoteReference w:id="13"/>
            </w:r>
          </w:p>
        </w:tc>
        <w:tc>
          <w:tcPr>
            <w:tcW w:w="1134" w:type="dxa"/>
          </w:tcPr>
          <w:p w14:paraId="09FD90C2" w14:textId="77777777" w:rsidR="006E6F86" w:rsidRPr="007D2466" w:rsidRDefault="006E6F86" w:rsidP="002412C5">
            <w:pPr>
              <w:rPr>
                <w:sz w:val="22"/>
                <w:szCs w:val="22"/>
              </w:rPr>
            </w:pPr>
          </w:p>
        </w:tc>
        <w:tc>
          <w:tcPr>
            <w:tcW w:w="2870" w:type="dxa"/>
          </w:tcPr>
          <w:p w14:paraId="5FA71D25" w14:textId="77777777" w:rsidR="006E6F86" w:rsidRPr="007D2466" w:rsidRDefault="006E6F86" w:rsidP="002412C5">
            <w:pPr>
              <w:rPr>
                <w:sz w:val="22"/>
                <w:szCs w:val="22"/>
              </w:rPr>
            </w:pPr>
          </w:p>
        </w:tc>
        <w:tc>
          <w:tcPr>
            <w:tcW w:w="2368" w:type="dxa"/>
          </w:tcPr>
          <w:p w14:paraId="2915F6E6" w14:textId="77777777" w:rsidR="006E6F86" w:rsidRPr="007D2466" w:rsidRDefault="006E6F86" w:rsidP="002412C5">
            <w:pPr>
              <w:rPr>
                <w:sz w:val="22"/>
                <w:szCs w:val="22"/>
              </w:rPr>
            </w:pPr>
          </w:p>
        </w:tc>
      </w:tr>
      <w:tr w:rsidR="006E6F86" w:rsidRPr="007D2466" w14:paraId="11F82A9E" w14:textId="77777777" w:rsidTr="007D2466">
        <w:tc>
          <w:tcPr>
            <w:tcW w:w="870" w:type="dxa"/>
          </w:tcPr>
          <w:p w14:paraId="02515CD6" w14:textId="77777777" w:rsidR="006E6F86" w:rsidRPr="007D2466" w:rsidRDefault="006E6F86" w:rsidP="002412C5">
            <w:pPr>
              <w:rPr>
                <w:sz w:val="22"/>
                <w:szCs w:val="22"/>
              </w:rPr>
            </w:pPr>
            <w:r w:rsidRPr="007D2466">
              <w:rPr>
                <w:sz w:val="22"/>
                <w:szCs w:val="22"/>
              </w:rPr>
              <w:t>3.28</w:t>
            </w:r>
          </w:p>
        </w:tc>
        <w:tc>
          <w:tcPr>
            <w:tcW w:w="8056" w:type="dxa"/>
          </w:tcPr>
          <w:p w14:paraId="06632A54" w14:textId="77777777" w:rsidR="006E6F86" w:rsidRPr="007D2466" w:rsidRDefault="006E6F86" w:rsidP="002412C5">
            <w:pPr>
              <w:rPr>
                <w:sz w:val="22"/>
                <w:szCs w:val="22"/>
              </w:rPr>
            </w:pPr>
            <w:r w:rsidRPr="007D2466">
              <w:rPr>
                <w:sz w:val="22"/>
                <w:szCs w:val="22"/>
              </w:rPr>
              <w:t>If a childminder becomes aware of relevant information that may lead to an assistant or any person living or working in the same household being disqualified, the childminder must take appropriate action to ensure the safety of children.</w:t>
            </w:r>
          </w:p>
        </w:tc>
        <w:tc>
          <w:tcPr>
            <w:tcW w:w="1134" w:type="dxa"/>
          </w:tcPr>
          <w:p w14:paraId="255B8EEB" w14:textId="77777777" w:rsidR="006E6F86" w:rsidRPr="007D2466" w:rsidRDefault="006E6F86" w:rsidP="002412C5">
            <w:pPr>
              <w:rPr>
                <w:sz w:val="22"/>
                <w:szCs w:val="22"/>
              </w:rPr>
            </w:pPr>
          </w:p>
        </w:tc>
        <w:tc>
          <w:tcPr>
            <w:tcW w:w="2870" w:type="dxa"/>
          </w:tcPr>
          <w:p w14:paraId="448692E5" w14:textId="77777777" w:rsidR="006E6F86" w:rsidRPr="007D2466" w:rsidRDefault="006E6F86" w:rsidP="002412C5">
            <w:pPr>
              <w:rPr>
                <w:sz w:val="22"/>
                <w:szCs w:val="22"/>
              </w:rPr>
            </w:pPr>
          </w:p>
        </w:tc>
        <w:tc>
          <w:tcPr>
            <w:tcW w:w="2368" w:type="dxa"/>
          </w:tcPr>
          <w:p w14:paraId="79BE3B5C" w14:textId="77777777" w:rsidR="006E6F86" w:rsidRPr="007D2466" w:rsidRDefault="006E6F86" w:rsidP="002412C5">
            <w:pPr>
              <w:rPr>
                <w:sz w:val="22"/>
                <w:szCs w:val="22"/>
              </w:rPr>
            </w:pPr>
          </w:p>
        </w:tc>
      </w:tr>
      <w:tr w:rsidR="006E6F86" w:rsidRPr="007D2466" w14:paraId="24A2D365" w14:textId="77777777" w:rsidTr="007D2466">
        <w:tc>
          <w:tcPr>
            <w:tcW w:w="870" w:type="dxa"/>
            <w:shd w:val="clear" w:color="auto" w:fill="D9D9D9" w:themeFill="background1" w:themeFillShade="D9"/>
          </w:tcPr>
          <w:p w14:paraId="78879BFA" w14:textId="77777777" w:rsidR="006E6F86" w:rsidRPr="007D2466" w:rsidRDefault="006E6F86" w:rsidP="002412C5">
            <w:pPr>
              <w:rPr>
                <w:b/>
                <w:bCs/>
                <w:sz w:val="22"/>
                <w:szCs w:val="22"/>
              </w:rPr>
            </w:pPr>
          </w:p>
        </w:tc>
        <w:tc>
          <w:tcPr>
            <w:tcW w:w="8056" w:type="dxa"/>
            <w:shd w:val="clear" w:color="auto" w:fill="D9D9D9" w:themeFill="background1" w:themeFillShade="D9"/>
          </w:tcPr>
          <w:p w14:paraId="0577C8F3" w14:textId="77777777" w:rsidR="006E6F86" w:rsidRPr="007D2466" w:rsidRDefault="006E6F86" w:rsidP="002412C5">
            <w:pPr>
              <w:rPr>
                <w:b/>
                <w:bCs/>
                <w:sz w:val="22"/>
                <w:szCs w:val="22"/>
              </w:rPr>
            </w:pPr>
            <w:r w:rsidRPr="007D2466">
              <w:rPr>
                <w:b/>
                <w:bCs/>
                <w:sz w:val="22"/>
                <w:szCs w:val="22"/>
              </w:rPr>
              <w:t>Staff taking medication/other substances</w:t>
            </w:r>
          </w:p>
        </w:tc>
        <w:tc>
          <w:tcPr>
            <w:tcW w:w="1134" w:type="dxa"/>
            <w:shd w:val="clear" w:color="auto" w:fill="D9D9D9" w:themeFill="background1" w:themeFillShade="D9"/>
          </w:tcPr>
          <w:p w14:paraId="5F64C0F5" w14:textId="77023EFB" w:rsidR="006E6F86" w:rsidRPr="007D2466" w:rsidRDefault="006E6F86" w:rsidP="002412C5">
            <w:pPr>
              <w:rPr>
                <w:b/>
                <w:bCs/>
                <w:sz w:val="22"/>
                <w:szCs w:val="22"/>
              </w:rPr>
            </w:pPr>
          </w:p>
        </w:tc>
        <w:tc>
          <w:tcPr>
            <w:tcW w:w="2870" w:type="dxa"/>
            <w:shd w:val="clear" w:color="auto" w:fill="D9D9D9" w:themeFill="background1" w:themeFillShade="D9"/>
          </w:tcPr>
          <w:p w14:paraId="374B5710" w14:textId="2C372A35" w:rsidR="006E6F86" w:rsidRPr="007D2466" w:rsidRDefault="006E6F86" w:rsidP="002412C5">
            <w:pPr>
              <w:rPr>
                <w:b/>
                <w:bCs/>
                <w:sz w:val="22"/>
                <w:szCs w:val="22"/>
              </w:rPr>
            </w:pPr>
          </w:p>
        </w:tc>
        <w:tc>
          <w:tcPr>
            <w:tcW w:w="2368" w:type="dxa"/>
            <w:shd w:val="clear" w:color="auto" w:fill="D9D9D9" w:themeFill="background1" w:themeFillShade="D9"/>
          </w:tcPr>
          <w:p w14:paraId="6057D568" w14:textId="5B5AF304" w:rsidR="006E6F86" w:rsidRPr="007D2466" w:rsidRDefault="006E6F86" w:rsidP="002412C5">
            <w:pPr>
              <w:rPr>
                <w:b/>
                <w:bCs/>
                <w:sz w:val="22"/>
                <w:szCs w:val="22"/>
              </w:rPr>
            </w:pPr>
          </w:p>
        </w:tc>
      </w:tr>
      <w:tr w:rsidR="006E6F86" w:rsidRPr="007D2466" w14:paraId="581BC761" w14:textId="77777777" w:rsidTr="007D2466">
        <w:tc>
          <w:tcPr>
            <w:tcW w:w="870" w:type="dxa"/>
          </w:tcPr>
          <w:p w14:paraId="159490A7" w14:textId="77777777" w:rsidR="006E6F86" w:rsidRPr="007D2466" w:rsidRDefault="006E6F86" w:rsidP="002412C5">
            <w:pPr>
              <w:rPr>
                <w:color w:val="0070C0"/>
                <w:sz w:val="22"/>
                <w:szCs w:val="22"/>
              </w:rPr>
            </w:pPr>
            <w:r w:rsidRPr="007D2466">
              <w:rPr>
                <w:sz w:val="22"/>
                <w:szCs w:val="22"/>
              </w:rPr>
              <w:t>3.29</w:t>
            </w:r>
          </w:p>
        </w:tc>
        <w:tc>
          <w:tcPr>
            <w:tcW w:w="8056" w:type="dxa"/>
          </w:tcPr>
          <w:p w14:paraId="7F7E0AAA" w14:textId="77777777" w:rsidR="006E6F86" w:rsidRPr="007D2466" w:rsidRDefault="006E6F86" w:rsidP="009D4C22">
            <w:pPr>
              <w:pStyle w:val="Default"/>
              <w:spacing w:after="240"/>
              <w:rPr>
                <w:sz w:val="22"/>
                <w:szCs w:val="22"/>
              </w:rPr>
            </w:pPr>
            <w:r w:rsidRPr="007D2466">
              <w:rPr>
                <w:sz w:val="22"/>
                <w:szCs w:val="22"/>
              </w:rPr>
              <w:t xml:space="preserve">Childminders and childminders’ assistants must not be under the influence of alcohol or any other substance which may affect their ability to care for children. If a practitioner is taking medication which may affect their ability to care for children, they should seek medical advice. Childminders and their assistants must only work directly with children if the medical advice received confirms that the medication is unlikely to impair that person’s ability to look after children properly. All medication on the premises must be stored securely, and out of reach of children </w:t>
            </w:r>
            <w:proofErr w:type="gramStart"/>
            <w:r w:rsidRPr="007D2466">
              <w:rPr>
                <w:sz w:val="22"/>
                <w:szCs w:val="22"/>
              </w:rPr>
              <w:t>at all times</w:t>
            </w:r>
            <w:proofErr w:type="gramEnd"/>
            <w:r w:rsidRPr="007D2466">
              <w:rPr>
                <w:sz w:val="22"/>
                <w:szCs w:val="22"/>
              </w:rPr>
              <w:t>.</w:t>
            </w:r>
          </w:p>
        </w:tc>
        <w:tc>
          <w:tcPr>
            <w:tcW w:w="1134" w:type="dxa"/>
          </w:tcPr>
          <w:p w14:paraId="216C1E36" w14:textId="77777777" w:rsidR="006E6F86" w:rsidRPr="007D2466" w:rsidRDefault="006E6F86" w:rsidP="002412C5">
            <w:pPr>
              <w:rPr>
                <w:sz w:val="22"/>
                <w:szCs w:val="22"/>
              </w:rPr>
            </w:pPr>
          </w:p>
        </w:tc>
        <w:tc>
          <w:tcPr>
            <w:tcW w:w="2870" w:type="dxa"/>
          </w:tcPr>
          <w:p w14:paraId="4BCFBA3C" w14:textId="77777777" w:rsidR="006E6F86" w:rsidRPr="007D2466" w:rsidRDefault="006E6F86" w:rsidP="002412C5">
            <w:pPr>
              <w:rPr>
                <w:sz w:val="22"/>
                <w:szCs w:val="22"/>
              </w:rPr>
            </w:pPr>
          </w:p>
        </w:tc>
        <w:tc>
          <w:tcPr>
            <w:tcW w:w="2368" w:type="dxa"/>
          </w:tcPr>
          <w:p w14:paraId="7B28679C" w14:textId="77777777" w:rsidR="006E6F86" w:rsidRPr="007D2466" w:rsidRDefault="006E6F86" w:rsidP="002412C5">
            <w:pPr>
              <w:rPr>
                <w:sz w:val="22"/>
                <w:szCs w:val="22"/>
              </w:rPr>
            </w:pPr>
          </w:p>
        </w:tc>
      </w:tr>
      <w:tr w:rsidR="006E6F86" w:rsidRPr="007D2466" w14:paraId="37192AC3" w14:textId="77777777" w:rsidTr="007D2466">
        <w:tc>
          <w:tcPr>
            <w:tcW w:w="870" w:type="dxa"/>
            <w:shd w:val="clear" w:color="auto" w:fill="D9D9D9" w:themeFill="background1" w:themeFillShade="D9"/>
          </w:tcPr>
          <w:p w14:paraId="3CBCA9E2" w14:textId="77777777" w:rsidR="006E6F86" w:rsidRPr="007D2466" w:rsidRDefault="006E6F86" w:rsidP="002412C5">
            <w:pPr>
              <w:rPr>
                <w:color w:val="0070C0"/>
                <w:sz w:val="22"/>
                <w:szCs w:val="22"/>
              </w:rPr>
            </w:pPr>
          </w:p>
        </w:tc>
        <w:tc>
          <w:tcPr>
            <w:tcW w:w="8056" w:type="dxa"/>
            <w:shd w:val="clear" w:color="auto" w:fill="D9D9D9" w:themeFill="background1" w:themeFillShade="D9"/>
          </w:tcPr>
          <w:p w14:paraId="2CCE0E2E" w14:textId="77777777" w:rsidR="006E6F86" w:rsidRPr="007D2466" w:rsidRDefault="006E6F86" w:rsidP="002412C5">
            <w:pPr>
              <w:pStyle w:val="Default"/>
              <w:rPr>
                <w:b/>
                <w:bCs/>
                <w:color w:val="0070C0"/>
                <w:sz w:val="22"/>
                <w:szCs w:val="22"/>
              </w:rPr>
            </w:pPr>
            <w:r w:rsidRPr="007D2466">
              <w:rPr>
                <w:b/>
                <w:bCs/>
                <w:color w:val="auto"/>
                <w:sz w:val="22"/>
                <w:szCs w:val="22"/>
              </w:rPr>
              <w:t>Smoking and vaping</w:t>
            </w:r>
          </w:p>
        </w:tc>
        <w:tc>
          <w:tcPr>
            <w:tcW w:w="1134" w:type="dxa"/>
            <w:shd w:val="clear" w:color="auto" w:fill="D9D9D9" w:themeFill="background1" w:themeFillShade="D9"/>
          </w:tcPr>
          <w:p w14:paraId="7802D4B2" w14:textId="77777777" w:rsidR="006E6F86" w:rsidRPr="007D2466" w:rsidRDefault="006E6F86" w:rsidP="002412C5">
            <w:pPr>
              <w:rPr>
                <w:sz w:val="22"/>
                <w:szCs w:val="22"/>
              </w:rPr>
            </w:pPr>
          </w:p>
        </w:tc>
        <w:tc>
          <w:tcPr>
            <w:tcW w:w="2870" w:type="dxa"/>
            <w:shd w:val="clear" w:color="auto" w:fill="D9D9D9" w:themeFill="background1" w:themeFillShade="D9"/>
          </w:tcPr>
          <w:p w14:paraId="1FA6B6A3" w14:textId="77777777" w:rsidR="006E6F86" w:rsidRPr="007D2466" w:rsidRDefault="006E6F86" w:rsidP="002412C5">
            <w:pPr>
              <w:rPr>
                <w:sz w:val="22"/>
                <w:szCs w:val="22"/>
              </w:rPr>
            </w:pPr>
          </w:p>
        </w:tc>
        <w:tc>
          <w:tcPr>
            <w:tcW w:w="2368" w:type="dxa"/>
            <w:shd w:val="clear" w:color="auto" w:fill="D9D9D9" w:themeFill="background1" w:themeFillShade="D9"/>
          </w:tcPr>
          <w:p w14:paraId="59B95C5C" w14:textId="77777777" w:rsidR="006E6F86" w:rsidRPr="007D2466" w:rsidRDefault="006E6F86" w:rsidP="002412C5">
            <w:pPr>
              <w:rPr>
                <w:sz w:val="22"/>
                <w:szCs w:val="22"/>
              </w:rPr>
            </w:pPr>
          </w:p>
        </w:tc>
      </w:tr>
      <w:tr w:rsidR="006E6F86" w:rsidRPr="007D2466" w14:paraId="2E402E38" w14:textId="77777777" w:rsidTr="007D2466">
        <w:tc>
          <w:tcPr>
            <w:tcW w:w="870" w:type="dxa"/>
          </w:tcPr>
          <w:p w14:paraId="5B8A3F8C" w14:textId="77777777" w:rsidR="006E6F86" w:rsidRPr="007D2466" w:rsidRDefault="006E6F86" w:rsidP="002412C5">
            <w:pPr>
              <w:rPr>
                <w:color w:val="0070C0"/>
                <w:sz w:val="22"/>
                <w:szCs w:val="22"/>
              </w:rPr>
            </w:pPr>
            <w:r w:rsidRPr="007D2466">
              <w:rPr>
                <w:sz w:val="22"/>
                <w:szCs w:val="22"/>
              </w:rPr>
              <w:t>3.30</w:t>
            </w:r>
          </w:p>
        </w:tc>
        <w:tc>
          <w:tcPr>
            <w:tcW w:w="8056" w:type="dxa"/>
          </w:tcPr>
          <w:p w14:paraId="61B4CD5A" w14:textId="3492954A" w:rsidR="006E6F86" w:rsidRPr="007D2466" w:rsidRDefault="006E6F86" w:rsidP="009D4C22">
            <w:pPr>
              <w:pStyle w:val="Default"/>
              <w:spacing w:after="240"/>
              <w:rPr>
                <w:color w:val="auto"/>
                <w:sz w:val="22"/>
                <w:szCs w:val="22"/>
              </w:rPr>
            </w:pPr>
            <w:r w:rsidRPr="007D2466">
              <w:rPr>
                <w:color w:val="auto"/>
                <w:sz w:val="22"/>
                <w:szCs w:val="22"/>
              </w:rPr>
              <w:t xml:space="preserve">Childminders must not allow smoking in or on the premises when children are present or about to be present. Practitioners should not vape or use e-cigarettes when children are present, and childminders should consider </w:t>
            </w:r>
            <w:hyperlink r:id="rId19" w:history="1">
              <w:r w:rsidRPr="009D4C22">
                <w:rPr>
                  <w:rStyle w:val="Hyperlink"/>
                  <w:sz w:val="22"/>
                  <w:szCs w:val="22"/>
                </w:rPr>
                <w:t>Public Health England advice on their use in public places and workplaces</w:t>
              </w:r>
            </w:hyperlink>
          </w:p>
        </w:tc>
        <w:tc>
          <w:tcPr>
            <w:tcW w:w="1134" w:type="dxa"/>
          </w:tcPr>
          <w:p w14:paraId="7036DA52" w14:textId="77777777" w:rsidR="006E6F86" w:rsidRPr="007D2466" w:rsidRDefault="006E6F86" w:rsidP="002412C5">
            <w:pPr>
              <w:rPr>
                <w:sz w:val="22"/>
                <w:szCs w:val="22"/>
              </w:rPr>
            </w:pPr>
          </w:p>
        </w:tc>
        <w:tc>
          <w:tcPr>
            <w:tcW w:w="2870" w:type="dxa"/>
          </w:tcPr>
          <w:p w14:paraId="036279D3" w14:textId="77777777" w:rsidR="006E6F86" w:rsidRPr="007D2466" w:rsidRDefault="006E6F86" w:rsidP="002412C5">
            <w:pPr>
              <w:rPr>
                <w:sz w:val="22"/>
                <w:szCs w:val="22"/>
              </w:rPr>
            </w:pPr>
          </w:p>
        </w:tc>
        <w:tc>
          <w:tcPr>
            <w:tcW w:w="2368" w:type="dxa"/>
          </w:tcPr>
          <w:p w14:paraId="73E834D8" w14:textId="77777777" w:rsidR="006E6F86" w:rsidRPr="007D2466" w:rsidRDefault="006E6F86" w:rsidP="002412C5">
            <w:pPr>
              <w:rPr>
                <w:sz w:val="22"/>
                <w:szCs w:val="22"/>
              </w:rPr>
            </w:pPr>
          </w:p>
        </w:tc>
      </w:tr>
      <w:tr w:rsidR="006E6F86" w:rsidRPr="007D2466" w14:paraId="6FE5872B" w14:textId="77777777" w:rsidTr="007D2466">
        <w:tc>
          <w:tcPr>
            <w:tcW w:w="870" w:type="dxa"/>
            <w:shd w:val="clear" w:color="auto" w:fill="D9D9D9" w:themeFill="background1" w:themeFillShade="D9"/>
          </w:tcPr>
          <w:p w14:paraId="6F39D59C" w14:textId="77777777" w:rsidR="006E6F86" w:rsidRPr="007D2466" w:rsidRDefault="006E6F86" w:rsidP="002412C5">
            <w:pPr>
              <w:rPr>
                <w:b/>
                <w:bCs/>
                <w:sz w:val="22"/>
                <w:szCs w:val="22"/>
              </w:rPr>
            </w:pPr>
            <w:bookmarkStart w:id="8" w:name="_Hlk155776830"/>
          </w:p>
        </w:tc>
        <w:tc>
          <w:tcPr>
            <w:tcW w:w="8056" w:type="dxa"/>
            <w:shd w:val="clear" w:color="auto" w:fill="D9D9D9" w:themeFill="background1" w:themeFillShade="D9"/>
          </w:tcPr>
          <w:p w14:paraId="18C4B584" w14:textId="77777777" w:rsidR="006E6F86" w:rsidRPr="007D2466" w:rsidRDefault="006E6F86" w:rsidP="002412C5">
            <w:pPr>
              <w:rPr>
                <w:b/>
                <w:bCs/>
                <w:color w:val="0070C0"/>
                <w:sz w:val="22"/>
                <w:szCs w:val="22"/>
              </w:rPr>
            </w:pPr>
            <w:r w:rsidRPr="007D2466">
              <w:rPr>
                <w:b/>
                <w:bCs/>
                <w:color w:val="000000" w:themeColor="text1"/>
                <w:sz w:val="22"/>
                <w:szCs w:val="22"/>
              </w:rPr>
              <w:t>Training, support and skills</w:t>
            </w:r>
          </w:p>
        </w:tc>
        <w:tc>
          <w:tcPr>
            <w:tcW w:w="1134" w:type="dxa"/>
            <w:shd w:val="clear" w:color="auto" w:fill="D9D9D9" w:themeFill="background1" w:themeFillShade="D9"/>
          </w:tcPr>
          <w:p w14:paraId="4D743589" w14:textId="77777777" w:rsidR="006E6F86" w:rsidRPr="007D2466" w:rsidRDefault="006E6F86" w:rsidP="002412C5">
            <w:pPr>
              <w:rPr>
                <w:b/>
                <w:bCs/>
                <w:sz w:val="22"/>
                <w:szCs w:val="22"/>
              </w:rPr>
            </w:pPr>
          </w:p>
        </w:tc>
        <w:tc>
          <w:tcPr>
            <w:tcW w:w="2870" w:type="dxa"/>
            <w:shd w:val="clear" w:color="auto" w:fill="D9D9D9" w:themeFill="background1" w:themeFillShade="D9"/>
          </w:tcPr>
          <w:p w14:paraId="7E36A587" w14:textId="77777777" w:rsidR="006E6F86" w:rsidRPr="007D2466" w:rsidRDefault="006E6F86" w:rsidP="002412C5">
            <w:pPr>
              <w:rPr>
                <w:b/>
                <w:bCs/>
                <w:sz w:val="22"/>
                <w:szCs w:val="22"/>
              </w:rPr>
            </w:pPr>
          </w:p>
        </w:tc>
        <w:tc>
          <w:tcPr>
            <w:tcW w:w="2368" w:type="dxa"/>
            <w:shd w:val="clear" w:color="auto" w:fill="D9D9D9" w:themeFill="background1" w:themeFillShade="D9"/>
          </w:tcPr>
          <w:p w14:paraId="1179274E" w14:textId="77777777" w:rsidR="006E6F86" w:rsidRPr="007D2466" w:rsidRDefault="006E6F86" w:rsidP="002412C5">
            <w:pPr>
              <w:rPr>
                <w:b/>
                <w:bCs/>
                <w:sz w:val="22"/>
                <w:szCs w:val="22"/>
              </w:rPr>
            </w:pPr>
          </w:p>
        </w:tc>
      </w:tr>
      <w:bookmarkEnd w:id="8"/>
      <w:tr w:rsidR="006E6F86" w:rsidRPr="007D2466" w14:paraId="051281E3" w14:textId="77777777" w:rsidTr="007D2466">
        <w:tc>
          <w:tcPr>
            <w:tcW w:w="870" w:type="dxa"/>
          </w:tcPr>
          <w:p w14:paraId="537F606D" w14:textId="77777777" w:rsidR="006E6F86" w:rsidRPr="007D2466" w:rsidRDefault="006E6F86" w:rsidP="002412C5">
            <w:pPr>
              <w:rPr>
                <w:sz w:val="22"/>
                <w:szCs w:val="22"/>
              </w:rPr>
            </w:pPr>
            <w:r w:rsidRPr="007D2466">
              <w:rPr>
                <w:sz w:val="22"/>
                <w:szCs w:val="22"/>
              </w:rPr>
              <w:t>3.31</w:t>
            </w:r>
          </w:p>
        </w:tc>
        <w:tc>
          <w:tcPr>
            <w:tcW w:w="8056" w:type="dxa"/>
          </w:tcPr>
          <w:p w14:paraId="58A30D56" w14:textId="7676067B" w:rsidR="006E6F86" w:rsidRPr="007D2466" w:rsidRDefault="006E6F86" w:rsidP="002412C5">
            <w:pPr>
              <w:rPr>
                <w:color w:val="0070C0"/>
                <w:sz w:val="22"/>
                <w:szCs w:val="22"/>
              </w:rPr>
            </w:pPr>
            <w:r w:rsidRPr="007D2466">
              <w:rPr>
                <w:color w:val="000000" w:themeColor="text1"/>
                <w:sz w:val="22"/>
                <w:szCs w:val="22"/>
              </w:rPr>
              <w:t xml:space="preserve">What childminders and childminder assistants know, plan for, and do, matters for children’s learning, development, safety, and happiness in settings. Childminders must have appropriate skills, knowledge, and a clear understanding of their role and responsibilities </w:t>
            </w:r>
            <w:proofErr w:type="gramStart"/>
            <w:r w:rsidRPr="007D2466">
              <w:rPr>
                <w:color w:val="000000" w:themeColor="text1"/>
                <w:sz w:val="22"/>
                <w:szCs w:val="22"/>
              </w:rPr>
              <w:t>in order to</w:t>
            </w:r>
            <w:proofErr w:type="gramEnd"/>
            <w:r w:rsidRPr="007D2466">
              <w:rPr>
                <w:color w:val="000000" w:themeColor="text1"/>
                <w:sz w:val="22"/>
                <w:szCs w:val="22"/>
              </w:rPr>
              <w:t xml:space="preserve"> provide good quality early years provision.</w:t>
            </w:r>
          </w:p>
        </w:tc>
        <w:tc>
          <w:tcPr>
            <w:tcW w:w="1134" w:type="dxa"/>
          </w:tcPr>
          <w:p w14:paraId="024390FC" w14:textId="77777777" w:rsidR="006E6F86" w:rsidRPr="007D2466" w:rsidRDefault="006E6F86" w:rsidP="002412C5">
            <w:pPr>
              <w:rPr>
                <w:b/>
                <w:bCs/>
                <w:sz w:val="22"/>
                <w:szCs w:val="22"/>
              </w:rPr>
            </w:pPr>
          </w:p>
        </w:tc>
        <w:tc>
          <w:tcPr>
            <w:tcW w:w="2870" w:type="dxa"/>
          </w:tcPr>
          <w:p w14:paraId="751DC6DF" w14:textId="77777777" w:rsidR="006E6F86" w:rsidRPr="007D2466" w:rsidRDefault="006E6F86" w:rsidP="002412C5">
            <w:pPr>
              <w:rPr>
                <w:b/>
                <w:bCs/>
                <w:sz w:val="22"/>
                <w:szCs w:val="22"/>
              </w:rPr>
            </w:pPr>
          </w:p>
        </w:tc>
        <w:tc>
          <w:tcPr>
            <w:tcW w:w="2368" w:type="dxa"/>
          </w:tcPr>
          <w:p w14:paraId="1263431E" w14:textId="77777777" w:rsidR="006E6F86" w:rsidRPr="007D2466" w:rsidRDefault="006E6F86" w:rsidP="002412C5">
            <w:pPr>
              <w:rPr>
                <w:b/>
                <w:bCs/>
                <w:sz w:val="22"/>
                <w:szCs w:val="22"/>
              </w:rPr>
            </w:pPr>
          </w:p>
        </w:tc>
      </w:tr>
      <w:tr w:rsidR="006E6F86" w:rsidRPr="007D2466" w14:paraId="05056354" w14:textId="77777777" w:rsidTr="007D2466">
        <w:tc>
          <w:tcPr>
            <w:tcW w:w="870" w:type="dxa"/>
          </w:tcPr>
          <w:p w14:paraId="320D867B" w14:textId="77777777" w:rsidR="006E6F86" w:rsidRPr="007D2466" w:rsidRDefault="006E6F86" w:rsidP="002412C5">
            <w:pPr>
              <w:rPr>
                <w:sz w:val="22"/>
                <w:szCs w:val="22"/>
              </w:rPr>
            </w:pPr>
            <w:r w:rsidRPr="007D2466">
              <w:rPr>
                <w:sz w:val="22"/>
                <w:szCs w:val="22"/>
              </w:rPr>
              <w:t>3.32</w:t>
            </w:r>
          </w:p>
        </w:tc>
        <w:tc>
          <w:tcPr>
            <w:tcW w:w="8056" w:type="dxa"/>
          </w:tcPr>
          <w:p w14:paraId="4BECEC2F" w14:textId="77777777" w:rsidR="006E6F86" w:rsidRPr="007D2466" w:rsidRDefault="006E6F86" w:rsidP="002412C5">
            <w:pPr>
              <w:rPr>
                <w:color w:val="000000" w:themeColor="text1"/>
                <w:sz w:val="22"/>
                <w:szCs w:val="22"/>
              </w:rPr>
            </w:pPr>
            <w:r w:rsidRPr="007D2466">
              <w:rPr>
                <w:sz w:val="22"/>
                <w:szCs w:val="22"/>
              </w:rPr>
              <w:t>Childminders must follow their legal responsibilities under the Equality Act 2010 including the fair and equal treatment of any assistants regardless of age, disability, gender reassignment, marriage and civil partnership, pregnancy and maternity, race, religion or belief, sex and sexual orientation</w:t>
            </w:r>
          </w:p>
        </w:tc>
        <w:tc>
          <w:tcPr>
            <w:tcW w:w="1134" w:type="dxa"/>
          </w:tcPr>
          <w:p w14:paraId="5B2D9632" w14:textId="77777777" w:rsidR="006E6F86" w:rsidRPr="007D2466" w:rsidRDefault="006E6F86" w:rsidP="002412C5">
            <w:pPr>
              <w:rPr>
                <w:b/>
                <w:bCs/>
                <w:sz w:val="22"/>
                <w:szCs w:val="22"/>
              </w:rPr>
            </w:pPr>
          </w:p>
        </w:tc>
        <w:tc>
          <w:tcPr>
            <w:tcW w:w="2870" w:type="dxa"/>
          </w:tcPr>
          <w:p w14:paraId="7EE7F52B" w14:textId="77777777" w:rsidR="006E6F86" w:rsidRPr="007D2466" w:rsidRDefault="006E6F86" w:rsidP="002412C5">
            <w:pPr>
              <w:rPr>
                <w:b/>
                <w:bCs/>
                <w:sz w:val="22"/>
                <w:szCs w:val="22"/>
              </w:rPr>
            </w:pPr>
          </w:p>
        </w:tc>
        <w:tc>
          <w:tcPr>
            <w:tcW w:w="2368" w:type="dxa"/>
          </w:tcPr>
          <w:p w14:paraId="23B5803D" w14:textId="77777777" w:rsidR="006E6F86" w:rsidRPr="007D2466" w:rsidRDefault="006E6F86" w:rsidP="002412C5">
            <w:pPr>
              <w:rPr>
                <w:b/>
                <w:bCs/>
                <w:sz w:val="22"/>
                <w:szCs w:val="22"/>
              </w:rPr>
            </w:pPr>
          </w:p>
        </w:tc>
      </w:tr>
      <w:tr w:rsidR="006E6F86" w:rsidRPr="007D2466" w14:paraId="6CE3FF34" w14:textId="77777777" w:rsidTr="007D2466">
        <w:tc>
          <w:tcPr>
            <w:tcW w:w="870" w:type="dxa"/>
            <w:shd w:val="clear" w:color="auto" w:fill="D9D9D9" w:themeFill="background1" w:themeFillShade="D9"/>
          </w:tcPr>
          <w:p w14:paraId="3AC045B6" w14:textId="77777777" w:rsidR="006E6F86" w:rsidRPr="007D2466" w:rsidRDefault="006E6F86" w:rsidP="002412C5">
            <w:pPr>
              <w:rPr>
                <w:b/>
                <w:bCs/>
                <w:color w:val="0070C0"/>
                <w:sz w:val="22"/>
                <w:szCs w:val="22"/>
              </w:rPr>
            </w:pPr>
          </w:p>
        </w:tc>
        <w:tc>
          <w:tcPr>
            <w:tcW w:w="8056" w:type="dxa"/>
            <w:shd w:val="clear" w:color="auto" w:fill="D9D9D9" w:themeFill="background1" w:themeFillShade="D9"/>
          </w:tcPr>
          <w:p w14:paraId="7D3F39CB" w14:textId="77777777" w:rsidR="006E6F86" w:rsidRPr="007D2466" w:rsidRDefault="006E6F86" w:rsidP="002412C5">
            <w:pPr>
              <w:pStyle w:val="Default"/>
              <w:rPr>
                <w:b/>
                <w:bCs/>
                <w:color w:val="0070C0"/>
                <w:sz w:val="22"/>
                <w:szCs w:val="22"/>
              </w:rPr>
            </w:pPr>
            <w:r w:rsidRPr="007D2466">
              <w:rPr>
                <w:b/>
                <w:bCs/>
                <w:color w:val="auto"/>
                <w:sz w:val="22"/>
                <w:szCs w:val="22"/>
              </w:rPr>
              <w:t xml:space="preserve">Safeguarding training </w:t>
            </w:r>
          </w:p>
        </w:tc>
        <w:tc>
          <w:tcPr>
            <w:tcW w:w="1134" w:type="dxa"/>
            <w:shd w:val="clear" w:color="auto" w:fill="D9D9D9" w:themeFill="background1" w:themeFillShade="D9"/>
          </w:tcPr>
          <w:p w14:paraId="7D992969" w14:textId="28304004" w:rsidR="006E6F86" w:rsidRPr="007D2466" w:rsidRDefault="006E6F86" w:rsidP="002412C5">
            <w:pPr>
              <w:rPr>
                <w:sz w:val="22"/>
                <w:szCs w:val="22"/>
              </w:rPr>
            </w:pPr>
            <w:r w:rsidRPr="007D2466">
              <w:rPr>
                <w:b/>
                <w:bCs/>
                <w:sz w:val="22"/>
                <w:szCs w:val="22"/>
              </w:rPr>
              <w:t xml:space="preserve">  </w:t>
            </w:r>
          </w:p>
        </w:tc>
        <w:tc>
          <w:tcPr>
            <w:tcW w:w="2870" w:type="dxa"/>
            <w:shd w:val="clear" w:color="auto" w:fill="D9D9D9" w:themeFill="background1" w:themeFillShade="D9"/>
          </w:tcPr>
          <w:p w14:paraId="77D6AD55" w14:textId="5E14A368" w:rsidR="006E6F86" w:rsidRPr="007D2466" w:rsidRDefault="006E6F86" w:rsidP="002412C5">
            <w:pPr>
              <w:rPr>
                <w:sz w:val="22"/>
                <w:szCs w:val="22"/>
              </w:rPr>
            </w:pPr>
          </w:p>
        </w:tc>
        <w:tc>
          <w:tcPr>
            <w:tcW w:w="2368" w:type="dxa"/>
            <w:shd w:val="clear" w:color="auto" w:fill="D9D9D9" w:themeFill="background1" w:themeFillShade="D9"/>
          </w:tcPr>
          <w:p w14:paraId="01C49064" w14:textId="58CDB155" w:rsidR="006E6F86" w:rsidRPr="007D2466" w:rsidRDefault="006E6F86" w:rsidP="002412C5">
            <w:pPr>
              <w:rPr>
                <w:sz w:val="22"/>
                <w:szCs w:val="22"/>
              </w:rPr>
            </w:pPr>
          </w:p>
        </w:tc>
      </w:tr>
      <w:tr w:rsidR="006E6F86" w:rsidRPr="007D2466" w14:paraId="7B483C06" w14:textId="77777777" w:rsidTr="007D2466">
        <w:tc>
          <w:tcPr>
            <w:tcW w:w="870" w:type="dxa"/>
          </w:tcPr>
          <w:p w14:paraId="01C2548D" w14:textId="77777777" w:rsidR="006E6F86" w:rsidRPr="007D2466" w:rsidRDefault="006E6F86" w:rsidP="002412C5">
            <w:pPr>
              <w:rPr>
                <w:color w:val="0070C0"/>
                <w:sz w:val="22"/>
                <w:szCs w:val="22"/>
              </w:rPr>
            </w:pPr>
            <w:r w:rsidRPr="007D2466">
              <w:rPr>
                <w:sz w:val="22"/>
                <w:szCs w:val="22"/>
              </w:rPr>
              <w:t>3.33</w:t>
            </w:r>
          </w:p>
        </w:tc>
        <w:tc>
          <w:tcPr>
            <w:tcW w:w="8056" w:type="dxa"/>
          </w:tcPr>
          <w:p w14:paraId="17324392" w14:textId="77777777" w:rsidR="006E6F86" w:rsidRPr="007D2466" w:rsidRDefault="006E6F86" w:rsidP="002412C5">
            <w:pPr>
              <w:rPr>
                <w:sz w:val="22"/>
                <w:szCs w:val="22"/>
              </w:rPr>
            </w:pPr>
            <w:r w:rsidRPr="007D2466">
              <w:rPr>
                <w:sz w:val="22"/>
                <w:szCs w:val="22"/>
              </w:rPr>
              <w:t xml:space="preserve">Childminders must demonstrate that they have a secure knowledge and understanding of safeguarding within the EYFS and how to implement it in their </w:t>
            </w:r>
            <w:proofErr w:type="gramStart"/>
            <w:r w:rsidRPr="007D2466">
              <w:rPr>
                <w:sz w:val="22"/>
                <w:szCs w:val="22"/>
              </w:rPr>
              <w:t>setting..</w:t>
            </w:r>
            <w:proofErr w:type="gramEnd"/>
          </w:p>
        </w:tc>
        <w:tc>
          <w:tcPr>
            <w:tcW w:w="1134" w:type="dxa"/>
          </w:tcPr>
          <w:p w14:paraId="7E57012B" w14:textId="77777777" w:rsidR="006E6F86" w:rsidRPr="007D2466" w:rsidRDefault="006E6F86" w:rsidP="002412C5">
            <w:pPr>
              <w:rPr>
                <w:sz w:val="22"/>
                <w:szCs w:val="22"/>
              </w:rPr>
            </w:pPr>
          </w:p>
        </w:tc>
        <w:tc>
          <w:tcPr>
            <w:tcW w:w="2870" w:type="dxa"/>
          </w:tcPr>
          <w:p w14:paraId="6AD4CA40" w14:textId="77777777" w:rsidR="006E6F86" w:rsidRPr="007D2466" w:rsidRDefault="006E6F86" w:rsidP="002412C5">
            <w:pPr>
              <w:rPr>
                <w:sz w:val="22"/>
                <w:szCs w:val="22"/>
              </w:rPr>
            </w:pPr>
          </w:p>
        </w:tc>
        <w:tc>
          <w:tcPr>
            <w:tcW w:w="2368" w:type="dxa"/>
          </w:tcPr>
          <w:p w14:paraId="005FEE5E" w14:textId="77777777" w:rsidR="006E6F86" w:rsidRPr="007D2466" w:rsidRDefault="006E6F86" w:rsidP="002412C5">
            <w:pPr>
              <w:rPr>
                <w:sz w:val="22"/>
                <w:szCs w:val="22"/>
              </w:rPr>
            </w:pPr>
          </w:p>
        </w:tc>
      </w:tr>
      <w:tr w:rsidR="006E6F86" w:rsidRPr="007D2466" w14:paraId="5C70BE4D" w14:textId="77777777" w:rsidTr="007D2466">
        <w:tc>
          <w:tcPr>
            <w:tcW w:w="870" w:type="dxa"/>
          </w:tcPr>
          <w:p w14:paraId="1D33B502" w14:textId="77777777" w:rsidR="006E6F86" w:rsidRPr="007D2466" w:rsidRDefault="006E6F86" w:rsidP="002412C5">
            <w:pPr>
              <w:rPr>
                <w:sz w:val="22"/>
                <w:szCs w:val="22"/>
              </w:rPr>
            </w:pPr>
            <w:r w:rsidRPr="007D2466">
              <w:rPr>
                <w:sz w:val="22"/>
                <w:szCs w:val="22"/>
              </w:rPr>
              <w:t>3.34</w:t>
            </w:r>
          </w:p>
        </w:tc>
        <w:tc>
          <w:tcPr>
            <w:tcW w:w="8056" w:type="dxa"/>
          </w:tcPr>
          <w:p w14:paraId="63B3D522" w14:textId="747BD3DB" w:rsidR="006E6F86" w:rsidRPr="007D2466" w:rsidRDefault="006E6F86" w:rsidP="002412C5">
            <w:pPr>
              <w:rPr>
                <w:sz w:val="22"/>
                <w:szCs w:val="22"/>
              </w:rPr>
            </w:pPr>
            <w:r w:rsidRPr="007D2466">
              <w:rPr>
                <w:sz w:val="22"/>
                <w:szCs w:val="22"/>
              </w:rPr>
              <w:t xml:space="preserve">In childminding settings, the childminder is the Designated Safeguarding Lead (DSL). The DSL must attend a training course consistent with the criteria set out in Annex C. Childminders should read </w:t>
            </w:r>
            <w:hyperlink r:id="rId20" w:history="1">
              <w:r w:rsidRPr="009D4C22">
                <w:rPr>
                  <w:rStyle w:val="Hyperlink"/>
                  <w:sz w:val="22"/>
                  <w:szCs w:val="22"/>
                </w:rPr>
                <w:t>‘What to do if you’re worried a child is being abused: Advice for practitioners’</w:t>
              </w:r>
            </w:hyperlink>
          </w:p>
        </w:tc>
        <w:tc>
          <w:tcPr>
            <w:tcW w:w="1134" w:type="dxa"/>
          </w:tcPr>
          <w:p w14:paraId="0504572A" w14:textId="77777777" w:rsidR="006E6F86" w:rsidRPr="007D2466" w:rsidRDefault="006E6F86" w:rsidP="002412C5">
            <w:pPr>
              <w:rPr>
                <w:sz w:val="22"/>
                <w:szCs w:val="22"/>
              </w:rPr>
            </w:pPr>
          </w:p>
        </w:tc>
        <w:tc>
          <w:tcPr>
            <w:tcW w:w="2870" w:type="dxa"/>
          </w:tcPr>
          <w:p w14:paraId="1290A99F" w14:textId="77777777" w:rsidR="006E6F86" w:rsidRPr="007D2466" w:rsidRDefault="006E6F86" w:rsidP="002412C5">
            <w:pPr>
              <w:rPr>
                <w:sz w:val="22"/>
                <w:szCs w:val="22"/>
              </w:rPr>
            </w:pPr>
          </w:p>
        </w:tc>
        <w:tc>
          <w:tcPr>
            <w:tcW w:w="2368" w:type="dxa"/>
          </w:tcPr>
          <w:p w14:paraId="52C7F78D" w14:textId="77777777" w:rsidR="006E6F86" w:rsidRPr="007D2466" w:rsidRDefault="006E6F86" w:rsidP="002412C5">
            <w:pPr>
              <w:rPr>
                <w:sz w:val="22"/>
                <w:szCs w:val="22"/>
              </w:rPr>
            </w:pPr>
          </w:p>
        </w:tc>
      </w:tr>
      <w:tr w:rsidR="006E6F86" w:rsidRPr="007D2466" w14:paraId="73480568" w14:textId="77777777" w:rsidTr="007D2466">
        <w:tc>
          <w:tcPr>
            <w:tcW w:w="870" w:type="dxa"/>
          </w:tcPr>
          <w:p w14:paraId="6C418742" w14:textId="77777777" w:rsidR="006E6F86" w:rsidRPr="007D2466" w:rsidRDefault="006E6F86" w:rsidP="002412C5">
            <w:pPr>
              <w:rPr>
                <w:sz w:val="22"/>
                <w:szCs w:val="22"/>
              </w:rPr>
            </w:pPr>
            <w:r w:rsidRPr="007D2466">
              <w:rPr>
                <w:sz w:val="22"/>
                <w:szCs w:val="22"/>
              </w:rPr>
              <w:t>3.35</w:t>
            </w:r>
          </w:p>
        </w:tc>
        <w:tc>
          <w:tcPr>
            <w:tcW w:w="8056" w:type="dxa"/>
          </w:tcPr>
          <w:p w14:paraId="6C97C04A" w14:textId="0E7D18D0" w:rsidR="006E6F86" w:rsidRPr="007D2466" w:rsidRDefault="006E6F86" w:rsidP="009D4C22">
            <w:pPr>
              <w:rPr>
                <w:sz w:val="22"/>
                <w:szCs w:val="22"/>
              </w:rPr>
            </w:pPr>
            <w:r w:rsidRPr="007D2466">
              <w:rPr>
                <w:sz w:val="22"/>
                <w:szCs w:val="22"/>
              </w:rPr>
              <w:t>Childminders must provide support, advice, and guidance to any assistants on an ongoing basis, and on any specific safeguarding issue as required.</w:t>
            </w:r>
            <w:r w:rsidR="009D4C22">
              <w:rPr>
                <w:sz w:val="22"/>
                <w:szCs w:val="22"/>
              </w:rPr>
              <w:t xml:space="preserve"> </w:t>
            </w:r>
            <w:r w:rsidRPr="007D2466">
              <w:rPr>
                <w:sz w:val="22"/>
                <w:szCs w:val="22"/>
              </w:rPr>
              <w:t xml:space="preserve">Childminders must make sure any assistants understand the setting’s safeguarding policies and </w:t>
            </w:r>
            <w:proofErr w:type="gramStart"/>
            <w:r w:rsidRPr="007D2466">
              <w:rPr>
                <w:sz w:val="22"/>
                <w:szCs w:val="22"/>
              </w:rPr>
              <w:t>procedures, and</w:t>
            </w:r>
            <w:proofErr w:type="gramEnd"/>
            <w:r w:rsidRPr="007D2466">
              <w:rPr>
                <w:sz w:val="22"/>
                <w:szCs w:val="22"/>
              </w:rPr>
              <w:t xml:space="preserve"> have up to date knowledge of safeguarding issues. Childminders must ensure all assistants are trained in line with the criteria set out in Annex C.</w:t>
            </w:r>
          </w:p>
        </w:tc>
        <w:tc>
          <w:tcPr>
            <w:tcW w:w="1134" w:type="dxa"/>
          </w:tcPr>
          <w:p w14:paraId="14B8CC39" w14:textId="77777777" w:rsidR="006E6F86" w:rsidRPr="007D2466" w:rsidRDefault="006E6F86" w:rsidP="002412C5">
            <w:pPr>
              <w:rPr>
                <w:sz w:val="22"/>
                <w:szCs w:val="22"/>
              </w:rPr>
            </w:pPr>
          </w:p>
        </w:tc>
        <w:tc>
          <w:tcPr>
            <w:tcW w:w="2870" w:type="dxa"/>
          </w:tcPr>
          <w:p w14:paraId="107F6B92" w14:textId="77777777" w:rsidR="006E6F86" w:rsidRPr="007D2466" w:rsidRDefault="006E6F86" w:rsidP="002412C5">
            <w:pPr>
              <w:rPr>
                <w:sz w:val="22"/>
                <w:szCs w:val="22"/>
              </w:rPr>
            </w:pPr>
          </w:p>
        </w:tc>
        <w:tc>
          <w:tcPr>
            <w:tcW w:w="2368" w:type="dxa"/>
          </w:tcPr>
          <w:p w14:paraId="034E70BF" w14:textId="77777777" w:rsidR="006E6F86" w:rsidRPr="007D2466" w:rsidRDefault="006E6F86" w:rsidP="002412C5">
            <w:pPr>
              <w:rPr>
                <w:sz w:val="22"/>
                <w:szCs w:val="22"/>
              </w:rPr>
            </w:pPr>
          </w:p>
        </w:tc>
      </w:tr>
      <w:tr w:rsidR="006E6F86" w:rsidRPr="007D2466" w14:paraId="5B4482BA" w14:textId="77777777" w:rsidTr="007D2466">
        <w:tc>
          <w:tcPr>
            <w:tcW w:w="870" w:type="dxa"/>
          </w:tcPr>
          <w:p w14:paraId="2D046590" w14:textId="77777777" w:rsidR="006E6F86" w:rsidRPr="007D2466" w:rsidRDefault="006E6F86" w:rsidP="002412C5">
            <w:pPr>
              <w:rPr>
                <w:color w:val="0070C0"/>
                <w:sz w:val="22"/>
                <w:szCs w:val="22"/>
              </w:rPr>
            </w:pPr>
            <w:r w:rsidRPr="007D2466">
              <w:rPr>
                <w:sz w:val="22"/>
                <w:szCs w:val="22"/>
              </w:rPr>
              <w:t>3.36</w:t>
            </w:r>
          </w:p>
        </w:tc>
        <w:tc>
          <w:tcPr>
            <w:tcW w:w="8056" w:type="dxa"/>
          </w:tcPr>
          <w:p w14:paraId="1CB91CC2" w14:textId="77777777" w:rsidR="006E6F86" w:rsidRPr="007D2466" w:rsidRDefault="006E6F86" w:rsidP="002412C5">
            <w:pPr>
              <w:rPr>
                <w:color w:val="0070C0"/>
                <w:sz w:val="22"/>
                <w:szCs w:val="22"/>
              </w:rPr>
            </w:pPr>
            <w:r w:rsidRPr="007D2466">
              <w:rPr>
                <w:color w:val="000000" w:themeColor="text1"/>
                <w:sz w:val="22"/>
                <w:szCs w:val="22"/>
              </w:rPr>
              <w:t xml:space="preserve">Training must be renewed every two years. Childminders may consider whether they and any assistants need to undertake annual refresher training during any two-year period to help maintain basic skills and keep up to date with any changes to safeguarding procedures or </w:t>
            </w:r>
            <w:proofErr w:type="gramStart"/>
            <w:r w:rsidRPr="007D2466">
              <w:rPr>
                <w:color w:val="000000" w:themeColor="text1"/>
                <w:sz w:val="22"/>
                <w:szCs w:val="22"/>
              </w:rPr>
              <w:t>as a result of</w:t>
            </w:r>
            <w:proofErr w:type="gramEnd"/>
            <w:r w:rsidRPr="007D2466">
              <w:rPr>
                <w:color w:val="000000" w:themeColor="text1"/>
                <w:sz w:val="22"/>
                <w:szCs w:val="22"/>
              </w:rPr>
              <w:t xml:space="preserve"> any safeguarding concerns that occur in the setting.</w:t>
            </w:r>
          </w:p>
        </w:tc>
        <w:tc>
          <w:tcPr>
            <w:tcW w:w="1134" w:type="dxa"/>
          </w:tcPr>
          <w:p w14:paraId="0490F0FB" w14:textId="77777777" w:rsidR="006E6F86" w:rsidRPr="007D2466" w:rsidRDefault="006E6F86" w:rsidP="002412C5">
            <w:pPr>
              <w:rPr>
                <w:sz w:val="22"/>
                <w:szCs w:val="22"/>
              </w:rPr>
            </w:pPr>
          </w:p>
        </w:tc>
        <w:tc>
          <w:tcPr>
            <w:tcW w:w="2870" w:type="dxa"/>
          </w:tcPr>
          <w:p w14:paraId="477990FE" w14:textId="77777777" w:rsidR="006E6F86" w:rsidRPr="007D2466" w:rsidRDefault="006E6F86" w:rsidP="002412C5">
            <w:pPr>
              <w:rPr>
                <w:sz w:val="22"/>
                <w:szCs w:val="22"/>
              </w:rPr>
            </w:pPr>
          </w:p>
        </w:tc>
        <w:tc>
          <w:tcPr>
            <w:tcW w:w="2368" w:type="dxa"/>
          </w:tcPr>
          <w:p w14:paraId="1DBC48E0" w14:textId="77777777" w:rsidR="006E6F86" w:rsidRPr="007D2466" w:rsidRDefault="006E6F86" w:rsidP="002412C5">
            <w:pPr>
              <w:rPr>
                <w:sz w:val="22"/>
                <w:szCs w:val="22"/>
              </w:rPr>
            </w:pPr>
          </w:p>
        </w:tc>
      </w:tr>
      <w:tr w:rsidR="006E6F86" w:rsidRPr="007D2466" w14:paraId="5A2C46D6" w14:textId="77777777" w:rsidTr="007D2466">
        <w:tc>
          <w:tcPr>
            <w:tcW w:w="870" w:type="dxa"/>
            <w:shd w:val="clear" w:color="auto" w:fill="D9D9D9" w:themeFill="background1" w:themeFillShade="D9"/>
          </w:tcPr>
          <w:p w14:paraId="6E58131A" w14:textId="77777777" w:rsidR="006E6F86" w:rsidRPr="007D2466" w:rsidRDefault="006E6F86" w:rsidP="002412C5">
            <w:pPr>
              <w:rPr>
                <w:sz w:val="22"/>
                <w:szCs w:val="22"/>
              </w:rPr>
            </w:pPr>
          </w:p>
        </w:tc>
        <w:tc>
          <w:tcPr>
            <w:tcW w:w="8056" w:type="dxa"/>
            <w:shd w:val="clear" w:color="auto" w:fill="D9D9D9" w:themeFill="background1" w:themeFillShade="D9"/>
          </w:tcPr>
          <w:p w14:paraId="43E1BE1D" w14:textId="77777777" w:rsidR="006E6F86" w:rsidRPr="007D2466" w:rsidRDefault="006E6F86" w:rsidP="002412C5">
            <w:pPr>
              <w:rPr>
                <w:b/>
                <w:bCs/>
                <w:sz w:val="22"/>
                <w:szCs w:val="22"/>
              </w:rPr>
            </w:pPr>
            <w:r w:rsidRPr="007D2466">
              <w:rPr>
                <w:b/>
                <w:bCs/>
                <w:sz w:val="22"/>
                <w:szCs w:val="22"/>
              </w:rPr>
              <w:t>Qualifications</w:t>
            </w:r>
          </w:p>
        </w:tc>
        <w:tc>
          <w:tcPr>
            <w:tcW w:w="1134" w:type="dxa"/>
            <w:shd w:val="clear" w:color="auto" w:fill="D9D9D9" w:themeFill="background1" w:themeFillShade="D9"/>
          </w:tcPr>
          <w:p w14:paraId="46472724" w14:textId="77777777" w:rsidR="006E6F86" w:rsidRPr="007D2466" w:rsidRDefault="006E6F86" w:rsidP="002412C5">
            <w:pPr>
              <w:rPr>
                <w:sz w:val="22"/>
                <w:szCs w:val="22"/>
              </w:rPr>
            </w:pPr>
          </w:p>
        </w:tc>
        <w:tc>
          <w:tcPr>
            <w:tcW w:w="2870" w:type="dxa"/>
            <w:shd w:val="clear" w:color="auto" w:fill="D9D9D9" w:themeFill="background1" w:themeFillShade="D9"/>
          </w:tcPr>
          <w:p w14:paraId="32B56A4B" w14:textId="77777777" w:rsidR="006E6F86" w:rsidRPr="007D2466" w:rsidRDefault="006E6F86" w:rsidP="002412C5">
            <w:pPr>
              <w:rPr>
                <w:sz w:val="22"/>
                <w:szCs w:val="22"/>
              </w:rPr>
            </w:pPr>
          </w:p>
        </w:tc>
        <w:tc>
          <w:tcPr>
            <w:tcW w:w="2368" w:type="dxa"/>
            <w:shd w:val="clear" w:color="auto" w:fill="D9D9D9" w:themeFill="background1" w:themeFillShade="D9"/>
          </w:tcPr>
          <w:p w14:paraId="74BB8D65" w14:textId="77777777" w:rsidR="006E6F86" w:rsidRPr="007D2466" w:rsidRDefault="006E6F86" w:rsidP="002412C5">
            <w:pPr>
              <w:rPr>
                <w:sz w:val="22"/>
                <w:szCs w:val="22"/>
              </w:rPr>
            </w:pPr>
          </w:p>
        </w:tc>
      </w:tr>
      <w:tr w:rsidR="006E6F86" w:rsidRPr="007D2466" w14:paraId="3C6F0C2B" w14:textId="77777777" w:rsidTr="007D2466">
        <w:tc>
          <w:tcPr>
            <w:tcW w:w="870" w:type="dxa"/>
          </w:tcPr>
          <w:p w14:paraId="6FA6765A" w14:textId="77777777" w:rsidR="006E6F86" w:rsidRPr="007D2466" w:rsidRDefault="006E6F86" w:rsidP="002412C5">
            <w:pPr>
              <w:rPr>
                <w:sz w:val="22"/>
                <w:szCs w:val="22"/>
              </w:rPr>
            </w:pPr>
            <w:r w:rsidRPr="007D2466">
              <w:rPr>
                <w:sz w:val="22"/>
                <w:szCs w:val="22"/>
              </w:rPr>
              <w:lastRenderedPageBreak/>
              <w:t>3.37</w:t>
            </w:r>
          </w:p>
        </w:tc>
        <w:tc>
          <w:tcPr>
            <w:tcW w:w="8056" w:type="dxa"/>
          </w:tcPr>
          <w:p w14:paraId="60174923" w14:textId="62E01280" w:rsidR="006E6F86" w:rsidRPr="007D2466" w:rsidRDefault="006E6F86" w:rsidP="002412C5">
            <w:pPr>
              <w:rPr>
                <w:b/>
                <w:bCs/>
                <w:sz w:val="22"/>
                <w:szCs w:val="22"/>
              </w:rPr>
            </w:pPr>
            <w:r w:rsidRPr="007D2466">
              <w:rPr>
                <w:sz w:val="22"/>
                <w:szCs w:val="22"/>
              </w:rPr>
              <w:t xml:space="preserve"> An approved qualification is defined by the Department for Education as meeting the criteria set out in the </w:t>
            </w:r>
            <w:hyperlink r:id="rId21" w:history="1">
              <w:r w:rsidRPr="009D4C22">
                <w:rPr>
                  <w:rStyle w:val="Hyperlink"/>
                  <w:sz w:val="22"/>
                  <w:szCs w:val="22"/>
                </w:rPr>
                <w:t>Early Years Qualification Requirements and Standards</w:t>
              </w:r>
            </w:hyperlink>
            <w:r w:rsidRPr="007D2466">
              <w:rPr>
                <w:sz w:val="22"/>
                <w:szCs w:val="22"/>
              </w:rPr>
              <w:t xml:space="preserve"> document. Childminders interested in an early </w:t>
            </w:r>
            <w:proofErr w:type="gramStart"/>
            <w:r w:rsidRPr="007D2466">
              <w:rPr>
                <w:sz w:val="22"/>
                <w:szCs w:val="22"/>
              </w:rPr>
              <w:t>years</w:t>
            </w:r>
            <w:proofErr w:type="gramEnd"/>
            <w:r w:rsidRPr="007D2466">
              <w:rPr>
                <w:sz w:val="22"/>
                <w:szCs w:val="22"/>
              </w:rPr>
              <w:t xml:space="preserve"> qualification may find it useful to read the Early Years Qualifications List, published on GOV.UK.</w:t>
            </w:r>
            <w:r w:rsidR="008124E9">
              <w:rPr>
                <w:rStyle w:val="FootnoteReference"/>
                <w:sz w:val="22"/>
                <w:szCs w:val="22"/>
              </w:rPr>
              <w:footnoteReference w:id="14"/>
            </w:r>
          </w:p>
        </w:tc>
        <w:tc>
          <w:tcPr>
            <w:tcW w:w="1134" w:type="dxa"/>
          </w:tcPr>
          <w:p w14:paraId="785DBA06" w14:textId="77777777" w:rsidR="006E6F86" w:rsidRPr="007D2466" w:rsidRDefault="006E6F86" w:rsidP="002412C5">
            <w:pPr>
              <w:rPr>
                <w:sz w:val="22"/>
                <w:szCs w:val="22"/>
              </w:rPr>
            </w:pPr>
          </w:p>
        </w:tc>
        <w:tc>
          <w:tcPr>
            <w:tcW w:w="2870" w:type="dxa"/>
          </w:tcPr>
          <w:p w14:paraId="3EB6711D" w14:textId="77777777" w:rsidR="006E6F86" w:rsidRPr="007D2466" w:rsidRDefault="006E6F86" w:rsidP="002412C5">
            <w:pPr>
              <w:rPr>
                <w:sz w:val="22"/>
                <w:szCs w:val="22"/>
              </w:rPr>
            </w:pPr>
          </w:p>
        </w:tc>
        <w:tc>
          <w:tcPr>
            <w:tcW w:w="2368" w:type="dxa"/>
          </w:tcPr>
          <w:p w14:paraId="781E45F7" w14:textId="77777777" w:rsidR="006E6F86" w:rsidRPr="007D2466" w:rsidRDefault="006E6F86" w:rsidP="002412C5">
            <w:pPr>
              <w:rPr>
                <w:sz w:val="22"/>
                <w:szCs w:val="22"/>
              </w:rPr>
            </w:pPr>
          </w:p>
        </w:tc>
      </w:tr>
      <w:tr w:rsidR="006E6F86" w:rsidRPr="007D2466" w14:paraId="7829F753" w14:textId="77777777" w:rsidTr="007D2466">
        <w:tc>
          <w:tcPr>
            <w:tcW w:w="870" w:type="dxa"/>
            <w:shd w:val="clear" w:color="auto" w:fill="D9D9D9" w:themeFill="background1" w:themeFillShade="D9"/>
          </w:tcPr>
          <w:p w14:paraId="0B3295C8" w14:textId="77777777" w:rsidR="006E6F86" w:rsidRPr="007D2466" w:rsidRDefault="006E6F86" w:rsidP="002412C5">
            <w:pPr>
              <w:rPr>
                <w:color w:val="0070C0"/>
                <w:sz w:val="22"/>
                <w:szCs w:val="22"/>
              </w:rPr>
            </w:pPr>
          </w:p>
        </w:tc>
        <w:tc>
          <w:tcPr>
            <w:tcW w:w="8056" w:type="dxa"/>
            <w:shd w:val="clear" w:color="auto" w:fill="D9D9D9" w:themeFill="background1" w:themeFillShade="D9"/>
          </w:tcPr>
          <w:p w14:paraId="2EA8CA10" w14:textId="77777777" w:rsidR="006E6F86" w:rsidRPr="007D2466" w:rsidRDefault="006E6F86" w:rsidP="002412C5">
            <w:pPr>
              <w:rPr>
                <w:b/>
                <w:bCs/>
                <w:color w:val="0070C0"/>
                <w:sz w:val="22"/>
                <w:szCs w:val="22"/>
              </w:rPr>
            </w:pPr>
            <w:r w:rsidRPr="007D2466">
              <w:rPr>
                <w:b/>
                <w:bCs/>
                <w:color w:val="000000" w:themeColor="text1"/>
                <w:sz w:val="22"/>
                <w:szCs w:val="22"/>
              </w:rPr>
              <w:t>Training and supervision of assistants’ skills</w:t>
            </w:r>
          </w:p>
        </w:tc>
        <w:tc>
          <w:tcPr>
            <w:tcW w:w="1134" w:type="dxa"/>
            <w:shd w:val="clear" w:color="auto" w:fill="D9D9D9" w:themeFill="background1" w:themeFillShade="D9"/>
          </w:tcPr>
          <w:p w14:paraId="1C5C8854" w14:textId="77777777" w:rsidR="006E6F86" w:rsidRPr="007D2466" w:rsidRDefault="006E6F86" w:rsidP="002412C5">
            <w:pPr>
              <w:rPr>
                <w:sz w:val="22"/>
                <w:szCs w:val="22"/>
              </w:rPr>
            </w:pPr>
          </w:p>
        </w:tc>
        <w:tc>
          <w:tcPr>
            <w:tcW w:w="2870" w:type="dxa"/>
            <w:shd w:val="clear" w:color="auto" w:fill="D9D9D9" w:themeFill="background1" w:themeFillShade="D9"/>
          </w:tcPr>
          <w:p w14:paraId="24E6C10E" w14:textId="77777777" w:rsidR="006E6F86" w:rsidRPr="007D2466" w:rsidRDefault="006E6F86" w:rsidP="002412C5">
            <w:pPr>
              <w:rPr>
                <w:sz w:val="22"/>
                <w:szCs w:val="22"/>
              </w:rPr>
            </w:pPr>
          </w:p>
        </w:tc>
        <w:tc>
          <w:tcPr>
            <w:tcW w:w="2368" w:type="dxa"/>
            <w:shd w:val="clear" w:color="auto" w:fill="D9D9D9" w:themeFill="background1" w:themeFillShade="D9"/>
          </w:tcPr>
          <w:p w14:paraId="4388F4F3" w14:textId="77777777" w:rsidR="006E6F86" w:rsidRPr="007D2466" w:rsidRDefault="006E6F86" w:rsidP="002412C5">
            <w:pPr>
              <w:rPr>
                <w:sz w:val="22"/>
                <w:szCs w:val="22"/>
              </w:rPr>
            </w:pPr>
          </w:p>
        </w:tc>
      </w:tr>
      <w:tr w:rsidR="006E6F86" w:rsidRPr="007D2466" w14:paraId="177A9A1B" w14:textId="77777777" w:rsidTr="007D2466">
        <w:tc>
          <w:tcPr>
            <w:tcW w:w="870" w:type="dxa"/>
          </w:tcPr>
          <w:p w14:paraId="7D021E50" w14:textId="77777777" w:rsidR="006E6F86" w:rsidRPr="007D2466" w:rsidRDefault="006E6F86" w:rsidP="002412C5">
            <w:pPr>
              <w:rPr>
                <w:color w:val="0070C0"/>
                <w:sz w:val="22"/>
                <w:szCs w:val="22"/>
              </w:rPr>
            </w:pPr>
            <w:r w:rsidRPr="007D2466">
              <w:rPr>
                <w:sz w:val="22"/>
                <w:szCs w:val="22"/>
              </w:rPr>
              <w:t>3.38</w:t>
            </w:r>
          </w:p>
        </w:tc>
        <w:tc>
          <w:tcPr>
            <w:tcW w:w="8056" w:type="dxa"/>
          </w:tcPr>
          <w:p w14:paraId="5551EA4F" w14:textId="372A6D36" w:rsidR="006E6F86" w:rsidRPr="007D2466" w:rsidRDefault="006E6F86" w:rsidP="002412C5">
            <w:pPr>
              <w:rPr>
                <w:b/>
                <w:bCs/>
                <w:sz w:val="22"/>
                <w:szCs w:val="22"/>
              </w:rPr>
            </w:pPr>
            <w:r w:rsidRPr="007D2466">
              <w:rPr>
                <w:sz w:val="22"/>
                <w:szCs w:val="22"/>
              </w:rPr>
              <w:t>Childminders are accountable for the quality of the work of anyone working for them and must be satisfied that they are competent to meet their roles and responsibilities.</w:t>
            </w:r>
          </w:p>
        </w:tc>
        <w:tc>
          <w:tcPr>
            <w:tcW w:w="1134" w:type="dxa"/>
          </w:tcPr>
          <w:p w14:paraId="4296AD4B" w14:textId="77777777" w:rsidR="006E6F86" w:rsidRPr="007D2466" w:rsidRDefault="006E6F86" w:rsidP="002412C5">
            <w:pPr>
              <w:rPr>
                <w:sz w:val="22"/>
                <w:szCs w:val="22"/>
              </w:rPr>
            </w:pPr>
          </w:p>
        </w:tc>
        <w:tc>
          <w:tcPr>
            <w:tcW w:w="2870" w:type="dxa"/>
          </w:tcPr>
          <w:p w14:paraId="2982F2DC" w14:textId="77777777" w:rsidR="006E6F86" w:rsidRPr="007D2466" w:rsidRDefault="006E6F86" w:rsidP="002412C5">
            <w:pPr>
              <w:rPr>
                <w:sz w:val="22"/>
                <w:szCs w:val="22"/>
              </w:rPr>
            </w:pPr>
          </w:p>
        </w:tc>
        <w:tc>
          <w:tcPr>
            <w:tcW w:w="2368" w:type="dxa"/>
          </w:tcPr>
          <w:p w14:paraId="1FABA8E2" w14:textId="77777777" w:rsidR="006E6F86" w:rsidRPr="007D2466" w:rsidRDefault="006E6F86" w:rsidP="002412C5">
            <w:pPr>
              <w:rPr>
                <w:sz w:val="22"/>
                <w:szCs w:val="22"/>
              </w:rPr>
            </w:pPr>
          </w:p>
        </w:tc>
      </w:tr>
      <w:tr w:rsidR="006E6F86" w:rsidRPr="007D2466" w14:paraId="2B0988C8" w14:textId="77777777" w:rsidTr="007D2466">
        <w:tc>
          <w:tcPr>
            <w:tcW w:w="870" w:type="dxa"/>
          </w:tcPr>
          <w:p w14:paraId="5576B388" w14:textId="77777777" w:rsidR="006E6F86" w:rsidRPr="007D2466" w:rsidRDefault="006E6F86" w:rsidP="002412C5">
            <w:pPr>
              <w:rPr>
                <w:sz w:val="22"/>
                <w:szCs w:val="22"/>
              </w:rPr>
            </w:pPr>
            <w:r w:rsidRPr="007D2466">
              <w:rPr>
                <w:sz w:val="22"/>
                <w:szCs w:val="22"/>
              </w:rPr>
              <w:t>3.39</w:t>
            </w:r>
          </w:p>
        </w:tc>
        <w:tc>
          <w:tcPr>
            <w:tcW w:w="8056" w:type="dxa"/>
          </w:tcPr>
          <w:p w14:paraId="45D24B50" w14:textId="77777777" w:rsidR="006E6F86" w:rsidRPr="007D2466" w:rsidRDefault="006E6F86" w:rsidP="002412C5">
            <w:pPr>
              <w:rPr>
                <w:sz w:val="22"/>
                <w:szCs w:val="22"/>
              </w:rPr>
            </w:pPr>
            <w:r w:rsidRPr="007D2466">
              <w:rPr>
                <w:sz w:val="22"/>
                <w:szCs w:val="22"/>
              </w:rPr>
              <w:t>Childminders must ensure that assistants receive induction training to help them understand their roles and responsibilities. Induction training must include information about emergency evacuation procedures, safeguarding, child protection, and health and safety issues. Childminders must support assistants to undertake appropriate training and professional development opportunities to ensure they offer quality learning and development experiences for children that continually improves.</w:t>
            </w:r>
          </w:p>
        </w:tc>
        <w:tc>
          <w:tcPr>
            <w:tcW w:w="1134" w:type="dxa"/>
          </w:tcPr>
          <w:p w14:paraId="2FA00CE9" w14:textId="77777777" w:rsidR="006E6F86" w:rsidRPr="007D2466" w:rsidRDefault="006E6F86" w:rsidP="002412C5">
            <w:pPr>
              <w:rPr>
                <w:sz w:val="22"/>
                <w:szCs w:val="22"/>
              </w:rPr>
            </w:pPr>
          </w:p>
        </w:tc>
        <w:tc>
          <w:tcPr>
            <w:tcW w:w="2870" w:type="dxa"/>
          </w:tcPr>
          <w:p w14:paraId="2A1C201C" w14:textId="77777777" w:rsidR="006E6F86" w:rsidRPr="007D2466" w:rsidRDefault="006E6F86" w:rsidP="002412C5">
            <w:pPr>
              <w:rPr>
                <w:sz w:val="22"/>
                <w:szCs w:val="22"/>
              </w:rPr>
            </w:pPr>
          </w:p>
        </w:tc>
        <w:tc>
          <w:tcPr>
            <w:tcW w:w="2368" w:type="dxa"/>
          </w:tcPr>
          <w:p w14:paraId="1408A75E" w14:textId="77777777" w:rsidR="006E6F86" w:rsidRPr="007D2466" w:rsidRDefault="006E6F86" w:rsidP="002412C5">
            <w:pPr>
              <w:rPr>
                <w:sz w:val="22"/>
                <w:szCs w:val="22"/>
              </w:rPr>
            </w:pPr>
          </w:p>
        </w:tc>
      </w:tr>
      <w:tr w:rsidR="006E6F86" w:rsidRPr="007D2466" w14:paraId="7A6F557E" w14:textId="77777777" w:rsidTr="007D2466">
        <w:tc>
          <w:tcPr>
            <w:tcW w:w="870" w:type="dxa"/>
          </w:tcPr>
          <w:p w14:paraId="27D12D03" w14:textId="77777777" w:rsidR="006E6F86" w:rsidRPr="007D2466" w:rsidRDefault="006E6F86" w:rsidP="002412C5">
            <w:pPr>
              <w:rPr>
                <w:sz w:val="22"/>
                <w:szCs w:val="22"/>
              </w:rPr>
            </w:pPr>
            <w:r w:rsidRPr="007D2466">
              <w:rPr>
                <w:sz w:val="22"/>
                <w:szCs w:val="22"/>
              </w:rPr>
              <w:t>3.40</w:t>
            </w:r>
          </w:p>
        </w:tc>
        <w:tc>
          <w:tcPr>
            <w:tcW w:w="8056" w:type="dxa"/>
          </w:tcPr>
          <w:p w14:paraId="1EB88317" w14:textId="71AC861C" w:rsidR="006E6F86" w:rsidRPr="007D2466" w:rsidRDefault="006E6F86" w:rsidP="002412C5">
            <w:pPr>
              <w:rPr>
                <w:sz w:val="22"/>
                <w:szCs w:val="22"/>
              </w:rPr>
            </w:pPr>
            <w:r w:rsidRPr="007D2466">
              <w:rPr>
                <w:sz w:val="22"/>
                <w:szCs w:val="22"/>
              </w:rPr>
              <w:t>Childminders must put appropriate arrangements in place for the supervision of assistants who have contact with children, families, and carers. Effective supervision provides support, coaching, and training for the assistant and promotes the best interests of children. Supervision should foster a culture of mutual support, teamwork, and continuous improvement, which encourages the confidential discussion of sensitive issues.</w:t>
            </w:r>
          </w:p>
        </w:tc>
        <w:tc>
          <w:tcPr>
            <w:tcW w:w="1134" w:type="dxa"/>
          </w:tcPr>
          <w:p w14:paraId="2789C945" w14:textId="77777777" w:rsidR="006E6F86" w:rsidRPr="007D2466" w:rsidRDefault="006E6F86" w:rsidP="002412C5">
            <w:pPr>
              <w:rPr>
                <w:sz w:val="22"/>
                <w:szCs w:val="22"/>
              </w:rPr>
            </w:pPr>
          </w:p>
        </w:tc>
        <w:tc>
          <w:tcPr>
            <w:tcW w:w="2870" w:type="dxa"/>
          </w:tcPr>
          <w:p w14:paraId="6BFB3395" w14:textId="77777777" w:rsidR="006E6F86" w:rsidRPr="007D2466" w:rsidRDefault="006E6F86" w:rsidP="002412C5">
            <w:pPr>
              <w:rPr>
                <w:sz w:val="22"/>
                <w:szCs w:val="22"/>
              </w:rPr>
            </w:pPr>
          </w:p>
        </w:tc>
        <w:tc>
          <w:tcPr>
            <w:tcW w:w="2368" w:type="dxa"/>
          </w:tcPr>
          <w:p w14:paraId="1EF6BAF7" w14:textId="77777777" w:rsidR="006E6F86" w:rsidRPr="007D2466" w:rsidRDefault="006E6F86" w:rsidP="002412C5">
            <w:pPr>
              <w:rPr>
                <w:sz w:val="22"/>
                <w:szCs w:val="22"/>
              </w:rPr>
            </w:pPr>
          </w:p>
        </w:tc>
      </w:tr>
      <w:tr w:rsidR="006E6F86" w:rsidRPr="007D2466" w14:paraId="13CEDA46" w14:textId="77777777" w:rsidTr="007D2466">
        <w:tc>
          <w:tcPr>
            <w:tcW w:w="870" w:type="dxa"/>
          </w:tcPr>
          <w:p w14:paraId="1C2FB2B8" w14:textId="77777777" w:rsidR="006E6F86" w:rsidRPr="007D2466" w:rsidRDefault="006E6F86" w:rsidP="002412C5">
            <w:pPr>
              <w:rPr>
                <w:sz w:val="22"/>
                <w:szCs w:val="22"/>
              </w:rPr>
            </w:pPr>
            <w:r w:rsidRPr="007D2466">
              <w:rPr>
                <w:sz w:val="22"/>
                <w:szCs w:val="22"/>
              </w:rPr>
              <w:t>3.41</w:t>
            </w:r>
          </w:p>
        </w:tc>
        <w:tc>
          <w:tcPr>
            <w:tcW w:w="8056" w:type="dxa"/>
          </w:tcPr>
          <w:p w14:paraId="12DCA615" w14:textId="77777777" w:rsidR="009D4C22" w:rsidRDefault="006E6F86" w:rsidP="002412C5">
            <w:pPr>
              <w:rPr>
                <w:sz w:val="22"/>
                <w:szCs w:val="22"/>
              </w:rPr>
            </w:pPr>
            <w:r w:rsidRPr="007D2466">
              <w:rPr>
                <w:sz w:val="22"/>
                <w:szCs w:val="22"/>
              </w:rPr>
              <w:t xml:space="preserve">Supervision should provide opportunities for staff to: </w:t>
            </w:r>
          </w:p>
          <w:p w14:paraId="676C1AD9" w14:textId="77777777" w:rsidR="009D4C22" w:rsidRDefault="006E6F86" w:rsidP="009D4C22">
            <w:pPr>
              <w:pStyle w:val="ListParagraph"/>
              <w:numPr>
                <w:ilvl w:val="0"/>
                <w:numId w:val="56"/>
              </w:numPr>
              <w:rPr>
                <w:sz w:val="22"/>
              </w:rPr>
            </w:pPr>
            <w:r w:rsidRPr="009D4C22">
              <w:rPr>
                <w:sz w:val="22"/>
              </w:rPr>
              <w:t xml:space="preserve">Discuss any issues – particularly concerning children’s development or wellbeing, including child protection concerns. </w:t>
            </w:r>
          </w:p>
          <w:p w14:paraId="78BCDB9F" w14:textId="77777777" w:rsidR="009D4C22" w:rsidRDefault="006E6F86" w:rsidP="009D4C22">
            <w:pPr>
              <w:pStyle w:val="ListParagraph"/>
              <w:numPr>
                <w:ilvl w:val="0"/>
                <w:numId w:val="56"/>
              </w:numPr>
              <w:rPr>
                <w:sz w:val="22"/>
              </w:rPr>
            </w:pPr>
            <w:r w:rsidRPr="009D4C22">
              <w:rPr>
                <w:sz w:val="22"/>
              </w:rPr>
              <w:t xml:space="preserve">Identify solutions to address issues as they arise. </w:t>
            </w:r>
          </w:p>
          <w:p w14:paraId="6CE7FEB4" w14:textId="6CCC67F4" w:rsidR="006E6F86" w:rsidRPr="009D4C22" w:rsidRDefault="006E6F86" w:rsidP="009D4C22">
            <w:pPr>
              <w:pStyle w:val="ListParagraph"/>
              <w:numPr>
                <w:ilvl w:val="0"/>
                <w:numId w:val="56"/>
              </w:numPr>
              <w:rPr>
                <w:sz w:val="22"/>
              </w:rPr>
            </w:pPr>
            <w:r w:rsidRPr="009D4C22">
              <w:rPr>
                <w:sz w:val="22"/>
              </w:rPr>
              <w:t>Receive coaching to improve their personal effectiveness.</w:t>
            </w:r>
          </w:p>
        </w:tc>
        <w:tc>
          <w:tcPr>
            <w:tcW w:w="1134" w:type="dxa"/>
          </w:tcPr>
          <w:p w14:paraId="1B2332A2" w14:textId="77777777" w:rsidR="006E6F86" w:rsidRPr="007D2466" w:rsidRDefault="006E6F86" w:rsidP="002412C5">
            <w:pPr>
              <w:rPr>
                <w:sz w:val="22"/>
                <w:szCs w:val="22"/>
              </w:rPr>
            </w:pPr>
          </w:p>
        </w:tc>
        <w:tc>
          <w:tcPr>
            <w:tcW w:w="2870" w:type="dxa"/>
          </w:tcPr>
          <w:p w14:paraId="305A326A" w14:textId="77777777" w:rsidR="006E6F86" w:rsidRPr="007D2466" w:rsidRDefault="006E6F86" w:rsidP="002412C5">
            <w:pPr>
              <w:rPr>
                <w:sz w:val="22"/>
                <w:szCs w:val="22"/>
              </w:rPr>
            </w:pPr>
          </w:p>
        </w:tc>
        <w:tc>
          <w:tcPr>
            <w:tcW w:w="2368" w:type="dxa"/>
          </w:tcPr>
          <w:p w14:paraId="0F4CE3E1" w14:textId="77777777" w:rsidR="006E6F86" w:rsidRPr="007D2466" w:rsidRDefault="006E6F86" w:rsidP="002412C5">
            <w:pPr>
              <w:rPr>
                <w:sz w:val="22"/>
                <w:szCs w:val="22"/>
              </w:rPr>
            </w:pPr>
          </w:p>
        </w:tc>
      </w:tr>
      <w:tr w:rsidR="006E6F86" w:rsidRPr="007D2466" w14:paraId="7EE48883" w14:textId="77777777" w:rsidTr="007D2466">
        <w:tc>
          <w:tcPr>
            <w:tcW w:w="870" w:type="dxa"/>
            <w:shd w:val="clear" w:color="auto" w:fill="D9D9D9" w:themeFill="background1" w:themeFillShade="D9"/>
          </w:tcPr>
          <w:p w14:paraId="0198775D" w14:textId="77777777" w:rsidR="006E6F86" w:rsidRPr="007D2466" w:rsidRDefault="006E6F86" w:rsidP="002412C5">
            <w:pPr>
              <w:rPr>
                <w:sz w:val="22"/>
                <w:szCs w:val="22"/>
              </w:rPr>
            </w:pPr>
          </w:p>
        </w:tc>
        <w:tc>
          <w:tcPr>
            <w:tcW w:w="8056" w:type="dxa"/>
            <w:shd w:val="clear" w:color="auto" w:fill="D9D9D9" w:themeFill="background1" w:themeFillShade="D9"/>
          </w:tcPr>
          <w:p w14:paraId="5127ECA5" w14:textId="77777777" w:rsidR="006E6F86" w:rsidRPr="007D2466" w:rsidRDefault="006E6F86" w:rsidP="002412C5">
            <w:pPr>
              <w:rPr>
                <w:b/>
                <w:bCs/>
                <w:sz w:val="22"/>
                <w:szCs w:val="22"/>
              </w:rPr>
            </w:pPr>
            <w:r w:rsidRPr="007D2466">
              <w:rPr>
                <w:b/>
                <w:bCs/>
                <w:sz w:val="22"/>
                <w:szCs w:val="22"/>
              </w:rPr>
              <w:t xml:space="preserve">Paediatric First Aid </w:t>
            </w:r>
          </w:p>
        </w:tc>
        <w:tc>
          <w:tcPr>
            <w:tcW w:w="1134" w:type="dxa"/>
            <w:shd w:val="clear" w:color="auto" w:fill="D9D9D9" w:themeFill="background1" w:themeFillShade="D9"/>
          </w:tcPr>
          <w:p w14:paraId="03AE6930" w14:textId="7AC6093E" w:rsidR="006E6F86" w:rsidRPr="007D2466" w:rsidRDefault="006E6F86" w:rsidP="002412C5">
            <w:pPr>
              <w:rPr>
                <w:sz w:val="22"/>
                <w:szCs w:val="22"/>
              </w:rPr>
            </w:pPr>
            <w:r w:rsidRPr="007D2466">
              <w:rPr>
                <w:b/>
                <w:bCs/>
                <w:sz w:val="22"/>
                <w:szCs w:val="22"/>
              </w:rPr>
              <w:t xml:space="preserve">  </w:t>
            </w:r>
          </w:p>
        </w:tc>
        <w:tc>
          <w:tcPr>
            <w:tcW w:w="2870" w:type="dxa"/>
            <w:shd w:val="clear" w:color="auto" w:fill="D9D9D9" w:themeFill="background1" w:themeFillShade="D9"/>
          </w:tcPr>
          <w:p w14:paraId="5505FCF3" w14:textId="1A5D7D72" w:rsidR="006E6F86" w:rsidRPr="007D2466" w:rsidRDefault="006E6F86" w:rsidP="002412C5">
            <w:pPr>
              <w:rPr>
                <w:sz w:val="22"/>
                <w:szCs w:val="22"/>
              </w:rPr>
            </w:pPr>
          </w:p>
        </w:tc>
        <w:tc>
          <w:tcPr>
            <w:tcW w:w="2368" w:type="dxa"/>
            <w:shd w:val="clear" w:color="auto" w:fill="D9D9D9" w:themeFill="background1" w:themeFillShade="D9"/>
          </w:tcPr>
          <w:p w14:paraId="61C5DE0D" w14:textId="0FA243E0" w:rsidR="006E6F86" w:rsidRPr="007D2466" w:rsidRDefault="006E6F86" w:rsidP="002412C5">
            <w:pPr>
              <w:rPr>
                <w:sz w:val="22"/>
                <w:szCs w:val="22"/>
              </w:rPr>
            </w:pPr>
          </w:p>
        </w:tc>
      </w:tr>
      <w:tr w:rsidR="006E6F86" w:rsidRPr="007D2466" w14:paraId="5767FCEF" w14:textId="77777777" w:rsidTr="007D2466">
        <w:tc>
          <w:tcPr>
            <w:tcW w:w="870" w:type="dxa"/>
          </w:tcPr>
          <w:p w14:paraId="20560A18" w14:textId="77777777" w:rsidR="006E6F86" w:rsidRPr="007D2466" w:rsidRDefault="006E6F86" w:rsidP="002412C5">
            <w:pPr>
              <w:rPr>
                <w:color w:val="0070C0"/>
                <w:sz w:val="22"/>
                <w:szCs w:val="22"/>
              </w:rPr>
            </w:pPr>
            <w:r w:rsidRPr="007D2466">
              <w:rPr>
                <w:sz w:val="22"/>
                <w:szCs w:val="22"/>
              </w:rPr>
              <w:t>3.42</w:t>
            </w:r>
          </w:p>
        </w:tc>
        <w:tc>
          <w:tcPr>
            <w:tcW w:w="8056" w:type="dxa"/>
          </w:tcPr>
          <w:p w14:paraId="1FCE01FA" w14:textId="6B73A4E2" w:rsidR="006E6F86" w:rsidRPr="007D2466" w:rsidRDefault="006E6F86" w:rsidP="002412C5">
            <w:pPr>
              <w:pStyle w:val="Default"/>
              <w:rPr>
                <w:sz w:val="22"/>
                <w:szCs w:val="22"/>
              </w:rPr>
            </w:pPr>
            <w:r w:rsidRPr="007D2466">
              <w:rPr>
                <w:sz w:val="22"/>
                <w:szCs w:val="22"/>
              </w:rPr>
              <w:t xml:space="preserve">Childminders are required to have a paediatric first aid (PFA) certificate to register and must continue to </w:t>
            </w:r>
            <w:proofErr w:type="gramStart"/>
            <w:r w:rsidRPr="007D2466">
              <w:rPr>
                <w:sz w:val="22"/>
                <w:szCs w:val="22"/>
              </w:rPr>
              <w:t>hold this at all times</w:t>
            </w:r>
            <w:proofErr w:type="gramEnd"/>
            <w:r w:rsidRPr="007D2466">
              <w:rPr>
                <w:sz w:val="22"/>
                <w:szCs w:val="22"/>
              </w:rPr>
              <w:t xml:space="preserve"> that they are registered24. At least one person who has a current paediatric first aid (PFA) certificate must be on the premises and available at all times when children are </w:t>
            </w:r>
            <w:proofErr w:type="gramStart"/>
            <w:r w:rsidRPr="007D2466">
              <w:rPr>
                <w:sz w:val="22"/>
                <w:szCs w:val="22"/>
              </w:rPr>
              <w:t>present, and</w:t>
            </w:r>
            <w:proofErr w:type="gramEnd"/>
            <w:r w:rsidRPr="007D2466">
              <w:rPr>
                <w:sz w:val="22"/>
                <w:szCs w:val="22"/>
              </w:rPr>
              <w:t xml:space="preserve"> must accompany children on outings. The certificate must be for a full course consistent with the criteria set out in Annex A. PFA training</w:t>
            </w:r>
            <w:r w:rsidR="008124E9">
              <w:rPr>
                <w:rStyle w:val="FootnoteReference"/>
                <w:sz w:val="22"/>
                <w:szCs w:val="22"/>
              </w:rPr>
              <w:footnoteReference w:id="15"/>
            </w:r>
            <w:r w:rsidRPr="007D2466">
              <w:rPr>
                <w:sz w:val="22"/>
                <w:szCs w:val="22"/>
              </w:rPr>
              <w:t xml:space="preserve"> must be renewed </w:t>
            </w:r>
            <w:r w:rsidRPr="007D2466">
              <w:rPr>
                <w:sz w:val="22"/>
                <w:szCs w:val="22"/>
              </w:rPr>
              <w:lastRenderedPageBreak/>
              <w:t xml:space="preserve">every three years and be relevant for people caring for young children and babies. </w:t>
            </w:r>
          </w:p>
        </w:tc>
        <w:tc>
          <w:tcPr>
            <w:tcW w:w="1134" w:type="dxa"/>
          </w:tcPr>
          <w:p w14:paraId="3D2EA3B2" w14:textId="77777777" w:rsidR="006E6F86" w:rsidRPr="007D2466" w:rsidRDefault="006E6F86" w:rsidP="002412C5">
            <w:pPr>
              <w:rPr>
                <w:sz w:val="22"/>
                <w:szCs w:val="22"/>
              </w:rPr>
            </w:pPr>
          </w:p>
        </w:tc>
        <w:tc>
          <w:tcPr>
            <w:tcW w:w="2870" w:type="dxa"/>
          </w:tcPr>
          <w:p w14:paraId="414AAF44" w14:textId="77777777" w:rsidR="006E6F86" w:rsidRPr="007D2466" w:rsidRDefault="006E6F86" w:rsidP="002412C5">
            <w:pPr>
              <w:rPr>
                <w:sz w:val="22"/>
                <w:szCs w:val="22"/>
              </w:rPr>
            </w:pPr>
          </w:p>
        </w:tc>
        <w:tc>
          <w:tcPr>
            <w:tcW w:w="2368" w:type="dxa"/>
          </w:tcPr>
          <w:p w14:paraId="6932A81B" w14:textId="77777777" w:rsidR="006E6F86" w:rsidRPr="007D2466" w:rsidRDefault="006E6F86" w:rsidP="002412C5">
            <w:pPr>
              <w:rPr>
                <w:sz w:val="22"/>
                <w:szCs w:val="22"/>
              </w:rPr>
            </w:pPr>
          </w:p>
        </w:tc>
      </w:tr>
      <w:tr w:rsidR="006E6F86" w:rsidRPr="007D2466" w14:paraId="79D73CF6" w14:textId="77777777" w:rsidTr="007D2466">
        <w:tc>
          <w:tcPr>
            <w:tcW w:w="870" w:type="dxa"/>
          </w:tcPr>
          <w:p w14:paraId="4B5F3098" w14:textId="77777777" w:rsidR="006E6F86" w:rsidRPr="007D2466" w:rsidRDefault="006E6F86" w:rsidP="002412C5">
            <w:pPr>
              <w:rPr>
                <w:color w:val="0070C0"/>
                <w:sz w:val="22"/>
                <w:szCs w:val="22"/>
              </w:rPr>
            </w:pPr>
            <w:r w:rsidRPr="007D2466">
              <w:rPr>
                <w:sz w:val="22"/>
                <w:szCs w:val="22"/>
              </w:rPr>
              <w:t>3.43</w:t>
            </w:r>
          </w:p>
        </w:tc>
        <w:tc>
          <w:tcPr>
            <w:tcW w:w="8056" w:type="dxa"/>
          </w:tcPr>
          <w:p w14:paraId="1DD813E8" w14:textId="77777777" w:rsidR="006E6F86" w:rsidRPr="007D2466" w:rsidRDefault="006E6F86" w:rsidP="002412C5">
            <w:pPr>
              <w:pStyle w:val="Default"/>
              <w:rPr>
                <w:color w:val="000000" w:themeColor="text1"/>
                <w:sz w:val="22"/>
                <w:szCs w:val="22"/>
              </w:rPr>
            </w:pPr>
            <w:r w:rsidRPr="007D2466">
              <w:rPr>
                <w:color w:val="000000" w:themeColor="text1"/>
                <w:sz w:val="22"/>
                <w:szCs w:val="22"/>
              </w:rPr>
              <w:t xml:space="preserve">Childminders should </w:t>
            </w:r>
            <w:proofErr w:type="gramStart"/>
            <w:r w:rsidRPr="007D2466">
              <w:rPr>
                <w:color w:val="000000" w:themeColor="text1"/>
                <w:sz w:val="22"/>
                <w:szCs w:val="22"/>
              </w:rPr>
              <w:t>take into account</w:t>
            </w:r>
            <w:proofErr w:type="gramEnd"/>
            <w:r w:rsidRPr="007D2466">
              <w:rPr>
                <w:color w:val="000000" w:themeColor="text1"/>
                <w:sz w:val="22"/>
                <w:szCs w:val="22"/>
              </w:rPr>
              <w:t xml:space="preserve"> the number of children, assistants, and layout of premises to ensure that a paediatric first aider is able to respond to emergencies quickly. </w:t>
            </w:r>
          </w:p>
        </w:tc>
        <w:tc>
          <w:tcPr>
            <w:tcW w:w="1134" w:type="dxa"/>
          </w:tcPr>
          <w:p w14:paraId="05807936" w14:textId="77777777" w:rsidR="006E6F86" w:rsidRPr="007D2466" w:rsidRDefault="006E6F86" w:rsidP="002412C5">
            <w:pPr>
              <w:rPr>
                <w:sz w:val="22"/>
                <w:szCs w:val="22"/>
              </w:rPr>
            </w:pPr>
          </w:p>
        </w:tc>
        <w:tc>
          <w:tcPr>
            <w:tcW w:w="2870" w:type="dxa"/>
          </w:tcPr>
          <w:p w14:paraId="2CB6BC7F" w14:textId="77777777" w:rsidR="006E6F86" w:rsidRPr="007D2466" w:rsidRDefault="006E6F86" w:rsidP="002412C5">
            <w:pPr>
              <w:rPr>
                <w:sz w:val="22"/>
                <w:szCs w:val="22"/>
              </w:rPr>
            </w:pPr>
          </w:p>
        </w:tc>
        <w:tc>
          <w:tcPr>
            <w:tcW w:w="2368" w:type="dxa"/>
          </w:tcPr>
          <w:p w14:paraId="796A3098" w14:textId="77777777" w:rsidR="006E6F86" w:rsidRPr="007D2466" w:rsidRDefault="006E6F86" w:rsidP="002412C5">
            <w:pPr>
              <w:rPr>
                <w:sz w:val="22"/>
                <w:szCs w:val="22"/>
              </w:rPr>
            </w:pPr>
          </w:p>
        </w:tc>
      </w:tr>
      <w:tr w:rsidR="006E6F86" w:rsidRPr="007D2466" w14:paraId="2D04B75F" w14:textId="77777777" w:rsidTr="007D2466">
        <w:tc>
          <w:tcPr>
            <w:tcW w:w="870" w:type="dxa"/>
          </w:tcPr>
          <w:p w14:paraId="514AB269" w14:textId="77777777" w:rsidR="006E6F86" w:rsidRPr="007D2466" w:rsidRDefault="006E6F86" w:rsidP="002412C5">
            <w:pPr>
              <w:rPr>
                <w:color w:val="0070C0"/>
                <w:sz w:val="22"/>
                <w:szCs w:val="22"/>
              </w:rPr>
            </w:pPr>
            <w:r w:rsidRPr="007D2466">
              <w:rPr>
                <w:sz w:val="22"/>
                <w:szCs w:val="22"/>
              </w:rPr>
              <w:t>3.44</w:t>
            </w:r>
          </w:p>
        </w:tc>
        <w:tc>
          <w:tcPr>
            <w:tcW w:w="8056" w:type="dxa"/>
          </w:tcPr>
          <w:p w14:paraId="39AB4887" w14:textId="77777777" w:rsidR="006E6F86" w:rsidRPr="007D2466" w:rsidRDefault="006E6F86" w:rsidP="002412C5">
            <w:pPr>
              <w:pStyle w:val="Default"/>
              <w:rPr>
                <w:color w:val="000000" w:themeColor="text1"/>
                <w:sz w:val="22"/>
                <w:szCs w:val="22"/>
              </w:rPr>
            </w:pPr>
            <w:r w:rsidRPr="007D2466">
              <w:rPr>
                <w:color w:val="000000" w:themeColor="text1"/>
                <w:sz w:val="22"/>
                <w:szCs w:val="22"/>
              </w:rPr>
              <w:t xml:space="preserve"> Childminders should make PFA certificates, or a list of staff who have a current PFA certificates, available to parents on request.</w:t>
            </w:r>
          </w:p>
        </w:tc>
        <w:tc>
          <w:tcPr>
            <w:tcW w:w="1134" w:type="dxa"/>
          </w:tcPr>
          <w:p w14:paraId="7B0A2979" w14:textId="77777777" w:rsidR="006E6F86" w:rsidRPr="007D2466" w:rsidRDefault="006E6F86" w:rsidP="002412C5">
            <w:pPr>
              <w:rPr>
                <w:sz w:val="22"/>
                <w:szCs w:val="22"/>
              </w:rPr>
            </w:pPr>
          </w:p>
        </w:tc>
        <w:tc>
          <w:tcPr>
            <w:tcW w:w="2870" w:type="dxa"/>
          </w:tcPr>
          <w:p w14:paraId="4FE5FD45" w14:textId="77777777" w:rsidR="006E6F86" w:rsidRPr="007D2466" w:rsidRDefault="006E6F86" w:rsidP="002412C5">
            <w:pPr>
              <w:rPr>
                <w:sz w:val="22"/>
                <w:szCs w:val="22"/>
              </w:rPr>
            </w:pPr>
          </w:p>
        </w:tc>
        <w:tc>
          <w:tcPr>
            <w:tcW w:w="2368" w:type="dxa"/>
          </w:tcPr>
          <w:p w14:paraId="453212B6" w14:textId="77777777" w:rsidR="006E6F86" w:rsidRPr="007D2466" w:rsidRDefault="006E6F86" w:rsidP="002412C5">
            <w:pPr>
              <w:rPr>
                <w:sz w:val="22"/>
                <w:szCs w:val="22"/>
              </w:rPr>
            </w:pPr>
          </w:p>
        </w:tc>
      </w:tr>
      <w:tr w:rsidR="006E6F86" w:rsidRPr="007D2466" w14:paraId="732A0CD1" w14:textId="77777777" w:rsidTr="007D2466">
        <w:tc>
          <w:tcPr>
            <w:tcW w:w="870" w:type="dxa"/>
            <w:shd w:val="clear" w:color="auto" w:fill="D9D9D9" w:themeFill="background1" w:themeFillShade="D9"/>
          </w:tcPr>
          <w:p w14:paraId="28FB7687" w14:textId="77777777" w:rsidR="006E6F86" w:rsidRPr="007D2466" w:rsidRDefault="006E6F86" w:rsidP="002412C5">
            <w:pPr>
              <w:rPr>
                <w:sz w:val="22"/>
                <w:szCs w:val="22"/>
              </w:rPr>
            </w:pPr>
          </w:p>
        </w:tc>
        <w:tc>
          <w:tcPr>
            <w:tcW w:w="8056" w:type="dxa"/>
            <w:shd w:val="clear" w:color="auto" w:fill="D9D9D9" w:themeFill="background1" w:themeFillShade="D9"/>
          </w:tcPr>
          <w:p w14:paraId="51FEE9AA" w14:textId="77777777" w:rsidR="006E6F86" w:rsidRPr="007D2466" w:rsidRDefault="006E6F86" w:rsidP="002412C5">
            <w:pPr>
              <w:pStyle w:val="Default"/>
              <w:rPr>
                <w:b/>
                <w:bCs/>
                <w:sz w:val="22"/>
                <w:szCs w:val="22"/>
              </w:rPr>
            </w:pPr>
            <w:r w:rsidRPr="007D2466">
              <w:rPr>
                <w:b/>
                <w:bCs/>
                <w:color w:val="auto"/>
                <w:sz w:val="22"/>
                <w:szCs w:val="22"/>
              </w:rPr>
              <w:t>English Language Skills</w:t>
            </w:r>
          </w:p>
        </w:tc>
        <w:tc>
          <w:tcPr>
            <w:tcW w:w="1134" w:type="dxa"/>
            <w:shd w:val="clear" w:color="auto" w:fill="D9D9D9" w:themeFill="background1" w:themeFillShade="D9"/>
          </w:tcPr>
          <w:p w14:paraId="3B5709AE" w14:textId="77777777" w:rsidR="006E6F86" w:rsidRPr="007D2466" w:rsidRDefault="006E6F86" w:rsidP="002412C5">
            <w:pPr>
              <w:rPr>
                <w:sz w:val="22"/>
                <w:szCs w:val="22"/>
              </w:rPr>
            </w:pPr>
          </w:p>
        </w:tc>
        <w:tc>
          <w:tcPr>
            <w:tcW w:w="2870" w:type="dxa"/>
            <w:shd w:val="clear" w:color="auto" w:fill="D9D9D9" w:themeFill="background1" w:themeFillShade="D9"/>
          </w:tcPr>
          <w:p w14:paraId="151B39C5" w14:textId="77777777" w:rsidR="006E6F86" w:rsidRPr="007D2466" w:rsidRDefault="006E6F86" w:rsidP="002412C5">
            <w:pPr>
              <w:rPr>
                <w:sz w:val="22"/>
                <w:szCs w:val="22"/>
              </w:rPr>
            </w:pPr>
          </w:p>
        </w:tc>
        <w:tc>
          <w:tcPr>
            <w:tcW w:w="2368" w:type="dxa"/>
            <w:shd w:val="clear" w:color="auto" w:fill="D9D9D9" w:themeFill="background1" w:themeFillShade="D9"/>
          </w:tcPr>
          <w:p w14:paraId="50840113" w14:textId="77777777" w:rsidR="006E6F86" w:rsidRPr="007D2466" w:rsidRDefault="006E6F86" w:rsidP="002412C5">
            <w:pPr>
              <w:rPr>
                <w:sz w:val="22"/>
                <w:szCs w:val="22"/>
              </w:rPr>
            </w:pPr>
          </w:p>
        </w:tc>
      </w:tr>
      <w:tr w:rsidR="006E6F86" w:rsidRPr="007D2466" w14:paraId="4B5AC0A6" w14:textId="77777777" w:rsidTr="007D2466">
        <w:tc>
          <w:tcPr>
            <w:tcW w:w="870" w:type="dxa"/>
          </w:tcPr>
          <w:p w14:paraId="2F3AA2BE" w14:textId="77777777" w:rsidR="006E6F86" w:rsidRPr="007D2466" w:rsidRDefault="006E6F86" w:rsidP="002412C5">
            <w:pPr>
              <w:rPr>
                <w:sz w:val="22"/>
                <w:szCs w:val="22"/>
              </w:rPr>
            </w:pPr>
            <w:r w:rsidRPr="007D2466">
              <w:rPr>
                <w:sz w:val="22"/>
                <w:szCs w:val="22"/>
              </w:rPr>
              <w:t>3.45</w:t>
            </w:r>
          </w:p>
        </w:tc>
        <w:tc>
          <w:tcPr>
            <w:tcW w:w="8056" w:type="dxa"/>
          </w:tcPr>
          <w:p w14:paraId="2C6B44C2" w14:textId="77777777" w:rsidR="009D4C22" w:rsidRDefault="006E6F86" w:rsidP="009D4C22">
            <w:pPr>
              <w:pStyle w:val="Default"/>
              <w:rPr>
                <w:color w:val="auto"/>
                <w:sz w:val="22"/>
                <w:szCs w:val="22"/>
              </w:rPr>
            </w:pPr>
            <w:r w:rsidRPr="007D2466">
              <w:rPr>
                <w:color w:val="auto"/>
                <w:sz w:val="22"/>
                <w:szCs w:val="22"/>
              </w:rPr>
              <w:t xml:space="preserve">Childminders and assistants must have sufficient understanding and use of English to ensure the well-being of children in their care. For example, childminders must be able to: </w:t>
            </w:r>
          </w:p>
          <w:p w14:paraId="5348A246" w14:textId="72B532D0" w:rsidR="006E6F86" w:rsidRPr="007D2466" w:rsidRDefault="006E6F86" w:rsidP="009D4C22">
            <w:pPr>
              <w:pStyle w:val="Default"/>
              <w:numPr>
                <w:ilvl w:val="0"/>
                <w:numId w:val="58"/>
              </w:numPr>
              <w:ind w:left="360"/>
              <w:rPr>
                <w:color w:val="auto"/>
                <w:sz w:val="22"/>
                <w:szCs w:val="22"/>
              </w:rPr>
            </w:pPr>
            <w:r w:rsidRPr="007D2466">
              <w:rPr>
                <w:color w:val="auto"/>
                <w:sz w:val="22"/>
                <w:szCs w:val="22"/>
              </w:rPr>
              <w:t>Keep records in English.</w:t>
            </w:r>
          </w:p>
          <w:p w14:paraId="24863577" w14:textId="77777777" w:rsidR="006E6F86" w:rsidRPr="007D2466" w:rsidRDefault="006E6F86" w:rsidP="009D4C22">
            <w:pPr>
              <w:pStyle w:val="Default"/>
              <w:numPr>
                <w:ilvl w:val="0"/>
                <w:numId w:val="57"/>
              </w:numPr>
              <w:ind w:left="360"/>
              <w:rPr>
                <w:color w:val="auto"/>
                <w:sz w:val="22"/>
                <w:szCs w:val="22"/>
              </w:rPr>
            </w:pPr>
            <w:r w:rsidRPr="007D2466">
              <w:rPr>
                <w:color w:val="auto"/>
                <w:sz w:val="22"/>
                <w:szCs w:val="22"/>
              </w:rPr>
              <w:t xml:space="preserve">Liaise with other agencies in English. </w:t>
            </w:r>
          </w:p>
          <w:p w14:paraId="4BBDEE7F" w14:textId="0885693F" w:rsidR="006E6F86" w:rsidRPr="007D2466" w:rsidRDefault="006E6F86" w:rsidP="009D4C22">
            <w:pPr>
              <w:pStyle w:val="Default"/>
              <w:numPr>
                <w:ilvl w:val="0"/>
                <w:numId w:val="57"/>
              </w:numPr>
              <w:ind w:left="360"/>
              <w:rPr>
                <w:color w:val="auto"/>
                <w:sz w:val="22"/>
                <w:szCs w:val="22"/>
              </w:rPr>
            </w:pPr>
            <w:r w:rsidRPr="007D2466">
              <w:rPr>
                <w:color w:val="auto"/>
                <w:sz w:val="22"/>
                <w:szCs w:val="22"/>
              </w:rPr>
              <w:t xml:space="preserve">Summon emergency help. </w:t>
            </w:r>
          </w:p>
          <w:p w14:paraId="507356ED" w14:textId="012345FF" w:rsidR="006E6F86" w:rsidRPr="007D2466" w:rsidRDefault="006E6F86" w:rsidP="009D4C22">
            <w:pPr>
              <w:pStyle w:val="Default"/>
              <w:numPr>
                <w:ilvl w:val="0"/>
                <w:numId w:val="57"/>
              </w:numPr>
              <w:ind w:left="360"/>
              <w:rPr>
                <w:color w:val="auto"/>
                <w:sz w:val="22"/>
                <w:szCs w:val="22"/>
              </w:rPr>
            </w:pPr>
            <w:r w:rsidRPr="007D2466">
              <w:rPr>
                <w:color w:val="auto"/>
                <w:sz w:val="22"/>
                <w:szCs w:val="22"/>
              </w:rPr>
              <w:t>Understand instructions. For example, about the safety of medicines or food hygiene.</w:t>
            </w:r>
          </w:p>
          <w:p w14:paraId="73DAA54D" w14:textId="77777777" w:rsidR="006E6F86" w:rsidRPr="007D2466" w:rsidRDefault="006E6F86" w:rsidP="002412C5">
            <w:pPr>
              <w:pStyle w:val="Default"/>
              <w:rPr>
                <w:b/>
                <w:bCs/>
                <w:color w:val="auto"/>
                <w:sz w:val="22"/>
                <w:szCs w:val="22"/>
              </w:rPr>
            </w:pPr>
          </w:p>
        </w:tc>
        <w:tc>
          <w:tcPr>
            <w:tcW w:w="1134" w:type="dxa"/>
          </w:tcPr>
          <w:p w14:paraId="260467B2" w14:textId="77777777" w:rsidR="006E6F86" w:rsidRPr="007D2466" w:rsidRDefault="006E6F86" w:rsidP="002412C5">
            <w:pPr>
              <w:rPr>
                <w:sz w:val="22"/>
                <w:szCs w:val="22"/>
              </w:rPr>
            </w:pPr>
          </w:p>
        </w:tc>
        <w:tc>
          <w:tcPr>
            <w:tcW w:w="2870" w:type="dxa"/>
          </w:tcPr>
          <w:p w14:paraId="120AE0B9" w14:textId="77777777" w:rsidR="006E6F86" w:rsidRPr="007D2466" w:rsidRDefault="006E6F86" w:rsidP="002412C5">
            <w:pPr>
              <w:rPr>
                <w:sz w:val="22"/>
                <w:szCs w:val="22"/>
              </w:rPr>
            </w:pPr>
          </w:p>
        </w:tc>
        <w:tc>
          <w:tcPr>
            <w:tcW w:w="2368" w:type="dxa"/>
          </w:tcPr>
          <w:p w14:paraId="465BD081" w14:textId="77777777" w:rsidR="006E6F86" w:rsidRPr="007D2466" w:rsidRDefault="006E6F86" w:rsidP="002412C5">
            <w:pPr>
              <w:rPr>
                <w:sz w:val="22"/>
                <w:szCs w:val="22"/>
              </w:rPr>
            </w:pPr>
          </w:p>
        </w:tc>
      </w:tr>
      <w:tr w:rsidR="006E6F86" w:rsidRPr="007D2466" w14:paraId="37D425EF" w14:textId="77777777" w:rsidTr="007D2466">
        <w:tc>
          <w:tcPr>
            <w:tcW w:w="870" w:type="dxa"/>
            <w:shd w:val="clear" w:color="auto" w:fill="D9D9D9" w:themeFill="background1" w:themeFillShade="D9"/>
          </w:tcPr>
          <w:p w14:paraId="739D8DB2" w14:textId="77777777" w:rsidR="006E6F86" w:rsidRPr="007D2466" w:rsidRDefault="006E6F86" w:rsidP="002412C5">
            <w:pPr>
              <w:rPr>
                <w:b/>
                <w:bCs/>
                <w:sz w:val="22"/>
                <w:szCs w:val="22"/>
              </w:rPr>
            </w:pPr>
          </w:p>
        </w:tc>
        <w:tc>
          <w:tcPr>
            <w:tcW w:w="8056" w:type="dxa"/>
            <w:shd w:val="clear" w:color="auto" w:fill="D9D9D9" w:themeFill="background1" w:themeFillShade="D9"/>
          </w:tcPr>
          <w:p w14:paraId="7E51ED5B" w14:textId="77777777" w:rsidR="006E6F86" w:rsidRPr="007D2466" w:rsidRDefault="006E6F86" w:rsidP="002412C5">
            <w:pPr>
              <w:rPr>
                <w:b/>
                <w:bCs/>
                <w:sz w:val="22"/>
                <w:szCs w:val="22"/>
              </w:rPr>
            </w:pPr>
            <w:r w:rsidRPr="007D2466">
              <w:rPr>
                <w:b/>
                <w:bCs/>
                <w:sz w:val="22"/>
                <w:szCs w:val="22"/>
              </w:rPr>
              <w:t>Key Person</w:t>
            </w:r>
          </w:p>
        </w:tc>
        <w:tc>
          <w:tcPr>
            <w:tcW w:w="1134" w:type="dxa"/>
            <w:shd w:val="clear" w:color="auto" w:fill="D9D9D9" w:themeFill="background1" w:themeFillShade="D9"/>
          </w:tcPr>
          <w:p w14:paraId="280BBA77" w14:textId="1395960B"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64FD2B30" w14:textId="6CA9E123" w:rsidR="006E6F86" w:rsidRPr="007D2466" w:rsidRDefault="006E6F86" w:rsidP="002412C5">
            <w:pPr>
              <w:rPr>
                <w:b/>
                <w:bCs/>
                <w:sz w:val="22"/>
                <w:szCs w:val="22"/>
              </w:rPr>
            </w:pPr>
          </w:p>
        </w:tc>
        <w:tc>
          <w:tcPr>
            <w:tcW w:w="2368" w:type="dxa"/>
            <w:shd w:val="clear" w:color="auto" w:fill="D9D9D9" w:themeFill="background1" w:themeFillShade="D9"/>
          </w:tcPr>
          <w:p w14:paraId="5F6EC6F9" w14:textId="4C2EDDF2" w:rsidR="006E6F86" w:rsidRPr="007D2466" w:rsidRDefault="006E6F86" w:rsidP="002412C5">
            <w:pPr>
              <w:rPr>
                <w:b/>
                <w:bCs/>
                <w:sz w:val="22"/>
                <w:szCs w:val="22"/>
              </w:rPr>
            </w:pPr>
          </w:p>
        </w:tc>
      </w:tr>
      <w:tr w:rsidR="006E6F86" w:rsidRPr="007D2466" w14:paraId="2383C3C8" w14:textId="77777777" w:rsidTr="007D2466">
        <w:trPr>
          <w:trHeight w:val="1630"/>
        </w:trPr>
        <w:tc>
          <w:tcPr>
            <w:tcW w:w="870" w:type="dxa"/>
          </w:tcPr>
          <w:p w14:paraId="60C015BE" w14:textId="77777777" w:rsidR="006E6F86" w:rsidRPr="007D2466" w:rsidRDefault="006E6F86" w:rsidP="002412C5">
            <w:pPr>
              <w:rPr>
                <w:sz w:val="22"/>
                <w:szCs w:val="22"/>
              </w:rPr>
            </w:pPr>
            <w:r w:rsidRPr="007D2466">
              <w:rPr>
                <w:sz w:val="22"/>
                <w:szCs w:val="22"/>
              </w:rPr>
              <w:t>3.46</w:t>
            </w:r>
          </w:p>
        </w:tc>
        <w:tc>
          <w:tcPr>
            <w:tcW w:w="8056" w:type="dxa"/>
          </w:tcPr>
          <w:p w14:paraId="440F04A5" w14:textId="77777777" w:rsidR="006E6F86" w:rsidRPr="007D2466" w:rsidRDefault="006E6F86" w:rsidP="002412C5">
            <w:pPr>
              <w:pStyle w:val="Default"/>
              <w:rPr>
                <w:sz w:val="22"/>
                <w:szCs w:val="22"/>
              </w:rPr>
            </w:pPr>
            <w:r w:rsidRPr="007D2466">
              <w:rPr>
                <w:sz w:val="22"/>
                <w:szCs w:val="22"/>
              </w:rPr>
              <w:t xml:space="preserve">Each child must be assigned a key person. In childminding settings, the key person is the </w:t>
            </w:r>
            <w:proofErr w:type="gramStart"/>
            <w:r w:rsidRPr="007D2466">
              <w:rPr>
                <w:sz w:val="22"/>
                <w:szCs w:val="22"/>
              </w:rPr>
              <w:t>childminder, or</w:t>
            </w:r>
            <w:proofErr w:type="gramEnd"/>
            <w:r w:rsidRPr="007D2466">
              <w:rPr>
                <w:sz w:val="22"/>
                <w:szCs w:val="22"/>
              </w:rPr>
              <w:t xml:space="preserve"> can be an assistant where appropriate. Their role is to help ensure that every child’s care is tailored to meet their individual needs, to help the child become familiar with the setting, offer a settled relationship for the child and build a relationship with their parents and/or carers. They should also help families engage with more specialist support if appropriate.</w:t>
            </w:r>
          </w:p>
        </w:tc>
        <w:tc>
          <w:tcPr>
            <w:tcW w:w="1134" w:type="dxa"/>
          </w:tcPr>
          <w:p w14:paraId="0F3219FE" w14:textId="77777777" w:rsidR="006E6F86" w:rsidRPr="007D2466" w:rsidRDefault="006E6F86" w:rsidP="002412C5">
            <w:pPr>
              <w:rPr>
                <w:sz w:val="22"/>
                <w:szCs w:val="22"/>
              </w:rPr>
            </w:pPr>
          </w:p>
        </w:tc>
        <w:tc>
          <w:tcPr>
            <w:tcW w:w="2870" w:type="dxa"/>
          </w:tcPr>
          <w:p w14:paraId="101BD5E8" w14:textId="77777777" w:rsidR="006E6F86" w:rsidRPr="007D2466" w:rsidRDefault="006E6F86" w:rsidP="002412C5">
            <w:pPr>
              <w:rPr>
                <w:sz w:val="22"/>
                <w:szCs w:val="22"/>
              </w:rPr>
            </w:pPr>
          </w:p>
        </w:tc>
        <w:tc>
          <w:tcPr>
            <w:tcW w:w="2368" w:type="dxa"/>
          </w:tcPr>
          <w:p w14:paraId="16E9D457" w14:textId="77777777" w:rsidR="006E6F86" w:rsidRPr="007D2466" w:rsidRDefault="006E6F86" w:rsidP="002412C5">
            <w:pPr>
              <w:rPr>
                <w:sz w:val="22"/>
                <w:szCs w:val="22"/>
              </w:rPr>
            </w:pPr>
          </w:p>
        </w:tc>
      </w:tr>
      <w:tr w:rsidR="006E6F86" w:rsidRPr="007D2466" w14:paraId="0B65F8DC" w14:textId="77777777" w:rsidTr="007D2466">
        <w:tc>
          <w:tcPr>
            <w:tcW w:w="870" w:type="dxa"/>
            <w:shd w:val="clear" w:color="auto" w:fill="D9D9D9" w:themeFill="background1" w:themeFillShade="D9"/>
          </w:tcPr>
          <w:p w14:paraId="10FA8FA6" w14:textId="77777777" w:rsidR="006E6F86" w:rsidRPr="007D2466" w:rsidRDefault="006E6F86" w:rsidP="002412C5">
            <w:pPr>
              <w:rPr>
                <w:b/>
                <w:bCs/>
                <w:sz w:val="22"/>
                <w:szCs w:val="22"/>
              </w:rPr>
            </w:pPr>
          </w:p>
        </w:tc>
        <w:tc>
          <w:tcPr>
            <w:tcW w:w="8056" w:type="dxa"/>
            <w:shd w:val="clear" w:color="auto" w:fill="D9D9D9" w:themeFill="background1" w:themeFillShade="D9"/>
          </w:tcPr>
          <w:p w14:paraId="77658B6C" w14:textId="77777777" w:rsidR="006E6F86" w:rsidRPr="007D2466" w:rsidRDefault="006E6F86" w:rsidP="002412C5">
            <w:pPr>
              <w:rPr>
                <w:b/>
                <w:bCs/>
                <w:sz w:val="22"/>
                <w:szCs w:val="22"/>
              </w:rPr>
            </w:pPr>
            <w:r w:rsidRPr="007D2466">
              <w:rPr>
                <w:b/>
                <w:bCs/>
                <w:sz w:val="22"/>
                <w:szCs w:val="22"/>
              </w:rPr>
              <w:t xml:space="preserve">Staff: child ratios </w:t>
            </w:r>
          </w:p>
        </w:tc>
        <w:tc>
          <w:tcPr>
            <w:tcW w:w="1134" w:type="dxa"/>
            <w:shd w:val="clear" w:color="auto" w:fill="D9D9D9" w:themeFill="background1" w:themeFillShade="D9"/>
          </w:tcPr>
          <w:p w14:paraId="0DA2B050" w14:textId="77777777" w:rsidR="006E6F86" w:rsidRPr="007D2466" w:rsidRDefault="006E6F86" w:rsidP="002412C5">
            <w:pPr>
              <w:rPr>
                <w:b/>
                <w:bCs/>
                <w:sz w:val="22"/>
                <w:szCs w:val="22"/>
              </w:rPr>
            </w:pPr>
          </w:p>
        </w:tc>
        <w:tc>
          <w:tcPr>
            <w:tcW w:w="2870" w:type="dxa"/>
            <w:shd w:val="clear" w:color="auto" w:fill="D9D9D9" w:themeFill="background1" w:themeFillShade="D9"/>
          </w:tcPr>
          <w:p w14:paraId="3552AD21" w14:textId="77777777" w:rsidR="006E6F86" w:rsidRPr="007D2466" w:rsidRDefault="006E6F86" w:rsidP="002412C5">
            <w:pPr>
              <w:rPr>
                <w:b/>
                <w:bCs/>
                <w:sz w:val="22"/>
                <w:szCs w:val="22"/>
              </w:rPr>
            </w:pPr>
          </w:p>
        </w:tc>
        <w:tc>
          <w:tcPr>
            <w:tcW w:w="2368" w:type="dxa"/>
            <w:shd w:val="clear" w:color="auto" w:fill="D9D9D9" w:themeFill="background1" w:themeFillShade="D9"/>
          </w:tcPr>
          <w:p w14:paraId="3FC88A14" w14:textId="77777777" w:rsidR="006E6F86" w:rsidRPr="007D2466" w:rsidRDefault="006E6F86" w:rsidP="002412C5">
            <w:pPr>
              <w:rPr>
                <w:b/>
                <w:bCs/>
                <w:sz w:val="22"/>
                <w:szCs w:val="22"/>
              </w:rPr>
            </w:pPr>
          </w:p>
        </w:tc>
      </w:tr>
      <w:tr w:rsidR="006E6F86" w:rsidRPr="007D2466" w14:paraId="5674D7ED" w14:textId="77777777" w:rsidTr="007D2466">
        <w:tc>
          <w:tcPr>
            <w:tcW w:w="870" w:type="dxa"/>
          </w:tcPr>
          <w:p w14:paraId="6208D05C" w14:textId="77777777" w:rsidR="006E6F86" w:rsidRPr="007D2466" w:rsidRDefault="006E6F86" w:rsidP="002412C5">
            <w:pPr>
              <w:rPr>
                <w:sz w:val="22"/>
                <w:szCs w:val="22"/>
              </w:rPr>
            </w:pPr>
            <w:r w:rsidRPr="007D2466">
              <w:rPr>
                <w:sz w:val="22"/>
                <w:szCs w:val="22"/>
              </w:rPr>
              <w:t>3.47</w:t>
            </w:r>
          </w:p>
          <w:p w14:paraId="072E3B5B" w14:textId="77777777" w:rsidR="006E6F86" w:rsidRPr="007D2466" w:rsidRDefault="006E6F86" w:rsidP="002412C5">
            <w:pPr>
              <w:rPr>
                <w:color w:val="0070C0"/>
                <w:sz w:val="22"/>
                <w:szCs w:val="22"/>
              </w:rPr>
            </w:pPr>
          </w:p>
        </w:tc>
        <w:tc>
          <w:tcPr>
            <w:tcW w:w="8056" w:type="dxa"/>
          </w:tcPr>
          <w:p w14:paraId="13A7D50C" w14:textId="77777777" w:rsidR="006E6F86" w:rsidRPr="007D2466" w:rsidRDefault="006E6F86" w:rsidP="002412C5">
            <w:pPr>
              <w:pStyle w:val="Default"/>
              <w:rPr>
                <w:color w:val="0070C0"/>
                <w:sz w:val="22"/>
                <w:szCs w:val="22"/>
              </w:rPr>
            </w:pPr>
            <w:r w:rsidRPr="007D2466">
              <w:rPr>
                <w:sz w:val="22"/>
                <w:szCs w:val="22"/>
              </w:rPr>
              <w:t>Staffing arrangements must meet the needs of all children and ensure their safety. Childminders must ensure that children are adequately supervised, especially whilst eating, and decide how to use any assistants to ensure children’s needs are met. Childminders must inform parents and/or carers about how any assistants are organised, and, when relevant and practical, aim to involve them in these decisions.</w:t>
            </w:r>
          </w:p>
        </w:tc>
        <w:tc>
          <w:tcPr>
            <w:tcW w:w="1134" w:type="dxa"/>
          </w:tcPr>
          <w:p w14:paraId="28A4EFAC" w14:textId="77777777" w:rsidR="006E6F86" w:rsidRPr="007D2466" w:rsidRDefault="006E6F86" w:rsidP="002412C5">
            <w:pPr>
              <w:rPr>
                <w:sz w:val="22"/>
                <w:szCs w:val="22"/>
              </w:rPr>
            </w:pPr>
          </w:p>
        </w:tc>
        <w:tc>
          <w:tcPr>
            <w:tcW w:w="2870" w:type="dxa"/>
          </w:tcPr>
          <w:p w14:paraId="5A8B69CE" w14:textId="77777777" w:rsidR="006E6F86" w:rsidRPr="007D2466" w:rsidRDefault="006E6F86" w:rsidP="002412C5">
            <w:pPr>
              <w:rPr>
                <w:sz w:val="22"/>
                <w:szCs w:val="22"/>
              </w:rPr>
            </w:pPr>
          </w:p>
        </w:tc>
        <w:tc>
          <w:tcPr>
            <w:tcW w:w="2368" w:type="dxa"/>
          </w:tcPr>
          <w:p w14:paraId="3166F940" w14:textId="77777777" w:rsidR="006E6F86" w:rsidRPr="007D2466" w:rsidRDefault="006E6F86" w:rsidP="002412C5">
            <w:pPr>
              <w:rPr>
                <w:sz w:val="22"/>
                <w:szCs w:val="22"/>
              </w:rPr>
            </w:pPr>
          </w:p>
        </w:tc>
      </w:tr>
      <w:tr w:rsidR="006E6F86" w:rsidRPr="007D2466" w14:paraId="17D1534D" w14:textId="77777777" w:rsidTr="007D2466">
        <w:tc>
          <w:tcPr>
            <w:tcW w:w="870" w:type="dxa"/>
          </w:tcPr>
          <w:p w14:paraId="5B8C8A78" w14:textId="77777777" w:rsidR="006E6F86" w:rsidRPr="007D2466" w:rsidRDefault="006E6F86" w:rsidP="002412C5">
            <w:pPr>
              <w:rPr>
                <w:color w:val="0070C0"/>
                <w:sz w:val="22"/>
                <w:szCs w:val="22"/>
              </w:rPr>
            </w:pPr>
            <w:r w:rsidRPr="007D2466">
              <w:rPr>
                <w:sz w:val="22"/>
                <w:szCs w:val="22"/>
              </w:rPr>
              <w:lastRenderedPageBreak/>
              <w:t>3.48</w:t>
            </w:r>
          </w:p>
        </w:tc>
        <w:tc>
          <w:tcPr>
            <w:tcW w:w="8056" w:type="dxa"/>
          </w:tcPr>
          <w:p w14:paraId="39A90299" w14:textId="77777777" w:rsidR="006E6F86" w:rsidRPr="007D2466" w:rsidRDefault="006E6F86" w:rsidP="002412C5">
            <w:pPr>
              <w:pStyle w:val="Default"/>
              <w:rPr>
                <w:sz w:val="22"/>
                <w:szCs w:val="22"/>
              </w:rPr>
            </w:pPr>
            <w:r w:rsidRPr="007D2466">
              <w:rPr>
                <w:sz w:val="22"/>
                <w:szCs w:val="22"/>
              </w:rPr>
              <w:t xml:space="preserve">Children must usually be within sight and hearing of the childminder and or/assistants and always within sight or hearing. See paragraph 3.63 which applies when children are eating. </w:t>
            </w:r>
          </w:p>
        </w:tc>
        <w:tc>
          <w:tcPr>
            <w:tcW w:w="1134" w:type="dxa"/>
          </w:tcPr>
          <w:p w14:paraId="23D57BBB" w14:textId="77777777" w:rsidR="006E6F86" w:rsidRPr="007D2466" w:rsidRDefault="006E6F86" w:rsidP="002412C5">
            <w:pPr>
              <w:rPr>
                <w:sz w:val="22"/>
                <w:szCs w:val="22"/>
              </w:rPr>
            </w:pPr>
          </w:p>
        </w:tc>
        <w:tc>
          <w:tcPr>
            <w:tcW w:w="2870" w:type="dxa"/>
          </w:tcPr>
          <w:p w14:paraId="4FF867BC" w14:textId="77777777" w:rsidR="006E6F86" w:rsidRPr="007D2466" w:rsidRDefault="006E6F86" w:rsidP="002412C5">
            <w:pPr>
              <w:rPr>
                <w:sz w:val="22"/>
                <w:szCs w:val="22"/>
              </w:rPr>
            </w:pPr>
          </w:p>
        </w:tc>
        <w:tc>
          <w:tcPr>
            <w:tcW w:w="2368" w:type="dxa"/>
          </w:tcPr>
          <w:p w14:paraId="07B076FC" w14:textId="77777777" w:rsidR="006E6F86" w:rsidRPr="007D2466" w:rsidRDefault="006E6F86" w:rsidP="002412C5">
            <w:pPr>
              <w:rPr>
                <w:sz w:val="22"/>
                <w:szCs w:val="22"/>
              </w:rPr>
            </w:pPr>
          </w:p>
        </w:tc>
      </w:tr>
      <w:tr w:rsidR="006E6F86" w:rsidRPr="007D2466" w14:paraId="7999F247" w14:textId="77777777" w:rsidTr="007D2466">
        <w:tc>
          <w:tcPr>
            <w:tcW w:w="870" w:type="dxa"/>
          </w:tcPr>
          <w:p w14:paraId="54757BD3" w14:textId="77777777" w:rsidR="006E6F86" w:rsidRPr="007D2466" w:rsidRDefault="006E6F86" w:rsidP="002412C5">
            <w:pPr>
              <w:rPr>
                <w:sz w:val="22"/>
                <w:szCs w:val="22"/>
              </w:rPr>
            </w:pPr>
            <w:r w:rsidRPr="007D2466">
              <w:rPr>
                <w:sz w:val="22"/>
                <w:szCs w:val="22"/>
              </w:rPr>
              <w:t>3.49</w:t>
            </w:r>
          </w:p>
        </w:tc>
        <w:tc>
          <w:tcPr>
            <w:tcW w:w="8056" w:type="dxa"/>
          </w:tcPr>
          <w:p w14:paraId="3A1C391A" w14:textId="24A9E890" w:rsidR="006E6F86" w:rsidRPr="007D2466" w:rsidRDefault="006E6F86" w:rsidP="002412C5">
            <w:pPr>
              <w:pStyle w:val="Default"/>
              <w:rPr>
                <w:sz w:val="22"/>
                <w:szCs w:val="22"/>
              </w:rPr>
            </w:pPr>
            <w:r w:rsidRPr="007D2466">
              <w:rPr>
                <w:sz w:val="22"/>
                <w:szCs w:val="22"/>
              </w:rPr>
              <w:t>The ratio requirements below apply to the total number of people available to work directly with children</w:t>
            </w:r>
            <w:r w:rsidR="008124E9">
              <w:rPr>
                <w:rStyle w:val="FootnoteReference"/>
                <w:sz w:val="22"/>
                <w:szCs w:val="22"/>
              </w:rPr>
              <w:footnoteReference w:id="16"/>
            </w:r>
            <w:r w:rsidRPr="007D2466">
              <w:rPr>
                <w:sz w:val="22"/>
                <w:szCs w:val="22"/>
              </w:rPr>
              <w:t xml:space="preserve">. Exceptionally, and where the quality of care and safety and security of children is maintained, changes to the ratios may be made, but childminders cannot have more than six children under the age of eight per person providing care. </w:t>
            </w:r>
          </w:p>
        </w:tc>
        <w:tc>
          <w:tcPr>
            <w:tcW w:w="1134" w:type="dxa"/>
          </w:tcPr>
          <w:p w14:paraId="67C7600D" w14:textId="77777777" w:rsidR="006E6F86" w:rsidRPr="007D2466" w:rsidRDefault="006E6F86" w:rsidP="002412C5">
            <w:pPr>
              <w:rPr>
                <w:sz w:val="22"/>
                <w:szCs w:val="22"/>
              </w:rPr>
            </w:pPr>
          </w:p>
        </w:tc>
        <w:tc>
          <w:tcPr>
            <w:tcW w:w="2870" w:type="dxa"/>
          </w:tcPr>
          <w:p w14:paraId="66BCC91B" w14:textId="77777777" w:rsidR="006E6F86" w:rsidRPr="007D2466" w:rsidRDefault="006E6F86" w:rsidP="002412C5">
            <w:pPr>
              <w:rPr>
                <w:sz w:val="22"/>
                <w:szCs w:val="22"/>
              </w:rPr>
            </w:pPr>
          </w:p>
        </w:tc>
        <w:tc>
          <w:tcPr>
            <w:tcW w:w="2368" w:type="dxa"/>
          </w:tcPr>
          <w:p w14:paraId="737C10B5" w14:textId="77777777" w:rsidR="006E6F86" w:rsidRPr="007D2466" w:rsidRDefault="006E6F86" w:rsidP="002412C5">
            <w:pPr>
              <w:rPr>
                <w:sz w:val="22"/>
                <w:szCs w:val="22"/>
              </w:rPr>
            </w:pPr>
          </w:p>
        </w:tc>
      </w:tr>
      <w:tr w:rsidR="006E6F86" w:rsidRPr="007D2466" w14:paraId="040F0904" w14:textId="77777777" w:rsidTr="007D2466">
        <w:tc>
          <w:tcPr>
            <w:tcW w:w="870" w:type="dxa"/>
          </w:tcPr>
          <w:p w14:paraId="21F077D2" w14:textId="77777777" w:rsidR="006E6F86" w:rsidRPr="007D2466" w:rsidRDefault="006E6F86" w:rsidP="002412C5">
            <w:pPr>
              <w:rPr>
                <w:sz w:val="22"/>
                <w:szCs w:val="22"/>
              </w:rPr>
            </w:pPr>
            <w:r w:rsidRPr="007D2466">
              <w:rPr>
                <w:sz w:val="22"/>
                <w:szCs w:val="22"/>
              </w:rPr>
              <w:t>3.50</w:t>
            </w:r>
          </w:p>
        </w:tc>
        <w:tc>
          <w:tcPr>
            <w:tcW w:w="8056" w:type="dxa"/>
          </w:tcPr>
          <w:p w14:paraId="213167AB" w14:textId="140742FE" w:rsidR="006E6F86" w:rsidRPr="007D2466" w:rsidRDefault="006E6F86" w:rsidP="002412C5">
            <w:pPr>
              <w:pStyle w:val="Default"/>
              <w:rPr>
                <w:sz w:val="22"/>
                <w:szCs w:val="22"/>
              </w:rPr>
            </w:pPr>
            <w:r w:rsidRPr="007D2466">
              <w:rPr>
                <w:sz w:val="22"/>
                <w:szCs w:val="22"/>
              </w:rPr>
              <w:t>At any one time, childminders (whether providing the childminding on domestic or non-domestic premises) may care for a maximum of six children under the age of eight. This includes the childminder’s own children and any other children for whom they are responsible, such as those being fostered.</w:t>
            </w:r>
          </w:p>
        </w:tc>
        <w:tc>
          <w:tcPr>
            <w:tcW w:w="1134" w:type="dxa"/>
          </w:tcPr>
          <w:p w14:paraId="7F62BD52" w14:textId="77777777" w:rsidR="006E6F86" w:rsidRPr="007D2466" w:rsidRDefault="006E6F86" w:rsidP="002412C5">
            <w:pPr>
              <w:rPr>
                <w:sz w:val="22"/>
                <w:szCs w:val="22"/>
              </w:rPr>
            </w:pPr>
          </w:p>
        </w:tc>
        <w:tc>
          <w:tcPr>
            <w:tcW w:w="2870" w:type="dxa"/>
          </w:tcPr>
          <w:p w14:paraId="0A05E775" w14:textId="77777777" w:rsidR="006E6F86" w:rsidRPr="007D2466" w:rsidRDefault="006E6F86" w:rsidP="002412C5">
            <w:pPr>
              <w:rPr>
                <w:sz w:val="22"/>
                <w:szCs w:val="22"/>
              </w:rPr>
            </w:pPr>
          </w:p>
        </w:tc>
        <w:tc>
          <w:tcPr>
            <w:tcW w:w="2368" w:type="dxa"/>
          </w:tcPr>
          <w:p w14:paraId="1F8D1FF0" w14:textId="77777777" w:rsidR="006E6F86" w:rsidRPr="007D2466" w:rsidRDefault="006E6F86" w:rsidP="002412C5">
            <w:pPr>
              <w:rPr>
                <w:sz w:val="22"/>
                <w:szCs w:val="22"/>
              </w:rPr>
            </w:pPr>
          </w:p>
        </w:tc>
      </w:tr>
      <w:tr w:rsidR="006E6F86" w:rsidRPr="007D2466" w14:paraId="5EDAAF49" w14:textId="77777777" w:rsidTr="007D2466">
        <w:tc>
          <w:tcPr>
            <w:tcW w:w="870" w:type="dxa"/>
          </w:tcPr>
          <w:p w14:paraId="4FD9953A" w14:textId="77777777" w:rsidR="006E6F86" w:rsidRPr="007D2466" w:rsidRDefault="006E6F86" w:rsidP="002412C5">
            <w:pPr>
              <w:rPr>
                <w:sz w:val="22"/>
                <w:szCs w:val="22"/>
              </w:rPr>
            </w:pPr>
            <w:r w:rsidRPr="007D2466">
              <w:rPr>
                <w:sz w:val="22"/>
                <w:szCs w:val="22"/>
              </w:rPr>
              <w:t>3.51</w:t>
            </w:r>
          </w:p>
        </w:tc>
        <w:tc>
          <w:tcPr>
            <w:tcW w:w="8056" w:type="dxa"/>
          </w:tcPr>
          <w:p w14:paraId="75731C8C" w14:textId="48BBC96B" w:rsidR="00640825" w:rsidRDefault="006E6F86" w:rsidP="002412C5">
            <w:pPr>
              <w:pStyle w:val="Default"/>
              <w:rPr>
                <w:sz w:val="22"/>
                <w:szCs w:val="22"/>
              </w:rPr>
            </w:pPr>
            <w:r w:rsidRPr="007D2466">
              <w:rPr>
                <w:sz w:val="22"/>
                <w:szCs w:val="22"/>
              </w:rPr>
              <w:t>Of these six children:</w:t>
            </w:r>
          </w:p>
          <w:p w14:paraId="4BC780C8" w14:textId="77777777" w:rsidR="00640825" w:rsidRDefault="006E6F86" w:rsidP="00640825">
            <w:pPr>
              <w:pStyle w:val="Default"/>
              <w:numPr>
                <w:ilvl w:val="0"/>
                <w:numId w:val="60"/>
              </w:numPr>
              <w:rPr>
                <w:sz w:val="22"/>
                <w:szCs w:val="22"/>
              </w:rPr>
            </w:pPr>
            <w:r w:rsidRPr="007D2466">
              <w:rPr>
                <w:sz w:val="22"/>
                <w:szCs w:val="22"/>
              </w:rPr>
              <w:t>A maximum of three may be young children (a child is a young child until 31st August following his or her fifth birthday).</w:t>
            </w:r>
          </w:p>
          <w:p w14:paraId="231109EF" w14:textId="0C2392E8" w:rsidR="006E6F86" w:rsidRPr="00640825" w:rsidRDefault="006E6F86" w:rsidP="00640825">
            <w:pPr>
              <w:pStyle w:val="Default"/>
              <w:numPr>
                <w:ilvl w:val="0"/>
                <w:numId w:val="60"/>
              </w:numPr>
              <w:rPr>
                <w:sz w:val="22"/>
                <w:szCs w:val="22"/>
              </w:rPr>
            </w:pPr>
            <w:r w:rsidRPr="00640825">
              <w:rPr>
                <w:sz w:val="22"/>
                <w:szCs w:val="22"/>
              </w:rPr>
              <w:t>There should only be one child under the age of one.</w:t>
            </w:r>
          </w:p>
        </w:tc>
        <w:tc>
          <w:tcPr>
            <w:tcW w:w="1134" w:type="dxa"/>
          </w:tcPr>
          <w:p w14:paraId="5FB6CE2B" w14:textId="77777777" w:rsidR="006E6F86" w:rsidRPr="007D2466" w:rsidRDefault="006E6F86" w:rsidP="002412C5">
            <w:pPr>
              <w:rPr>
                <w:sz w:val="22"/>
                <w:szCs w:val="22"/>
              </w:rPr>
            </w:pPr>
          </w:p>
        </w:tc>
        <w:tc>
          <w:tcPr>
            <w:tcW w:w="2870" w:type="dxa"/>
          </w:tcPr>
          <w:p w14:paraId="0310383E" w14:textId="77777777" w:rsidR="006E6F86" w:rsidRPr="007D2466" w:rsidRDefault="006E6F86" w:rsidP="002412C5">
            <w:pPr>
              <w:rPr>
                <w:sz w:val="22"/>
                <w:szCs w:val="22"/>
              </w:rPr>
            </w:pPr>
          </w:p>
        </w:tc>
        <w:tc>
          <w:tcPr>
            <w:tcW w:w="2368" w:type="dxa"/>
          </w:tcPr>
          <w:p w14:paraId="204A563A" w14:textId="77777777" w:rsidR="006E6F86" w:rsidRPr="007D2466" w:rsidRDefault="006E6F86" w:rsidP="002412C5">
            <w:pPr>
              <w:rPr>
                <w:sz w:val="22"/>
                <w:szCs w:val="22"/>
              </w:rPr>
            </w:pPr>
          </w:p>
        </w:tc>
      </w:tr>
      <w:tr w:rsidR="006E6F86" w:rsidRPr="007D2466" w14:paraId="12ADC838" w14:textId="77777777" w:rsidTr="007D2466">
        <w:tc>
          <w:tcPr>
            <w:tcW w:w="870" w:type="dxa"/>
          </w:tcPr>
          <w:p w14:paraId="0683678D" w14:textId="77777777" w:rsidR="006E6F86" w:rsidRPr="007D2466" w:rsidRDefault="006E6F86" w:rsidP="002412C5">
            <w:pPr>
              <w:rPr>
                <w:color w:val="0070C0"/>
                <w:sz w:val="22"/>
                <w:szCs w:val="22"/>
              </w:rPr>
            </w:pPr>
            <w:r w:rsidRPr="007D2466">
              <w:rPr>
                <w:sz w:val="22"/>
                <w:szCs w:val="22"/>
              </w:rPr>
              <w:t>3.52</w:t>
            </w:r>
          </w:p>
        </w:tc>
        <w:tc>
          <w:tcPr>
            <w:tcW w:w="8056" w:type="dxa"/>
          </w:tcPr>
          <w:p w14:paraId="7A285281" w14:textId="672AF6D9" w:rsidR="006E6F86" w:rsidRPr="007D2466" w:rsidRDefault="006E6F86" w:rsidP="002412C5">
            <w:pPr>
              <w:pStyle w:val="Default"/>
              <w:rPr>
                <w:sz w:val="22"/>
                <w:szCs w:val="22"/>
              </w:rPr>
            </w:pPr>
            <w:r w:rsidRPr="007D2466">
              <w:rPr>
                <w:sz w:val="22"/>
                <w:szCs w:val="22"/>
              </w:rPr>
              <w:t>Any care provided for older children must not adversely affect the care of children receiving early years provision.</w:t>
            </w:r>
          </w:p>
        </w:tc>
        <w:tc>
          <w:tcPr>
            <w:tcW w:w="1134" w:type="dxa"/>
          </w:tcPr>
          <w:p w14:paraId="77F2073C" w14:textId="77777777" w:rsidR="006E6F86" w:rsidRPr="007D2466" w:rsidRDefault="006E6F86" w:rsidP="002412C5">
            <w:pPr>
              <w:rPr>
                <w:sz w:val="22"/>
                <w:szCs w:val="22"/>
              </w:rPr>
            </w:pPr>
          </w:p>
        </w:tc>
        <w:tc>
          <w:tcPr>
            <w:tcW w:w="2870" w:type="dxa"/>
          </w:tcPr>
          <w:p w14:paraId="1B0C8A0D" w14:textId="77777777" w:rsidR="006E6F86" w:rsidRPr="007D2466" w:rsidRDefault="006E6F86" w:rsidP="002412C5">
            <w:pPr>
              <w:rPr>
                <w:sz w:val="22"/>
                <w:szCs w:val="22"/>
              </w:rPr>
            </w:pPr>
          </w:p>
        </w:tc>
        <w:tc>
          <w:tcPr>
            <w:tcW w:w="2368" w:type="dxa"/>
          </w:tcPr>
          <w:p w14:paraId="4B18D4F0" w14:textId="77777777" w:rsidR="006E6F86" w:rsidRPr="007D2466" w:rsidRDefault="006E6F86" w:rsidP="002412C5">
            <w:pPr>
              <w:rPr>
                <w:sz w:val="22"/>
                <w:szCs w:val="22"/>
              </w:rPr>
            </w:pPr>
          </w:p>
        </w:tc>
      </w:tr>
      <w:tr w:rsidR="006E6F86" w:rsidRPr="007D2466" w14:paraId="5500DBBB" w14:textId="77777777" w:rsidTr="007D2466">
        <w:tc>
          <w:tcPr>
            <w:tcW w:w="870" w:type="dxa"/>
          </w:tcPr>
          <w:p w14:paraId="2FE6B555" w14:textId="77777777" w:rsidR="006E6F86" w:rsidRPr="007D2466" w:rsidRDefault="006E6F86" w:rsidP="002412C5">
            <w:pPr>
              <w:rPr>
                <w:color w:val="0070C0"/>
                <w:sz w:val="22"/>
                <w:szCs w:val="22"/>
              </w:rPr>
            </w:pPr>
            <w:r w:rsidRPr="007D2466">
              <w:rPr>
                <w:sz w:val="22"/>
                <w:szCs w:val="22"/>
              </w:rPr>
              <w:t>3.53</w:t>
            </w:r>
          </w:p>
        </w:tc>
        <w:tc>
          <w:tcPr>
            <w:tcW w:w="8056" w:type="dxa"/>
          </w:tcPr>
          <w:p w14:paraId="40C73F11" w14:textId="764CBFAA" w:rsidR="006E6F86" w:rsidRPr="007D2466" w:rsidRDefault="006E6F86" w:rsidP="002412C5">
            <w:pPr>
              <w:pStyle w:val="Default"/>
              <w:rPr>
                <w:sz w:val="22"/>
                <w:szCs w:val="22"/>
              </w:rPr>
            </w:pPr>
            <w:r w:rsidRPr="007D2466">
              <w:rPr>
                <w:sz w:val="22"/>
                <w:szCs w:val="22"/>
              </w:rPr>
              <w:t>If a childminder can demonstrate to parents and/or carers and, depending on how they are registered, Ofsted inspector or their CMA, that the individual needs of all the children are being met, exceptions to the usual ratios can be made. Examples of permissible exceptions include, but are not limited to:</w:t>
            </w:r>
          </w:p>
          <w:p w14:paraId="36CB4A11" w14:textId="230FA835" w:rsidR="006E6F86" w:rsidRPr="007D2466" w:rsidRDefault="006E6F86" w:rsidP="00640825">
            <w:pPr>
              <w:pStyle w:val="Default"/>
              <w:numPr>
                <w:ilvl w:val="0"/>
                <w:numId w:val="60"/>
              </w:numPr>
              <w:rPr>
                <w:sz w:val="22"/>
                <w:szCs w:val="22"/>
              </w:rPr>
            </w:pPr>
            <w:r w:rsidRPr="007D2466">
              <w:rPr>
                <w:sz w:val="22"/>
                <w:szCs w:val="22"/>
              </w:rPr>
              <w:t xml:space="preserve">When childminders are caring for siblings, or </w:t>
            </w:r>
          </w:p>
          <w:p w14:paraId="2FE52E51" w14:textId="2AB4C828" w:rsidR="006E6F86" w:rsidRPr="007D2466" w:rsidRDefault="006E6F86" w:rsidP="00640825">
            <w:pPr>
              <w:pStyle w:val="Default"/>
              <w:numPr>
                <w:ilvl w:val="0"/>
                <w:numId w:val="60"/>
              </w:numPr>
              <w:rPr>
                <w:sz w:val="22"/>
                <w:szCs w:val="22"/>
              </w:rPr>
            </w:pPr>
            <w:r w:rsidRPr="007D2466">
              <w:rPr>
                <w:sz w:val="22"/>
                <w:szCs w:val="22"/>
              </w:rPr>
              <w:t>when caring for their own child, or</w:t>
            </w:r>
          </w:p>
          <w:p w14:paraId="0AB72E19" w14:textId="77777777" w:rsidR="00640825" w:rsidRDefault="006E6F86" w:rsidP="00640825">
            <w:pPr>
              <w:pStyle w:val="Default"/>
              <w:numPr>
                <w:ilvl w:val="0"/>
                <w:numId w:val="60"/>
              </w:numPr>
              <w:rPr>
                <w:sz w:val="22"/>
                <w:szCs w:val="22"/>
              </w:rPr>
            </w:pPr>
            <w:r w:rsidRPr="007D2466">
              <w:rPr>
                <w:sz w:val="22"/>
                <w:szCs w:val="22"/>
              </w:rPr>
              <w:t xml:space="preserve">to maintain continuity of care, or </w:t>
            </w:r>
          </w:p>
          <w:p w14:paraId="04B4EDCB" w14:textId="55E4A7B0" w:rsidR="00640825" w:rsidRDefault="00640825" w:rsidP="00640825">
            <w:pPr>
              <w:pStyle w:val="Default"/>
              <w:numPr>
                <w:ilvl w:val="0"/>
                <w:numId w:val="60"/>
              </w:numPr>
              <w:rPr>
                <w:sz w:val="22"/>
                <w:szCs w:val="22"/>
              </w:rPr>
            </w:pPr>
            <w:r>
              <w:rPr>
                <w:sz w:val="22"/>
                <w:szCs w:val="22"/>
              </w:rPr>
              <w:t>I</w:t>
            </w:r>
            <w:r w:rsidR="006E6F86" w:rsidRPr="00640825">
              <w:rPr>
                <w:sz w:val="22"/>
                <w:szCs w:val="22"/>
              </w:rPr>
              <w:t>f children aged three to five only attend the childminding setting before and/or after a normal school day</w:t>
            </w:r>
            <w:r w:rsidR="008124E9">
              <w:rPr>
                <w:rStyle w:val="FootnoteReference"/>
                <w:sz w:val="22"/>
                <w:szCs w:val="22"/>
              </w:rPr>
              <w:footnoteReference w:id="17"/>
            </w:r>
            <w:r w:rsidR="006E6F86" w:rsidRPr="00640825">
              <w:rPr>
                <w:sz w:val="22"/>
                <w:szCs w:val="22"/>
              </w:rPr>
              <w:t xml:space="preserve">, and/or during school holidays, they may be cared for at the same time as three other young children. </w:t>
            </w:r>
          </w:p>
          <w:p w14:paraId="79BF6499" w14:textId="77777777" w:rsidR="00640825" w:rsidRDefault="00640825" w:rsidP="00640825">
            <w:pPr>
              <w:pStyle w:val="Default"/>
              <w:rPr>
                <w:sz w:val="22"/>
                <w:szCs w:val="22"/>
              </w:rPr>
            </w:pPr>
          </w:p>
          <w:p w14:paraId="45A92B84" w14:textId="2C13415D" w:rsidR="006E6F86" w:rsidRPr="00640825" w:rsidRDefault="006E6F86" w:rsidP="00640825">
            <w:pPr>
              <w:pStyle w:val="Default"/>
              <w:rPr>
                <w:sz w:val="22"/>
                <w:szCs w:val="22"/>
              </w:rPr>
            </w:pPr>
            <w:r w:rsidRPr="00640825">
              <w:rPr>
                <w:sz w:val="22"/>
                <w:szCs w:val="22"/>
              </w:rPr>
              <w:t>In all circumstances, the total number of children under the age of eight being cared for must not exceed six per person.</w:t>
            </w:r>
          </w:p>
        </w:tc>
        <w:tc>
          <w:tcPr>
            <w:tcW w:w="1134" w:type="dxa"/>
          </w:tcPr>
          <w:p w14:paraId="05F74E22" w14:textId="77777777" w:rsidR="006E6F86" w:rsidRPr="007D2466" w:rsidRDefault="006E6F86" w:rsidP="002412C5">
            <w:pPr>
              <w:rPr>
                <w:sz w:val="22"/>
                <w:szCs w:val="22"/>
              </w:rPr>
            </w:pPr>
          </w:p>
        </w:tc>
        <w:tc>
          <w:tcPr>
            <w:tcW w:w="2870" w:type="dxa"/>
          </w:tcPr>
          <w:p w14:paraId="7B7D2665" w14:textId="77777777" w:rsidR="006E6F86" w:rsidRPr="007D2466" w:rsidRDefault="006E6F86" w:rsidP="002412C5">
            <w:pPr>
              <w:rPr>
                <w:sz w:val="22"/>
                <w:szCs w:val="22"/>
              </w:rPr>
            </w:pPr>
          </w:p>
        </w:tc>
        <w:tc>
          <w:tcPr>
            <w:tcW w:w="2368" w:type="dxa"/>
          </w:tcPr>
          <w:p w14:paraId="0B36EBCD" w14:textId="77777777" w:rsidR="006E6F86" w:rsidRPr="007D2466" w:rsidRDefault="006E6F86" w:rsidP="002412C5">
            <w:pPr>
              <w:rPr>
                <w:sz w:val="22"/>
                <w:szCs w:val="22"/>
              </w:rPr>
            </w:pPr>
          </w:p>
        </w:tc>
      </w:tr>
      <w:tr w:rsidR="006E6F86" w:rsidRPr="007D2466" w14:paraId="64336C93" w14:textId="77777777" w:rsidTr="007D2466">
        <w:tc>
          <w:tcPr>
            <w:tcW w:w="870" w:type="dxa"/>
          </w:tcPr>
          <w:p w14:paraId="1CFA80FC" w14:textId="77777777" w:rsidR="006E6F86" w:rsidRPr="007D2466" w:rsidRDefault="006E6F86" w:rsidP="002412C5">
            <w:pPr>
              <w:rPr>
                <w:sz w:val="22"/>
                <w:szCs w:val="22"/>
              </w:rPr>
            </w:pPr>
            <w:r w:rsidRPr="007D2466">
              <w:rPr>
                <w:sz w:val="22"/>
                <w:szCs w:val="22"/>
              </w:rPr>
              <w:lastRenderedPageBreak/>
              <w:t>3.54</w:t>
            </w:r>
          </w:p>
        </w:tc>
        <w:tc>
          <w:tcPr>
            <w:tcW w:w="8056" w:type="dxa"/>
          </w:tcPr>
          <w:p w14:paraId="5132F42D" w14:textId="0F8AFF66" w:rsidR="006E6F86" w:rsidRPr="007D2466" w:rsidRDefault="006E6F86" w:rsidP="002412C5">
            <w:pPr>
              <w:pStyle w:val="Default"/>
              <w:spacing w:after="120"/>
              <w:rPr>
                <w:sz w:val="22"/>
                <w:szCs w:val="22"/>
              </w:rPr>
            </w:pPr>
            <w:r w:rsidRPr="007D2466">
              <w:rPr>
                <w:sz w:val="22"/>
                <w:szCs w:val="22"/>
              </w:rPr>
              <w:t>If a childminder employs an assistant or works with another childminder, each childminder (or assistant) may care for the number of children permitted by the ratios specified above.</w:t>
            </w:r>
            <w:r w:rsidR="008718B5">
              <w:rPr>
                <w:rStyle w:val="FootnoteReference"/>
                <w:sz w:val="22"/>
                <w:szCs w:val="22"/>
              </w:rPr>
              <w:footnoteReference w:id="18"/>
            </w:r>
          </w:p>
        </w:tc>
        <w:tc>
          <w:tcPr>
            <w:tcW w:w="1134" w:type="dxa"/>
          </w:tcPr>
          <w:p w14:paraId="2ACE37C4" w14:textId="77777777" w:rsidR="006E6F86" w:rsidRPr="007D2466" w:rsidRDefault="006E6F86" w:rsidP="002412C5">
            <w:pPr>
              <w:rPr>
                <w:sz w:val="22"/>
                <w:szCs w:val="22"/>
              </w:rPr>
            </w:pPr>
          </w:p>
        </w:tc>
        <w:tc>
          <w:tcPr>
            <w:tcW w:w="2870" w:type="dxa"/>
          </w:tcPr>
          <w:p w14:paraId="443E36BD" w14:textId="77777777" w:rsidR="006E6F86" w:rsidRPr="007D2466" w:rsidRDefault="006E6F86" w:rsidP="002412C5">
            <w:pPr>
              <w:rPr>
                <w:sz w:val="22"/>
                <w:szCs w:val="22"/>
              </w:rPr>
            </w:pPr>
          </w:p>
        </w:tc>
        <w:tc>
          <w:tcPr>
            <w:tcW w:w="2368" w:type="dxa"/>
          </w:tcPr>
          <w:p w14:paraId="21C6D704" w14:textId="77777777" w:rsidR="006E6F86" w:rsidRPr="007D2466" w:rsidRDefault="006E6F86" w:rsidP="002412C5">
            <w:pPr>
              <w:rPr>
                <w:sz w:val="22"/>
                <w:szCs w:val="22"/>
              </w:rPr>
            </w:pPr>
          </w:p>
        </w:tc>
      </w:tr>
      <w:tr w:rsidR="006E6F86" w:rsidRPr="007D2466" w14:paraId="2EF61811" w14:textId="77777777" w:rsidTr="007D2466">
        <w:tc>
          <w:tcPr>
            <w:tcW w:w="870" w:type="dxa"/>
          </w:tcPr>
          <w:p w14:paraId="23D91F1E" w14:textId="77777777" w:rsidR="006E6F86" w:rsidRPr="007D2466" w:rsidRDefault="006E6F86" w:rsidP="002412C5">
            <w:pPr>
              <w:rPr>
                <w:color w:val="0070C0"/>
                <w:sz w:val="22"/>
                <w:szCs w:val="22"/>
              </w:rPr>
            </w:pPr>
            <w:r w:rsidRPr="007D2466">
              <w:rPr>
                <w:sz w:val="22"/>
                <w:szCs w:val="22"/>
              </w:rPr>
              <w:t>3.55</w:t>
            </w:r>
          </w:p>
        </w:tc>
        <w:tc>
          <w:tcPr>
            <w:tcW w:w="8056" w:type="dxa"/>
          </w:tcPr>
          <w:p w14:paraId="5B8B81F6" w14:textId="00059519" w:rsidR="006E6F86" w:rsidRPr="007D2466" w:rsidRDefault="006E6F86" w:rsidP="002412C5">
            <w:pPr>
              <w:pStyle w:val="Default"/>
              <w:rPr>
                <w:sz w:val="22"/>
                <w:szCs w:val="22"/>
              </w:rPr>
            </w:pPr>
            <w:r w:rsidRPr="007D2466">
              <w:rPr>
                <w:sz w:val="22"/>
                <w:szCs w:val="22"/>
              </w:rPr>
              <w:t>Children may be left in the sole care of childminders’ assistants for up to two hours in a single day.</w:t>
            </w:r>
            <w:r w:rsidR="008718B5">
              <w:rPr>
                <w:rStyle w:val="FootnoteReference"/>
                <w:sz w:val="22"/>
                <w:szCs w:val="22"/>
              </w:rPr>
              <w:footnoteReference w:id="19"/>
            </w:r>
            <w:r w:rsidR="00640825">
              <w:rPr>
                <w:sz w:val="22"/>
                <w:szCs w:val="22"/>
              </w:rPr>
              <w:t xml:space="preserve"> </w:t>
            </w:r>
            <w:r w:rsidRPr="007D2466">
              <w:rPr>
                <w:sz w:val="22"/>
                <w:szCs w:val="22"/>
              </w:rPr>
              <w:t>Childminders must obtain parents’ and/or carers’ permission to leave children with an assistant, including for very short periods of time</w:t>
            </w:r>
          </w:p>
        </w:tc>
        <w:tc>
          <w:tcPr>
            <w:tcW w:w="1134" w:type="dxa"/>
          </w:tcPr>
          <w:p w14:paraId="12059FD3" w14:textId="77777777" w:rsidR="006E6F86" w:rsidRPr="007D2466" w:rsidRDefault="006E6F86" w:rsidP="002412C5">
            <w:pPr>
              <w:rPr>
                <w:sz w:val="22"/>
                <w:szCs w:val="22"/>
              </w:rPr>
            </w:pPr>
          </w:p>
        </w:tc>
        <w:tc>
          <w:tcPr>
            <w:tcW w:w="2870" w:type="dxa"/>
          </w:tcPr>
          <w:p w14:paraId="7CD112E0" w14:textId="77777777" w:rsidR="006E6F86" w:rsidRPr="007D2466" w:rsidRDefault="006E6F86" w:rsidP="002412C5">
            <w:pPr>
              <w:rPr>
                <w:sz w:val="22"/>
                <w:szCs w:val="22"/>
              </w:rPr>
            </w:pPr>
          </w:p>
        </w:tc>
        <w:tc>
          <w:tcPr>
            <w:tcW w:w="2368" w:type="dxa"/>
          </w:tcPr>
          <w:p w14:paraId="7BCE2889" w14:textId="77777777" w:rsidR="006E6F86" w:rsidRPr="007D2466" w:rsidRDefault="006E6F86" w:rsidP="002412C5">
            <w:pPr>
              <w:rPr>
                <w:sz w:val="22"/>
                <w:szCs w:val="22"/>
              </w:rPr>
            </w:pPr>
          </w:p>
        </w:tc>
      </w:tr>
      <w:tr w:rsidR="006E6F86" w:rsidRPr="007D2466" w14:paraId="1C593B27" w14:textId="77777777" w:rsidTr="007D2466">
        <w:tc>
          <w:tcPr>
            <w:tcW w:w="870" w:type="dxa"/>
          </w:tcPr>
          <w:p w14:paraId="3206073D" w14:textId="77777777" w:rsidR="006E6F86" w:rsidRPr="007D2466" w:rsidRDefault="006E6F86" w:rsidP="002412C5">
            <w:pPr>
              <w:rPr>
                <w:color w:val="0070C0"/>
                <w:sz w:val="22"/>
                <w:szCs w:val="22"/>
              </w:rPr>
            </w:pPr>
            <w:r w:rsidRPr="007D2466">
              <w:rPr>
                <w:sz w:val="22"/>
                <w:szCs w:val="22"/>
              </w:rPr>
              <w:t>3.56</w:t>
            </w:r>
          </w:p>
        </w:tc>
        <w:tc>
          <w:tcPr>
            <w:tcW w:w="8056" w:type="dxa"/>
          </w:tcPr>
          <w:p w14:paraId="2C507871" w14:textId="0C825FD6" w:rsidR="006E6F86" w:rsidRPr="007D2466" w:rsidRDefault="006E6F86" w:rsidP="002412C5">
            <w:pPr>
              <w:pStyle w:val="Default"/>
              <w:spacing w:after="100" w:afterAutospacing="1"/>
              <w:rPr>
                <w:sz w:val="22"/>
                <w:szCs w:val="22"/>
              </w:rPr>
            </w:pPr>
            <w:r w:rsidRPr="007D2466">
              <w:rPr>
                <w:sz w:val="22"/>
                <w:szCs w:val="22"/>
              </w:rPr>
              <w:t xml:space="preserve">For childminders providing overnight care, the ratios set out above continue to apply and the childminder must always be able to hear the children (this may be via a monitor). Childminders are required to notify Ofsted or their CMA if they intend to provide overnight care. </w:t>
            </w:r>
            <w:r w:rsidR="008718B5">
              <w:rPr>
                <w:rStyle w:val="FootnoteReference"/>
                <w:sz w:val="22"/>
                <w:szCs w:val="22"/>
              </w:rPr>
              <w:footnoteReference w:id="20"/>
            </w:r>
          </w:p>
        </w:tc>
        <w:tc>
          <w:tcPr>
            <w:tcW w:w="1134" w:type="dxa"/>
          </w:tcPr>
          <w:p w14:paraId="26295341" w14:textId="77777777" w:rsidR="006E6F86" w:rsidRPr="007D2466" w:rsidRDefault="006E6F86" w:rsidP="002412C5">
            <w:pPr>
              <w:rPr>
                <w:sz w:val="22"/>
                <w:szCs w:val="22"/>
              </w:rPr>
            </w:pPr>
          </w:p>
        </w:tc>
        <w:tc>
          <w:tcPr>
            <w:tcW w:w="2870" w:type="dxa"/>
          </w:tcPr>
          <w:p w14:paraId="1A6BB40A" w14:textId="77777777" w:rsidR="006E6F86" w:rsidRPr="007D2466" w:rsidRDefault="006E6F86" w:rsidP="002412C5">
            <w:pPr>
              <w:rPr>
                <w:sz w:val="22"/>
                <w:szCs w:val="22"/>
              </w:rPr>
            </w:pPr>
          </w:p>
        </w:tc>
        <w:tc>
          <w:tcPr>
            <w:tcW w:w="2368" w:type="dxa"/>
          </w:tcPr>
          <w:p w14:paraId="30E6ABCA" w14:textId="77777777" w:rsidR="006E6F86" w:rsidRPr="007D2466" w:rsidRDefault="006E6F86" w:rsidP="002412C5">
            <w:pPr>
              <w:rPr>
                <w:sz w:val="22"/>
                <w:szCs w:val="22"/>
              </w:rPr>
            </w:pPr>
          </w:p>
        </w:tc>
      </w:tr>
      <w:tr w:rsidR="006E6F86" w:rsidRPr="007D2466" w14:paraId="70C4E8F9" w14:textId="77777777" w:rsidTr="007D2466">
        <w:tc>
          <w:tcPr>
            <w:tcW w:w="870" w:type="dxa"/>
          </w:tcPr>
          <w:p w14:paraId="263F07AF" w14:textId="77777777" w:rsidR="006E6F86" w:rsidRPr="007D2466" w:rsidRDefault="006E6F86" w:rsidP="002412C5">
            <w:pPr>
              <w:rPr>
                <w:color w:val="0070C0"/>
                <w:sz w:val="22"/>
                <w:szCs w:val="22"/>
              </w:rPr>
            </w:pPr>
            <w:r w:rsidRPr="007D2466">
              <w:rPr>
                <w:sz w:val="22"/>
                <w:szCs w:val="22"/>
              </w:rPr>
              <w:t>3.57</w:t>
            </w:r>
          </w:p>
        </w:tc>
        <w:tc>
          <w:tcPr>
            <w:tcW w:w="8056" w:type="dxa"/>
          </w:tcPr>
          <w:p w14:paraId="309B30A3" w14:textId="762D720A" w:rsidR="006E6F86" w:rsidRPr="007D2466" w:rsidRDefault="006E6F86" w:rsidP="002412C5">
            <w:pPr>
              <w:pStyle w:val="Default"/>
              <w:rPr>
                <w:sz w:val="22"/>
                <w:szCs w:val="22"/>
              </w:rPr>
            </w:pPr>
            <w:r w:rsidRPr="007D2466">
              <w:rPr>
                <w:sz w:val="22"/>
                <w:szCs w:val="22"/>
              </w:rPr>
              <w:t xml:space="preserve">Childminders must not include anyone aged under 17 in ratios, except apprentices who may be included in ratios from the age of 16. Childminders must not allow anyone aged under 17 to care for children unsupervised at any time. Childminders may count students and long-term volunteers (aged 17 or over) and apprentices (aged 16 or over) in ratios but only if the childminder is </w:t>
            </w:r>
            <w:proofErr w:type="gramStart"/>
            <w:r w:rsidRPr="007D2466">
              <w:rPr>
                <w:sz w:val="22"/>
                <w:szCs w:val="22"/>
              </w:rPr>
              <w:t>satisfied</w:t>
            </w:r>
            <w:proofErr w:type="gramEnd"/>
            <w:r w:rsidRPr="007D2466">
              <w:rPr>
                <w:sz w:val="22"/>
                <w:szCs w:val="22"/>
              </w:rPr>
              <w:t xml:space="preserve"> they are suitable, (as in paragraphs 3.14 to 3.17) competent and responsible.</w:t>
            </w:r>
          </w:p>
        </w:tc>
        <w:tc>
          <w:tcPr>
            <w:tcW w:w="1134" w:type="dxa"/>
          </w:tcPr>
          <w:p w14:paraId="4CA5AEF6" w14:textId="77777777" w:rsidR="006E6F86" w:rsidRPr="007D2466" w:rsidRDefault="006E6F86" w:rsidP="002412C5">
            <w:pPr>
              <w:rPr>
                <w:sz w:val="22"/>
                <w:szCs w:val="22"/>
              </w:rPr>
            </w:pPr>
          </w:p>
        </w:tc>
        <w:tc>
          <w:tcPr>
            <w:tcW w:w="2870" w:type="dxa"/>
          </w:tcPr>
          <w:p w14:paraId="0B35F3BB" w14:textId="77777777" w:rsidR="006E6F86" w:rsidRPr="007D2466" w:rsidRDefault="006E6F86" w:rsidP="002412C5">
            <w:pPr>
              <w:rPr>
                <w:sz w:val="22"/>
                <w:szCs w:val="22"/>
              </w:rPr>
            </w:pPr>
          </w:p>
        </w:tc>
        <w:tc>
          <w:tcPr>
            <w:tcW w:w="2368" w:type="dxa"/>
          </w:tcPr>
          <w:p w14:paraId="2FD3F0AD" w14:textId="77777777" w:rsidR="006E6F86" w:rsidRPr="007D2466" w:rsidRDefault="006E6F86" w:rsidP="002412C5">
            <w:pPr>
              <w:rPr>
                <w:sz w:val="22"/>
                <w:szCs w:val="22"/>
              </w:rPr>
            </w:pPr>
          </w:p>
        </w:tc>
      </w:tr>
      <w:tr w:rsidR="006E6F86" w:rsidRPr="007D2466" w14:paraId="08466E52" w14:textId="77777777" w:rsidTr="007D2466">
        <w:tc>
          <w:tcPr>
            <w:tcW w:w="870" w:type="dxa"/>
            <w:shd w:val="clear" w:color="auto" w:fill="D9D9D9" w:themeFill="background1" w:themeFillShade="D9"/>
          </w:tcPr>
          <w:p w14:paraId="4D2A8747" w14:textId="77777777" w:rsidR="006E6F86" w:rsidRPr="007D2466" w:rsidRDefault="006E6F86" w:rsidP="002412C5">
            <w:pPr>
              <w:rPr>
                <w:b/>
                <w:bCs/>
                <w:sz w:val="22"/>
                <w:szCs w:val="22"/>
              </w:rPr>
            </w:pPr>
          </w:p>
        </w:tc>
        <w:tc>
          <w:tcPr>
            <w:tcW w:w="8056" w:type="dxa"/>
            <w:shd w:val="clear" w:color="auto" w:fill="D9D9D9" w:themeFill="background1" w:themeFillShade="D9"/>
          </w:tcPr>
          <w:p w14:paraId="73947B24" w14:textId="77777777" w:rsidR="006E6F86" w:rsidRPr="007D2466" w:rsidRDefault="006E6F86" w:rsidP="002412C5">
            <w:pPr>
              <w:rPr>
                <w:b/>
                <w:bCs/>
                <w:sz w:val="22"/>
                <w:szCs w:val="22"/>
              </w:rPr>
            </w:pPr>
            <w:r w:rsidRPr="007D2466">
              <w:rPr>
                <w:b/>
                <w:bCs/>
                <w:sz w:val="22"/>
                <w:szCs w:val="22"/>
              </w:rPr>
              <w:t>Health Medicines</w:t>
            </w:r>
          </w:p>
        </w:tc>
        <w:tc>
          <w:tcPr>
            <w:tcW w:w="1134" w:type="dxa"/>
            <w:shd w:val="clear" w:color="auto" w:fill="D9D9D9" w:themeFill="background1" w:themeFillShade="D9"/>
          </w:tcPr>
          <w:p w14:paraId="224517CE" w14:textId="487CD17C"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4FAEF9E6" w14:textId="777D5297" w:rsidR="006E6F86" w:rsidRPr="007D2466" w:rsidRDefault="006E6F86" w:rsidP="002412C5">
            <w:pPr>
              <w:rPr>
                <w:b/>
                <w:bCs/>
                <w:sz w:val="22"/>
                <w:szCs w:val="22"/>
              </w:rPr>
            </w:pPr>
          </w:p>
        </w:tc>
        <w:tc>
          <w:tcPr>
            <w:tcW w:w="2368" w:type="dxa"/>
            <w:shd w:val="clear" w:color="auto" w:fill="D9D9D9" w:themeFill="background1" w:themeFillShade="D9"/>
          </w:tcPr>
          <w:p w14:paraId="06B5D203" w14:textId="1DD6752D" w:rsidR="006E6F86" w:rsidRPr="007D2466" w:rsidRDefault="006E6F86" w:rsidP="002412C5">
            <w:pPr>
              <w:rPr>
                <w:b/>
                <w:bCs/>
                <w:sz w:val="22"/>
                <w:szCs w:val="22"/>
              </w:rPr>
            </w:pPr>
          </w:p>
        </w:tc>
      </w:tr>
      <w:tr w:rsidR="006E6F86" w:rsidRPr="007D2466" w14:paraId="511051C5" w14:textId="77777777" w:rsidTr="007D2466">
        <w:tc>
          <w:tcPr>
            <w:tcW w:w="870" w:type="dxa"/>
          </w:tcPr>
          <w:p w14:paraId="1103003B" w14:textId="77777777" w:rsidR="006E6F86" w:rsidRPr="007D2466" w:rsidRDefault="006E6F86" w:rsidP="002412C5">
            <w:pPr>
              <w:rPr>
                <w:color w:val="0070C0"/>
                <w:sz w:val="22"/>
                <w:szCs w:val="22"/>
              </w:rPr>
            </w:pPr>
            <w:r w:rsidRPr="007D2466">
              <w:rPr>
                <w:sz w:val="22"/>
                <w:szCs w:val="22"/>
              </w:rPr>
              <w:t>3.58</w:t>
            </w:r>
          </w:p>
        </w:tc>
        <w:tc>
          <w:tcPr>
            <w:tcW w:w="8056" w:type="dxa"/>
          </w:tcPr>
          <w:p w14:paraId="3B2C9301" w14:textId="77777777" w:rsidR="006E6F86" w:rsidRPr="007D2466" w:rsidRDefault="006E6F86" w:rsidP="002412C5">
            <w:pPr>
              <w:pStyle w:val="Default"/>
              <w:spacing w:after="120"/>
              <w:rPr>
                <w:sz w:val="22"/>
                <w:szCs w:val="22"/>
              </w:rPr>
            </w:pPr>
            <w:r w:rsidRPr="007D2466">
              <w:rPr>
                <w:sz w:val="22"/>
                <w:szCs w:val="22"/>
              </w:rPr>
              <w:t xml:space="preserve">Childminders must promote the good health, including the oral health, of the children they look after. </w:t>
            </w:r>
          </w:p>
        </w:tc>
        <w:tc>
          <w:tcPr>
            <w:tcW w:w="1134" w:type="dxa"/>
          </w:tcPr>
          <w:p w14:paraId="3810505A" w14:textId="77777777" w:rsidR="006E6F86" w:rsidRPr="007D2466" w:rsidRDefault="006E6F86" w:rsidP="002412C5">
            <w:pPr>
              <w:rPr>
                <w:sz w:val="22"/>
                <w:szCs w:val="22"/>
              </w:rPr>
            </w:pPr>
          </w:p>
        </w:tc>
        <w:tc>
          <w:tcPr>
            <w:tcW w:w="2870" w:type="dxa"/>
          </w:tcPr>
          <w:p w14:paraId="64E74F01" w14:textId="77777777" w:rsidR="006E6F86" w:rsidRPr="007D2466" w:rsidRDefault="006E6F86" w:rsidP="002412C5">
            <w:pPr>
              <w:rPr>
                <w:sz w:val="22"/>
                <w:szCs w:val="22"/>
              </w:rPr>
            </w:pPr>
          </w:p>
        </w:tc>
        <w:tc>
          <w:tcPr>
            <w:tcW w:w="2368" w:type="dxa"/>
          </w:tcPr>
          <w:p w14:paraId="18CED00D" w14:textId="77777777" w:rsidR="006E6F86" w:rsidRPr="007D2466" w:rsidRDefault="006E6F86" w:rsidP="002412C5">
            <w:pPr>
              <w:rPr>
                <w:sz w:val="22"/>
                <w:szCs w:val="22"/>
              </w:rPr>
            </w:pPr>
          </w:p>
        </w:tc>
      </w:tr>
      <w:tr w:rsidR="006E6F86" w:rsidRPr="007D2466" w14:paraId="00114C46" w14:textId="77777777" w:rsidTr="007D2466">
        <w:tc>
          <w:tcPr>
            <w:tcW w:w="870" w:type="dxa"/>
          </w:tcPr>
          <w:p w14:paraId="7A1DE49B" w14:textId="77777777" w:rsidR="006E6F86" w:rsidRPr="007D2466" w:rsidRDefault="006E6F86" w:rsidP="002412C5">
            <w:pPr>
              <w:rPr>
                <w:color w:val="0070C0"/>
                <w:sz w:val="22"/>
                <w:szCs w:val="22"/>
              </w:rPr>
            </w:pPr>
            <w:r w:rsidRPr="007D2466">
              <w:rPr>
                <w:sz w:val="22"/>
                <w:szCs w:val="22"/>
              </w:rPr>
              <w:t>3.59</w:t>
            </w:r>
          </w:p>
        </w:tc>
        <w:tc>
          <w:tcPr>
            <w:tcW w:w="8056" w:type="dxa"/>
          </w:tcPr>
          <w:p w14:paraId="67D7F9AE" w14:textId="5AD88A1E" w:rsidR="006E6F86" w:rsidRPr="007D2466" w:rsidRDefault="006E6F86" w:rsidP="002412C5">
            <w:pPr>
              <w:pStyle w:val="Default"/>
              <w:spacing w:after="120"/>
              <w:rPr>
                <w:color w:val="000000" w:themeColor="text1"/>
                <w:sz w:val="22"/>
                <w:szCs w:val="22"/>
              </w:rPr>
            </w:pPr>
            <w:r w:rsidRPr="007D2466">
              <w:rPr>
                <w:color w:val="000000" w:themeColor="text1"/>
                <w:sz w:val="22"/>
                <w:szCs w:val="22"/>
              </w:rPr>
              <w:t>They must have a procedure, which must be discussed with parents and/or carers, for taking appropriate action if children are ill or infectious. This procedure must also cover the necessary steps to prevent the spread of infection</w:t>
            </w:r>
            <w:r w:rsidR="008718B5">
              <w:rPr>
                <w:rStyle w:val="FootnoteReference"/>
                <w:color w:val="000000" w:themeColor="text1"/>
                <w:sz w:val="22"/>
                <w:szCs w:val="22"/>
              </w:rPr>
              <w:footnoteReference w:id="21"/>
            </w:r>
            <w:r w:rsidRPr="007D2466">
              <w:rPr>
                <w:color w:val="000000" w:themeColor="text1"/>
                <w:sz w:val="22"/>
                <w:szCs w:val="22"/>
              </w:rPr>
              <w:t xml:space="preserve">. </w:t>
            </w:r>
          </w:p>
        </w:tc>
        <w:tc>
          <w:tcPr>
            <w:tcW w:w="1134" w:type="dxa"/>
          </w:tcPr>
          <w:p w14:paraId="63926D4A" w14:textId="77777777" w:rsidR="006E6F86" w:rsidRPr="007D2466" w:rsidRDefault="006E6F86" w:rsidP="002412C5">
            <w:pPr>
              <w:rPr>
                <w:sz w:val="22"/>
                <w:szCs w:val="22"/>
              </w:rPr>
            </w:pPr>
          </w:p>
        </w:tc>
        <w:tc>
          <w:tcPr>
            <w:tcW w:w="2870" w:type="dxa"/>
          </w:tcPr>
          <w:p w14:paraId="03778B00" w14:textId="77777777" w:rsidR="006E6F86" w:rsidRPr="007D2466" w:rsidRDefault="006E6F86" w:rsidP="002412C5">
            <w:pPr>
              <w:rPr>
                <w:sz w:val="22"/>
                <w:szCs w:val="22"/>
              </w:rPr>
            </w:pPr>
          </w:p>
        </w:tc>
        <w:tc>
          <w:tcPr>
            <w:tcW w:w="2368" w:type="dxa"/>
          </w:tcPr>
          <w:p w14:paraId="1C1C2DAF" w14:textId="77777777" w:rsidR="006E6F86" w:rsidRPr="007D2466" w:rsidRDefault="006E6F86" w:rsidP="002412C5">
            <w:pPr>
              <w:rPr>
                <w:sz w:val="22"/>
                <w:szCs w:val="22"/>
              </w:rPr>
            </w:pPr>
          </w:p>
        </w:tc>
      </w:tr>
      <w:tr w:rsidR="006E6F86" w:rsidRPr="007D2466" w14:paraId="3729C13D" w14:textId="77777777" w:rsidTr="007D2466">
        <w:tc>
          <w:tcPr>
            <w:tcW w:w="870" w:type="dxa"/>
          </w:tcPr>
          <w:p w14:paraId="32A7C7A9" w14:textId="77777777" w:rsidR="006E6F86" w:rsidRPr="007D2466" w:rsidRDefault="006E6F86" w:rsidP="002412C5">
            <w:pPr>
              <w:rPr>
                <w:sz w:val="22"/>
                <w:szCs w:val="22"/>
              </w:rPr>
            </w:pPr>
            <w:r w:rsidRPr="007D2466">
              <w:rPr>
                <w:sz w:val="22"/>
                <w:szCs w:val="22"/>
              </w:rPr>
              <w:t>3.60</w:t>
            </w:r>
          </w:p>
        </w:tc>
        <w:tc>
          <w:tcPr>
            <w:tcW w:w="8056" w:type="dxa"/>
          </w:tcPr>
          <w:p w14:paraId="69A37B01" w14:textId="77777777" w:rsidR="006E6F86" w:rsidRPr="007D2466" w:rsidRDefault="006E6F86" w:rsidP="002412C5">
            <w:pPr>
              <w:pStyle w:val="Default"/>
              <w:spacing w:after="120"/>
              <w:rPr>
                <w:sz w:val="22"/>
                <w:szCs w:val="22"/>
              </w:rPr>
            </w:pPr>
            <w:r w:rsidRPr="007D2466">
              <w:rPr>
                <w:sz w:val="22"/>
                <w:szCs w:val="22"/>
              </w:rPr>
              <w:t xml:space="preserve">Childminders must have and implement a policy, and procedures, for administering medicines to children. It must include systems for obtaining information about a child’s needs for medicines, and for keeping this information </w:t>
            </w:r>
            <w:r w:rsidRPr="007D2466">
              <w:rPr>
                <w:sz w:val="22"/>
                <w:szCs w:val="22"/>
              </w:rPr>
              <w:lastRenderedPageBreak/>
              <w:t>up to date. Childminders and assistants must have training if the administration of medicine requires medical or technical knowledge. Prescription medicines must not be administered unless they have been prescribed for a child by a doctor, dentist, nurse, or pharmacist (medicines containing aspirin should only be given if prescribed by a doctor).</w:t>
            </w:r>
          </w:p>
        </w:tc>
        <w:tc>
          <w:tcPr>
            <w:tcW w:w="1134" w:type="dxa"/>
          </w:tcPr>
          <w:p w14:paraId="3FB2D052" w14:textId="77777777" w:rsidR="006E6F86" w:rsidRPr="007D2466" w:rsidRDefault="006E6F86" w:rsidP="002412C5">
            <w:pPr>
              <w:rPr>
                <w:sz w:val="22"/>
                <w:szCs w:val="22"/>
              </w:rPr>
            </w:pPr>
          </w:p>
        </w:tc>
        <w:tc>
          <w:tcPr>
            <w:tcW w:w="2870" w:type="dxa"/>
          </w:tcPr>
          <w:p w14:paraId="49EEB666" w14:textId="77777777" w:rsidR="006E6F86" w:rsidRPr="007D2466" w:rsidRDefault="006E6F86" w:rsidP="002412C5">
            <w:pPr>
              <w:rPr>
                <w:sz w:val="22"/>
                <w:szCs w:val="22"/>
              </w:rPr>
            </w:pPr>
          </w:p>
        </w:tc>
        <w:tc>
          <w:tcPr>
            <w:tcW w:w="2368" w:type="dxa"/>
          </w:tcPr>
          <w:p w14:paraId="65D85460" w14:textId="77777777" w:rsidR="006E6F86" w:rsidRPr="007D2466" w:rsidRDefault="006E6F86" w:rsidP="002412C5">
            <w:pPr>
              <w:rPr>
                <w:sz w:val="22"/>
                <w:szCs w:val="22"/>
              </w:rPr>
            </w:pPr>
          </w:p>
        </w:tc>
      </w:tr>
      <w:tr w:rsidR="006E6F86" w:rsidRPr="007D2466" w14:paraId="4C1FCB33" w14:textId="77777777" w:rsidTr="007D2466">
        <w:trPr>
          <w:trHeight w:val="1266"/>
        </w:trPr>
        <w:tc>
          <w:tcPr>
            <w:tcW w:w="870" w:type="dxa"/>
          </w:tcPr>
          <w:p w14:paraId="57E71D3F" w14:textId="77777777" w:rsidR="006E6F86" w:rsidRPr="007D2466" w:rsidRDefault="006E6F86" w:rsidP="002412C5">
            <w:pPr>
              <w:rPr>
                <w:sz w:val="22"/>
                <w:szCs w:val="22"/>
              </w:rPr>
            </w:pPr>
            <w:r w:rsidRPr="007D2466">
              <w:rPr>
                <w:sz w:val="22"/>
                <w:szCs w:val="22"/>
              </w:rPr>
              <w:t>3.61</w:t>
            </w:r>
          </w:p>
        </w:tc>
        <w:tc>
          <w:tcPr>
            <w:tcW w:w="8056" w:type="dxa"/>
          </w:tcPr>
          <w:p w14:paraId="5859DCCA" w14:textId="740CDFBE" w:rsidR="006E6F86" w:rsidRPr="007D2466" w:rsidRDefault="006E6F86" w:rsidP="002412C5">
            <w:pPr>
              <w:pStyle w:val="Default"/>
              <w:rPr>
                <w:sz w:val="22"/>
                <w:szCs w:val="22"/>
              </w:rPr>
            </w:pPr>
            <w:r w:rsidRPr="007D2466">
              <w:rPr>
                <w:sz w:val="22"/>
                <w:szCs w:val="22"/>
              </w:rPr>
              <w:t>Medicine (both prescription and non-prescription</w:t>
            </w:r>
            <w:r w:rsidR="008718B5">
              <w:rPr>
                <w:rStyle w:val="FootnoteReference"/>
                <w:sz w:val="22"/>
                <w:szCs w:val="22"/>
              </w:rPr>
              <w:footnoteReference w:id="22"/>
            </w:r>
            <w:r w:rsidRPr="007D2466">
              <w:rPr>
                <w:sz w:val="22"/>
                <w:szCs w:val="22"/>
              </w:rPr>
              <w:t xml:space="preserve">) must only be administered to a child where written permission for that </w:t>
            </w:r>
            <w:proofErr w:type="gramStart"/>
            <w:r w:rsidRPr="007D2466">
              <w:rPr>
                <w:sz w:val="22"/>
                <w:szCs w:val="22"/>
              </w:rPr>
              <w:t>particular medicine</w:t>
            </w:r>
            <w:proofErr w:type="gramEnd"/>
            <w:r w:rsidRPr="007D2466">
              <w:rPr>
                <w:sz w:val="22"/>
                <w:szCs w:val="22"/>
              </w:rPr>
              <w:t xml:space="preserve"> has been obtained from the child’s parent and/or carer. Childminders must keep a written record each time a medicine is administered to a </w:t>
            </w:r>
            <w:proofErr w:type="gramStart"/>
            <w:r w:rsidRPr="007D2466">
              <w:rPr>
                <w:sz w:val="22"/>
                <w:szCs w:val="22"/>
              </w:rPr>
              <w:t>child, and</w:t>
            </w:r>
            <w:proofErr w:type="gramEnd"/>
            <w:r w:rsidRPr="007D2466">
              <w:rPr>
                <w:sz w:val="22"/>
                <w:szCs w:val="22"/>
              </w:rPr>
              <w:t xml:space="preserve"> inform the child’s parents and/or carers on the same day the medicine has been taken, or as soon as reasonably practicable.</w:t>
            </w:r>
          </w:p>
        </w:tc>
        <w:tc>
          <w:tcPr>
            <w:tcW w:w="1134" w:type="dxa"/>
          </w:tcPr>
          <w:p w14:paraId="0A782899" w14:textId="77777777" w:rsidR="006E6F86" w:rsidRPr="007D2466" w:rsidRDefault="006E6F86" w:rsidP="002412C5">
            <w:pPr>
              <w:rPr>
                <w:sz w:val="22"/>
                <w:szCs w:val="22"/>
              </w:rPr>
            </w:pPr>
          </w:p>
        </w:tc>
        <w:tc>
          <w:tcPr>
            <w:tcW w:w="2870" w:type="dxa"/>
          </w:tcPr>
          <w:p w14:paraId="3EBA28AF" w14:textId="77777777" w:rsidR="006E6F86" w:rsidRPr="007D2466" w:rsidRDefault="006E6F86" w:rsidP="002412C5">
            <w:pPr>
              <w:rPr>
                <w:sz w:val="22"/>
                <w:szCs w:val="22"/>
              </w:rPr>
            </w:pPr>
          </w:p>
        </w:tc>
        <w:tc>
          <w:tcPr>
            <w:tcW w:w="2368" w:type="dxa"/>
          </w:tcPr>
          <w:p w14:paraId="06B796C6" w14:textId="77777777" w:rsidR="006E6F86" w:rsidRPr="007D2466" w:rsidRDefault="006E6F86" w:rsidP="002412C5">
            <w:pPr>
              <w:rPr>
                <w:sz w:val="22"/>
                <w:szCs w:val="22"/>
              </w:rPr>
            </w:pPr>
          </w:p>
        </w:tc>
      </w:tr>
      <w:tr w:rsidR="006E6F86" w:rsidRPr="007D2466" w14:paraId="17C82218" w14:textId="77777777" w:rsidTr="007D2466">
        <w:tc>
          <w:tcPr>
            <w:tcW w:w="870" w:type="dxa"/>
          </w:tcPr>
          <w:p w14:paraId="7AC32FE0" w14:textId="77777777" w:rsidR="006E6F86" w:rsidRPr="007D2466" w:rsidRDefault="006E6F86" w:rsidP="002412C5">
            <w:pPr>
              <w:rPr>
                <w:color w:val="0070C0"/>
                <w:sz w:val="22"/>
                <w:szCs w:val="22"/>
              </w:rPr>
            </w:pPr>
            <w:r w:rsidRPr="007D2466">
              <w:rPr>
                <w:sz w:val="22"/>
                <w:szCs w:val="22"/>
              </w:rPr>
              <w:t>3.61</w:t>
            </w:r>
          </w:p>
        </w:tc>
        <w:tc>
          <w:tcPr>
            <w:tcW w:w="8056" w:type="dxa"/>
          </w:tcPr>
          <w:p w14:paraId="2D10A81A" w14:textId="77777777" w:rsidR="006E6F86" w:rsidRPr="007D2466" w:rsidRDefault="006E6F86" w:rsidP="002412C5">
            <w:pPr>
              <w:pStyle w:val="Default"/>
              <w:rPr>
                <w:sz w:val="22"/>
                <w:szCs w:val="22"/>
              </w:rPr>
            </w:pPr>
            <w:r w:rsidRPr="007D2466">
              <w:rPr>
                <w:sz w:val="22"/>
                <w:szCs w:val="22"/>
              </w:rPr>
              <w:t xml:space="preserve">Medicine (both prescription and non-prescription) </w:t>
            </w:r>
            <w:r w:rsidRPr="007D2466">
              <w:rPr>
                <w:b/>
                <w:bCs/>
                <w:sz w:val="22"/>
                <w:szCs w:val="22"/>
              </w:rPr>
              <w:t>must</w:t>
            </w:r>
            <w:r w:rsidRPr="007D2466">
              <w:rPr>
                <w:sz w:val="22"/>
                <w:szCs w:val="22"/>
              </w:rPr>
              <w:t xml:space="preserve"> only be administered to a child where written permission for that </w:t>
            </w:r>
            <w:proofErr w:type="gramStart"/>
            <w:r w:rsidRPr="007D2466">
              <w:rPr>
                <w:sz w:val="22"/>
                <w:szCs w:val="22"/>
              </w:rPr>
              <w:t>particular medicine</w:t>
            </w:r>
            <w:proofErr w:type="gramEnd"/>
            <w:r w:rsidRPr="007D2466">
              <w:rPr>
                <w:sz w:val="22"/>
                <w:szCs w:val="22"/>
              </w:rPr>
              <w:t xml:space="preserve"> has been obtained from the child’s parent and/or carer. </w:t>
            </w:r>
          </w:p>
        </w:tc>
        <w:tc>
          <w:tcPr>
            <w:tcW w:w="1134" w:type="dxa"/>
          </w:tcPr>
          <w:p w14:paraId="730DAD82" w14:textId="77777777" w:rsidR="006E6F86" w:rsidRPr="007D2466" w:rsidRDefault="006E6F86" w:rsidP="002412C5">
            <w:pPr>
              <w:rPr>
                <w:sz w:val="22"/>
                <w:szCs w:val="22"/>
              </w:rPr>
            </w:pPr>
          </w:p>
        </w:tc>
        <w:tc>
          <w:tcPr>
            <w:tcW w:w="2870" w:type="dxa"/>
          </w:tcPr>
          <w:p w14:paraId="6EC639AD" w14:textId="77777777" w:rsidR="006E6F86" w:rsidRPr="007D2466" w:rsidRDefault="006E6F86" w:rsidP="002412C5">
            <w:pPr>
              <w:rPr>
                <w:sz w:val="22"/>
                <w:szCs w:val="22"/>
              </w:rPr>
            </w:pPr>
          </w:p>
        </w:tc>
        <w:tc>
          <w:tcPr>
            <w:tcW w:w="2368" w:type="dxa"/>
          </w:tcPr>
          <w:p w14:paraId="459F9FF4" w14:textId="77777777" w:rsidR="006E6F86" w:rsidRPr="007D2466" w:rsidRDefault="006E6F86" w:rsidP="002412C5">
            <w:pPr>
              <w:rPr>
                <w:sz w:val="22"/>
                <w:szCs w:val="22"/>
              </w:rPr>
            </w:pPr>
          </w:p>
        </w:tc>
      </w:tr>
      <w:tr w:rsidR="006E6F86" w:rsidRPr="007D2466" w14:paraId="793708B3" w14:textId="77777777" w:rsidTr="007D2466">
        <w:tc>
          <w:tcPr>
            <w:tcW w:w="870" w:type="dxa"/>
          </w:tcPr>
          <w:p w14:paraId="73D0AD03" w14:textId="77777777" w:rsidR="006E6F86" w:rsidRPr="007D2466" w:rsidRDefault="006E6F86" w:rsidP="002412C5">
            <w:pPr>
              <w:rPr>
                <w:color w:val="0070C0"/>
                <w:sz w:val="22"/>
                <w:szCs w:val="22"/>
              </w:rPr>
            </w:pPr>
            <w:r w:rsidRPr="007D2466">
              <w:rPr>
                <w:sz w:val="22"/>
                <w:szCs w:val="22"/>
              </w:rPr>
              <w:t>3.61</w:t>
            </w:r>
          </w:p>
        </w:tc>
        <w:tc>
          <w:tcPr>
            <w:tcW w:w="8056" w:type="dxa"/>
          </w:tcPr>
          <w:p w14:paraId="278A3212" w14:textId="77777777" w:rsidR="006E6F86" w:rsidRPr="007D2466" w:rsidRDefault="006E6F86" w:rsidP="002412C5">
            <w:pPr>
              <w:pStyle w:val="Default"/>
              <w:rPr>
                <w:sz w:val="22"/>
                <w:szCs w:val="22"/>
              </w:rPr>
            </w:pPr>
            <w:r w:rsidRPr="007D2466">
              <w:rPr>
                <w:sz w:val="22"/>
                <w:szCs w:val="22"/>
              </w:rPr>
              <w:t xml:space="preserve">Providers </w:t>
            </w:r>
            <w:r w:rsidRPr="007D2466">
              <w:rPr>
                <w:b/>
                <w:bCs/>
                <w:sz w:val="22"/>
                <w:szCs w:val="22"/>
              </w:rPr>
              <w:t>must</w:t>
            </w:r>
            <w:r w:rsidRPr="007D2466">
              <w:rPr>
                <w:sz w:val="22"/>
                <w:szCs w:val="22"/>
              </w:rPr>
              <w:t xml:space="preserve"> keep a written record each time a medicine is administered to a child and inform the child’s parents and/or carers on the same day the medicine has been taken, or as soon as reasonably practicable.</w:t>
            </w:r>
          </w:p>
          <w:p w14:paraId="7BAF9841" w14:textId="77777777" w:rsidR="006E6F86" w:rsidRPr="007D2466" w:rsidRDefault="006E6F86" w:rsidP="002412C5">
            <w:pPr>
              <w:pStyle w:val="Default"/>
              <w:rPr>
                <w:sz w:val="22"/>
                <w:szCs w:val="22"/>
              </w:rPr>
            </w:pPr>
          </w:p>
        </w:tc>
        <w:tc>
          <w:tcPr>
            <w:tcW w:w="1134" w:type="dxa"/>
          </w:tcPr>
          <w:p w14:paraId="1A70ECE7" w14:textId="77777777" w:rsidR="006E6F86" w:rsidRPr="007D2466" w:rsidRDefault="006E6F86" w:rsidP="002412C5">
            <w:pPr>
              <w:rPr>
                <w:sz w:val="22"/>
                <w:szCs w:val="22"/>
              </w:rPr>
            </w:pPr>
          </w:p>
        </w:tc>
        <w:tc>
          <w:tcPr>
            <w:tcW w:w="2870" w:type="dxa"/>
          </w:tcPr>
          <w:p w14:paraId="793D13FC" w14:textId="77777777" w:rsidR="006E6F86" w:rsidRPr="007D2466" w:rsidRDefault="006E6F86" w:rsidP="002412C5">
            <w:pPr>
              <w:rPr>
                <w:sz w:val="22"/>
                <w:szCs w:val="22"/>
              </w:rPr>
            </w:pPr>
          </w:p>
        </w:tc>
        <w:tc>
          <w:tcPr>
            <w:tcW w:w="2368" w:type="dxa"/>
          </w:tcPr>
          <w:p w14:paraId="3734A1FC" w14:textId="77777777" w:rsidR="006E6F86" w:rsidRPr="007D2466" w:rsidRDefault="006E6F86" w:rsidP="002412C5">
            <w:pPr>
              <w:rPr>
                <w:sz w:val="22"/>
                <w:szCs w:val="22"/>
              </w:rPr>
            </w:pPr>
          </w:p>
        </w:tc>
      </w:tr>
      <w:tr w:rsidR="006E6F86" w:rsidRPr="007D2466" w14:paraId="77349632" w14:textId="77777777" w:rsidTr="007D2466">
        <w:tc>
          <w:tcPr>
            <w:tcW w:w="870" w:type="dxa"/>
            <w:shd w:val="clear" w:color="auto" w:fill="D9D9D9" w:themeFill="background1" w:themeFillShade="D9"/>
          </w:tcPr>
          <w:p w14:paraId="4F55B828" w14:textId="77777777" w:rsidR="006E6F86" w:rsidRPr="007D2466" w:rsidRDefault="006E6F86" w:rsidP="002412C5">
            <w:pPr>
              <w:pStyle w:val="Default"/>
              <w:rPr>
                <w:b/>
                <w:bCs/>
                <w:sz w:val="22"/>
                <w:szCs w:val="22"/>
              </w:rPr>
            </w:pPr>
          </w:p>
        </w:tc>
        <w:tc>
          <w:tcPr>
            <w:tcW w:w="8056" w:type="dxa"/>
            <w:shd w:val="clear" w:color="auto" w:fill="D9D9D9" w:themeFill="background1" w:themeFillShade="D9"/>
          </w:tcPr>
          <w:p w14:paraId="2686BD8F" w14:textId="77777777" w:rsidR="006E6F86" w:rsidRPr="007D2466" w:rsidRDefault="006E6F86" w:rsidP="002412C5">
            <w:pPr>
              <w:pStyle w:val="Default"/>
              <w:rPr>
                <w:sz w:val="22"/>
                <w:szCs w:val="22"/>
              </w:rPr>
            </w:pPr>
            <w:r w:rsidRPr="007D2466">
              <w:rPr>
                <w:b/>
                <w:bCs/>
                <w:sz w:val="22"/>
                <w:szCs w:val="22"/>
              </w:rPr>
              <w:t>Health: food and drink</w:t>
            </w:r>
          </w:p>
        </w:tc>
        <w:tc>
          <w:tcPr>
            <w:tcW w:w="1134" w:type="dxa"/>
            <w:shd w:val="clear" w:color="auto" w:fill="D9D9D9" w:themeFill="background1" w:themeFillShade="D9"/>
          </w:tcPr>
          <w:p w14:paraId="1A22E76D" w14:textId="629145A1"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4814F738" w14:textId="7A292A0B" w:rsidR="006E6F86" w:rsidRPr="007D2466" w:rsidRDefault="006E6F86" w:rsidP="002412C5">
            <w:pPr>
              <w:rPr>
                <w:b/>
                <w:bCs/>
                <w:sz w:val="22"/>
                <w:szCs w:val="22"/>
              </w:rPr>
            </w:pPr>
          </w:p>
        </w:tc>
        <w:tc>
          <w:tcPr>
            <w:tcW w:w="2368" w:type="dxa"/>
            <w:shd w:val="clear" w:color="auto" w:fill="D9D9D9" w:themeFill="background1" w:themeFillShade="D9"/>
          </w:tcPr>
          <w:p w14:paraId="675D0924" w14:textId="183EF22B" w:rsidR="006E6F86" w:rsidRPr="007D2466" w:rsidRDefault="006E6F86" w:rsidP="002412C5">
            <w:pPr>
              <w:rPr>
                <w:b/>
                <w:bCs/>
                <w:sz w:val="22"/>
                <w:szCs w:val="22"/>
              </w:rPr>
            </w:pPr>
          </w:p>
        </w:tc>
      </w:tr>
      <w:tr w:rsidR="006E6F86" w:rsidRPr="007D2466" w14:paraId="2542AE9F" w14:textId="77777777" w:rsidTr="007D2466">
        <w:tc>
          <w:tcPr>
            <w:tcW w:w="870" w:type="dxa"/>
          </w:tcPr>
          <w:p w14:paraId="3773007D" w14:textId="77777777" w:rsidR="006E6F86" w:rsidRPr="007D2466" w:rsidRDefault="006E6F86" w:rsidP="002412C5">
            <w:pPr>
              <w:rPr>
                <w:color w:val="0070C0"/>
                <w:sz w:val="22"/>
                <w:szCs w:val="22"/>
              </w:rPr>
            </w:pPr>
            <w:r w:rsidRPr="007D2466">
              <w:rPr>
                <w:sz w:val="22"/>
                <w:szCs w:val="22"/>
              </w:rPr>
              <w:t>3.62</w:t>
            </w:r>
          </w:p>
        </w:tc>
        <w:tc>
          <w:tcPr>
            <w:tcW w:w="8056" w:type="dxa"/>
          </w:tcPr>
          <w:p w14:paraId="51E68CDB" w14:textId="4C1D7C73" w:rsidR="006E6F86" w:rsidRPr="007D2466" w:rsidRDefault="006E6F86" w:rsidP="002412C5">
            <w:pPr>
              <w:pStyle w:val="Default"/>
              <w:rPr>
                <w:sz w:val="22"/>
                <w:szCs w:val="22"/>
              </w:rPr>
            </w:pPr>
            <w:r w:rsidRPr="007D2466">
              <w:rPr>
                <w:sz w:val="22"/>
                <w:szCs w:val="22"/>
              </w:rPr>
              <w:t xml:space="preserve">Where children are provided with meals, snacks, and drinks, these must be healthy, balanced and nutritious. To understand how to meet this requirement childminders must have regard to the </w:t>
            </w:r>
            <w:hyperlink r:id="rId22" w:history="1">
              <w:r w:rsidRPr="00640825">
                <w:rPr>
                  <w:rStyle w:val="Hyperlink"/>
                  <w:sz w:val="22"/>
                  <w:szCs w:val="22"/>
                </w:rPr>
                <w:t>‘Early Years Foundation Stage nutrition guidance’</w:t>
              </w:r>
            </w:hyperlink>
            <w:r w:rsidRPr="007D2466">
              <w:rPr>
                <w:sz w:val="22"/>
                <w:szCs w:val="22"/>
              </w:rPr>
              <w:t>. Fresh drinking water must always be available and accessible to children.</w:t>
            </w:r>
          </w:p>
        </w:tc>
        <w:tc>
          <w:tcPr>
            <w:tcW w:w="1134" w:type="dxa"/>
          </w:tcPr>
          <w:p w14:paraId="14B69869" w14:textId="77777777" w:rsidR="006E6F86" w:rsidRPr="007D2466" w:rsidRDefault="006E6F86" w:rsidP="002412C5">
            <w:pPr>
              <w:rPr>
                <w:sz w:val="22"/>
                <w:szCs w:val="22"/>
              </w:rPr>
            </w:pPr>
          </w:p>
        </w:tc>
        <w:tc>
          <w:tcPr>
            <w:tcW w:w="2870" w:type="dxa"/>
          </w:tcPr>
          <w:p w14:paraId="3C01A85F" w14:textId="77777777" w:rsidR="006E6F86" w:rsidRPr="007D2466" w:rsidRDefault="006E6F86" w:rsidP="002412C5">
            <w:pPr>
              <w:rPr>
                <w:sz w:val="22"/>
                <w:szCs w:val="22"/>
              </w:rPr>
            </w:pPr>
          </w:p>
        </w:tc>
        <w:tc>
          <w:tcPr>
            <w:tcW w:w="2368" w:type="dxa"/>
          </w:tcPr>
          <w:p w14:paraId="26A50F24" w14:textId="77777777" w:rsidR="006E6F86" w:rsidRPr="007D2466" w:rsidRDefault="006E6F86" w:rsidP="002412C5">
            <w:pPr>
              <w:rPr>
                <w:sz w:val="22"/>
                <w:szCs w:val="22"/>
              </w:rPr>
            </w:pPr>
          </w:p>
        </w:tc>
      </w:tr>
      <w:tr w:rsidR="006E6F86" w:rsidRPr="007D2466" w14:paraId="0B6B518D" w14:textId="77777777" w:rsidTr="007D2466">
        <w:tc>
          <w:tcPr>
            <w:tcW w:w="870" w:type="dxa"/>
            <w:shd w:val="clear" w:color="auto" w:fill="D9D9D9" w:themeFill="background1" w:themeFillShade="D9"/>
          </w:tcPr>
          <w:p w14:paraId="0A31DBBD" w14:textId="77777777" w:rsidR="006E6F86" w:rsidRPr="007D2466" w:rsidRDefault="006E6F86" w:rsidP="002412C5">
            <w:pPr>
              <w:rPr>
                <w:sz w:val="22"/>
                <w:szCs w:val="22"/>
              </w:rPr>
            </w:pPr>
          </w:p>
        </w:tc>
        <w:tc>
          <w:tcPr>
            <w:tcW w:w="8056" w:type="dxa"/>
            <w:shd w:val="clear" w:color="auto" w:fill="D9D9D9" w:themeFill="background1" w:themeFillShade="D9"/>
          </w:tcPr>
          <w:p w14:paraId="35C78A33" w14:textId="77777777" w:rsidR="006E6F86" w:rsidRPr="007D2466" w:rsidRDefault="006E6F86" w:rsidP="002412C5">
            <w:pPr>
              <w:pStyle w:val="Default"/>
              <w:rPr>
                <w:sz w:val="22"/>
                <w:szCs w:val="22"/>
              </w:rPr>
            </w:pPr>
            <w:r w:rsidRPr="007D2466">
              <w:rPr>
                <w:b/>
                <w:bCs/>
                <w:sz w:val="22"/>
                <w:szCs w:val="22"/>
              </w:rPr>
              <w:t>Health:</w:t>
            </w:r>
            <w:r w:rsidRPr="007D2466">
              <w:rPr>
                <w:color w:val="auto"/>
                <w:sz w:val="22"/>
                <w:szCs w:val="22"/>
              </w:rPr>
              <w:t xml:space="preserve"> </w:t>
            </w:r>
            <w:r w:rsidRPr="007D2466">
              <w:rPr>
                <w:b/>
                <w:bCs/>
                <w:sz w:val="22"/>
                <w:szCs w:val="22"/>
              </w:rPr>
              <w:t>Safer eating</w:t>
            </w:r>
          </w:p>
        </w:tc>
        <w:tc>
          <w:tcPr>
            <w:tcW w:w="1134" w:type="dxa"/>
            <w:shd w:val="clear" w:color="auto" w:fill="D9D9D9" w:themeFill="background1" w:themeFillShade="D9"/>
          </w:tcPr>
          <w:p w14:paraId="430D8445" w14:textId="77777777" w:rsidR="006E6F86" w:rsidRPr="007D2466" w:rsidRDefault="006E6F86" w:rsidP="002412C5">
            <w:pPr>
              <w:rPr>
                <w:sz w:val="22"/>
                <w:szCs w:val="22"/>
              </w:rPr>
            </w:pPr>
          </w:p>
        </w:tc>
        <w:tc>
          <w:tcPr>
            <w:tcW w:w="2870" w:type="dxa"/>
            <w:shd w:val="clear" w:color="auto" w:fill="D9D9D9" w:themeFill="background1" w:themeFillShade="D9"/>
          </w:tcPr>
          <w:p w14:paraId="78981850" w14:textId="77777777" w:rsidR="006E6F86" w:rsidRPr="007D2466" w:rsidRDefault="006E6F86" w:rsidP="002412C5">
            <w:pPr>
              <w:rPr>
                <w:sz w:val="22"/>
                <w:szCs w:val="22"/>
              </w:rPr>
            </w:pPr>
          </w:p>
        </w:tc>
        <w:tc>
          <w:tcPr>
            <w:tcW w:w="2368" w:type="dxa"/>
            <w:shd w:val="clear" w:color="auto" w:fill="D9D9D9" w:themeFill="background1" w:themeFillShade="D9"/>
          </w:tcPr>
          <w:p w14:paraId="7DE9BFAD" w14:textId="77777777" w:rsidR="006E6F86" w:rsidRPr="007D2466" w:rsidRDefault="006E6F86" w:rsidP="002412C5">
            <w:pPr>
              <w:rPr>
                <w:sz w:val="22"/>
                <w:szCs w:val="22"/>
              </w:rPr>
            </w:pPr>
          </w:p>
        </w:tc>
      </w:tr>
      <w:tr w:rsidR="006E6F86" w:rsidRPr="007D2466" w14:paraId="531EAF83" w14:textId="77777777" w:rsidTr="007D2466">
        <w:tc>
          <w:tcPr>
            <w:tcW w:w="870" w:type="dxa"/>
          </w:tcPr>
          <w:p w14:paraId="2F2451E2" w14:textId="77777777" w:rsidR="006E6F86" w:rsidRPr="007D2466" w:rsidRDefault="006E6F86" w:rsidP="002412C5">
            <w:pPr>
              <w:rPr>
                <w:sz w:val="22"/>
                <w:szCs w:val="22"/>
              </w:rPr>
            </w:pPr>
            <w:r w:rsidRPr="007D2466">
              <w:rPr>
                <w:sz w:val="22"/>
                <w:szCs w:val="22"/>
              </w:rPr>
              <w:t>3.63</w:t>
            </w:r>
          </w:p>
        </w:tc>
        <w:tc>
          <w:tcPr>
            <w:tcW w:w="8056" w:type="dxa"/>
          </w:tcPr>
          <w:p w14:paraId="1F6625C4" w14:textId="77777777" w:rsidR="006E6F86" w:rsidRPr="007D2466" w:rsidRDefault="006E6F86" w:rsidP="002412C5">
            <w:pPr>
              <w:pStyle w:val="Default"/>
              <w:rPr>
                <w:sz w:val="22"/>
                <w:szCs w:val="22"/>
              </w:rPr>
            </w:pPr>
            <w:r w:rsidRPr="007D2466">
              <w:rPr>
                <w:sz w:val="22"/>
                <w:szCs w:val="22"/>
              </w:rPr>
              <w:t>Whilst children are eating there should always be a member of staff in the room with a valid paediatric first aid certificate for a full course consistent with the criteria set out in Annex A</w:t>
            </w:r>
          </w:p>
        </w:tc>
        <w:tc>
          <w:tcPr>
            <w:tcW w:w="1134" w:type="dxa"/>
          </w:tcPr>
          <w:p w14:paraId="2CC3A1CD" w14:textId="77777777" w:rsidR="006E6F86" w:rsidRPr="007D2466" w:rsidRDefault="006E6F86" w:rsidP="002412C5">
            <w:pPr>
              <w:rPr>
                <w:sz w:val="22"/>
                <w:szCs w:val="22"/>
              </w:rPr>
            </w:pPr>
          </w:p>
        </w:tc>
        <w:tc>
          <w:tcPr>
            <w:tcW w:w="2870" w:type="dxa"/>
          </w:tcPr>
          <w:p w14:paraId="682307E4" w14:textId="77777777" w:rsidR="006E6F86" w:rsidRPr="007D2466" w:rsidRDefault="006E6F86" w:rsidP="002412C5">
            <w:pPr>
              <w:rPr>
                <w:sz w:val="22"/>
                <w:szCs w:val="22"/>
              </w:rPr>
            </w:pPr>
          </w:p>
        </w:tc>
        <w:tc>
          <w:tcPr>
            <w:tcW w:w="2368" w:type="dxa"/>
          </w:tcPr>
          <w:p w14:paraId="22F2AE8A" w14:textId="77777777" w:rsidR="006E6F86" w:rsidRPr="007D2466" w:rsidRDefault="006E6F86" w:rsidP="002412C5">
            <w:pPr>
              <w:rPr>
                <w:sz w:val="22"/>
                <w:szCs w:val="22"/>
              </w:rPr>
            </w:pPr>
          </w:p>
        </w:tc>
      </w:tr>
      <w:tr w:rsidR="006E6F86" w:rsidRPr="007D2466" w14:paraId="17E607D4" w14:textId="77777777" w:rsidTr="007D2466">
        <w:tc>
          <w:tcPr>
            <w:tcW w:w="870" w:type="dxa"/>
          </w:tcPr>
          <w:p w14:paraId="5B400416" w14:textId="77777777" w:rsidR="006E6F86" w:rsidRPr="007D2466" w:rsidRDefault="006E6F86" w:rsidP="002412C5">
            <w:pPr>
              <w:rPr>
                <w:sz w:val="22"/>
                <w:szCs w:val="22"/>
              </w:rPr>
            </w:pPr>
            <w:r w:rsidRPr="007D2466">
              <w:rPr>
                <w:sz w:val="22"/>
                <w:szCs w:val="22"/>
              </w:rPr>
              <w:t>3.64</w:t>
            </w:r>
          </w:p>
        </w:tc>
        <w:tc>
          <w:tcPr>
            <w:tcW w:w="8056" w:type="dxa"/>
          </w:tcPr>
          <w:p w14:paraId="41E9B57B" w14:textId="77777777" w:rsidR="006E6F86" w:rsidRPr="007D2466" w:rsidRDefault="006E6F86" w:rsidP="002412C5">
            <w:pPr>
              <w:pStyle w:val="Default"/>
              <w:rPr>
                <w:sz w:val="22"/>
                <w:szCs w:val="22"/>
              </w:rPr>
            </w:pPr>
            <w:r w:rsidRPr="007D2466">
              <w:rPr>
                <w:sz w:val="22"/>
                <w:szCs w:val="22"/>
              </w:rPr>
              <w:t xml:space="preserve"> Before a child is admitted to the setting the childminder must obtain information about any special dietary requirements, preferences, food allergies and intolerances that the child has, and any special health requirements. This information must be shared by the childminder with all staff involved in the preparing and handling of food. At each mealtime and snack time childminders </w:t>
            </w:r>
            <w:r w:rsidRPr="007D2466">
              <w:rPr>
                <w:sz w:val="22"/>
                <w:szCs w:val="22"/>
              </w:rPr>
              <w:lastRenderedPageBreak/>
              <w:t>must be clear about who is responsible for checking that the food being provided meets all the requirements for each child.</w:t>
            </w:r>
          </w:p>
        </w:tc>
        <w:tc>
          <w:tcPr>
            <w:tcW w:w="1134" w:type="dxa"/>
          </w:tcPr>
          <w:p w14:paraId="3DE40254" w14:textId="77777777" w:rsidR="006E6F86" w:rsidRPr="007D2466" w:rsidRDefault="006E6F86" w:rsidP="002412C5">
            <w:pPr>
              <w:rPr>
                <w:sz w:val="22"/>
                <w:szCs w:val="22"/>
              </w:rPr>
            </w:pPr>
          </w:p>
        </w:tc>
        <w:tc>
          <w:tcPr>
            <w:tcW w:w="2870" w:type="dxa"/>
          </w:tcPr>
          <w:p w14:paraId="6F3A37C4" w14:textId="77777777" w:rsidR="006E6F86" w:rsidRPr="007D2466" w:rsidRDefault="006E6F86" w:rsidP="002412C5">
            <w:pPr>
              <w:rPr>
                <w:sz w:val="22"/>
                <w:szCs w:val="22"/>
              </w:rPr>
            </w:pPr>
          </w:p>
        </w:tc>
        <w:tc>
          <w:tcPr>
            <w:tcW w:w="2368" w:type="dxa"/>
          </w:tcPr>
          <w:p w14:paraId="277A3F95" w14:textId="77777777" w:rsidR="006E6F86" w:rsidRPr="007D2466" w:rsidRDefault="006E6F86" w:rsidP="002412C5">
            <w:pPr>
              <w:rPr>
                <w:sz w:val="22"/>
                <w:szCs w:val="22"/>
              </w:rPr>
            </w:pPr>
          </w:p>
        </w:tc>
      </w:tr>
      <w:tr w:rsidR="006E6F86" w:rsidRPr="007D2466" w14:paraId="3B54EDD3" w14:textId="77777777" w:rsidTr="007D2466">
        <w:tc>
          <w:tcPr>
            <w:tcW w:w="870" w:type="dxa"/>
          </w:tcPr>
          <w:p w14:paraId="6EC71B8A" w14:textId="77777777" w:rsidR="006E6F86" w:rsidRPr="007D2466" w:rsidRDefault="006E6F86" w:rsidP="002412C5">
            <w:pPr>
              <w:rPr>
                <w:sz w:val="22"/>
                <w:szCs w:val="22"/>
              </w:rPr>
            </w:pPr>
            <w:r w:rsidRPr="007D2466">
              <w:rPr>
                <w:sz w:val="22"/>
                <w:szCs w:val="22"/>
              </w:rPr>
              <w:t>3.65</w:t>
            </w:r>
          </w:p>
        </w:tc>
        <w:tc>
          <w:tcPr>
            <w:tcW w:w="8056" w:type="dxa"/>
          </w:tcPr>
          <w:p w14:paraId="677880EE" w14:textId="585BFAB2" w:rsidR="006E6F86" w:rsidRPr="007D2466" w:rsidRDefault="006E6F86" w:rsidP="002412C5">
            <w:pPr>
              <w:pStyle w:val="Default"/>
              <w:rPr>
                <w:sz w:val="22"/>
                <w:szCs w:val="22"/>
              </w:rPr>
            </w:pPr>
            <w:r w:rsidRPr="007D2466">
              <w:rPr>
                <w:sz w:val="22"/>
                <w:szCs w:val="22"/>
              </w:rPr>
              <w:t xml:space="preserve"> Childminders must have ongoing discussions with parents and/or carers and, where appropriate, health professionals to develop allergy action plans for managing any known allergies and intolerances. This information must be kept up to date by the childminder and shared with all staff. Childminders should refer to the British Society for Allergy and Clinical Immunology </w:t>
            </w:r>
            <w:hyperlink r:id="rId23" w:history="1">
              <w:r w:rsidRPr="00640825">
                <w:rPr>
                  <w:rStyle w:val="Hyperlink"/>
                  <w:sz w:val="22"/>
                  <w:szCs w:val="22"/>
                </w:rPr>
                <w:t>(BSACI) allergy action plan</w:t>
              </w:r>
            </w:hyperlink>
            <w:r w:rsidRPr="007D2466">
              <w:rPr>
                <w:sz w:val="22"/>
                <w:szCs w:val="22"/>
              </w:rPr>
              <w:t xml:space="preserve">. Childminders must ensure that all staff are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Childminders should refer to the NHS advice on food allergies: </w:t>
            </w:r>
            <w:hyperlink r:id="rId24" w:history="1">
              <w:r w:rsidR="00640825" w:rsidRPr="00640825">
                <w:rPr>
                  <w:rStyle w:val="Hyperlink"/>
                  <w:sz w:val="22"/>
                  <w:szCs w:val="22"/>
                </w:rPr>
                <w:t>Food allergy - NHS (www.nhs.uk)</w:t>
              </w:r>
            </w:hyperlink>
            <w:r w:rsidR="00640825">
              <w:rPr>
                <w:sz w:val="22"/>
                <w:szCs w:val="22"/>
              </w:rPr>
              <w:t xml:space="preserve"> </w:t>
            </w:r>
            <w:r w:rsidRPr="007D2466">
              <w:rPr>
                <w:sz w:val="22"/>
                <w:szCs w:val="22"/>
              </w:rPr>
              <w:t xml:space="preserve"> and treatment of anaphylaxis: </w:t>
            </w:r>
            <w:hyperlink r:id="rId25" w:history="1">
              <w:r w:rsidR="00640825" w:rsidRPr="00640825">
                <w:rPr>
                  <w:rStyle w:val="Hyperlink"/>
                  <w:sz w:val="22"/>
                  <w:szCs w:val="22"/>
                </w:rPr>
                <w:t>Anaphylaxis - NHS (www.nhs.uk)</w:t>
              </w:r>
            </w:hyperlink>
            <w:r w:rsidR="00640825">
              <w:rPr>
                <w:sz w:val="22"/>
                <w:szCs w:val="22"/>
              </w:rPr>
              <w:t>.</w:t>
            </w:r>
          </w:p>
        </w:tc>
        <w:tc>
          <w:tcPr>
            <w:tcW w:w="1134" w:type="dxa"/>
          </w:tcPr>
          <w:p w14:paraId="14F717C9" w14:textId="77777777" w:rsidR="006E6F86" w:rsidRPr="007D2466" w:rsidRDefault="006E6F86" w:rsidP="002412C5">
            <w:pPr>
              <w:rPr>
                <w:sz w:val="22"/>
                <w:szCs w:val="22"/>
              </w:rPr>
            </w:pPr>
          </w:p>
        </w:tc>
        <w:tc>
          <w:tcPr>
            <w:tcW w:w="2870" w:type="dxa"/>
          </w:tcPr>
          <w:p w14:paraId="66582E05" w14:textId="77777777" w:rsidR="006E6F86" w:rsidRPr="007D2466" w:rsidRDefault="006E6F86" w:rsidP="002412C5">
            <w:pPr>
              <w:rPr>
                <w:sz w:val="22"/>
                <w:szCs w:val="22"/>
              </w:rPr>
            </w:pPr>
          </w:p>
        </w:tc>
        <w:tc>
          <w:tcPr>
            <w:tcW w:w="2368" w:type="dxa"/>
          </w:tcPr>
          <w:p w14:paraId="5FEA51E7" w14:textId="77777777" w:rsidR="006E6F86" w:rsidRPr="007D2466" w:rsidRDefault="006E6F86" w:rsidP="002412C5">
            <w:pPr>
              <w:rPr>
                <w:sz w:val="22"/>
                <w:szCs w:val="22"/>
              </w:rPr>
            </w:pPr>
          </w:p>
        </w:tc>
      </w:tr>
      <w:tr w:rsidR="006E6F86" w:rsidRPr="007D2466" w14:paraId="0E93D1E2" w14:textId="77777777" w:rsidTr="007D2466">
        <w:tc>
          <w:tcPr>
            <w:tcW w:w="870" w:type="dxa"/>
          </w:tcPr>
          <w:p w14:paraId="44348880" w14:textId="77777777" w:rsidR="006E6F86" w:rsidRPr="007D2466" w:rsidRDefault="006E6F86" w:rsidP="002412C5">
            <w:pPr>
              <w:rPr>
                <w:sz w:val="22"/>
                <w:szCs w:val="22"/>
              </w:rPr>
            </w:pPr>
            <w:r w:rsidRPr="007D2466">
              <w:rPr>
                <w:sz w:val="22"/>
                <w:szCs w:val="22"/>
              </w:rPr>
              <w:t>3.66</w:t>
            </w:r>
          </w:p>
        </w:tc>
        <w:tc>
          <w:tcPr>
            <w:tcW w:w="8056" w:type="dxa"/>
          </w:tcPr>
          <w:p w14:paraId="2E656FF7" w14:textId="47DB4555" w:rsidR="006E6F86" w:rsidRPr="007D2466" w:rsidRDefault="006E6F86" w:rsidP="002412C5">
            <w:pPr>
              <w:pStyle w:val="Default"/>
              <w:rPr>
                <w:sz w:val="22"/>
                <w:szCs w:val="22"/>
              </w:rPr>
            </w:pPr>
            <w:r w:rsidRPr="007D2466">
              <w:rPr>
                <w:color w:val="auto"/>
                <w:sz w:val="22"/>
                <w:szCs w:val="22"/>
              </w:rPr>
              <w:t xml:space="preserve">Childminders must have ongoing discussions with parents and/or carers about the stage their child is at </w:t>
            </w:r>
            <w:proofErr w:type="gramStart"/>
            <w:r w:rsidRPr="007D2466">
              <w:rPr>
                <w:color w:val="auto"/>
                <w:sz w:val="22"/>
                <w:szCs w:val="22"/>
              </w:rPr>
              <w:t>in regard to</w:t>
            </w:r>
            <w:proofErr w:type="gramEnd"/>
            <w:r w:rsidRPr="007D2466">
              <w:rPr>
                <w:color w:val="auto"/>
                <w:sz w:val="22"/>
                <w:szCs w:val="22"/>
              </w:rPr>
              <w:t xml:space="preserve"> introducing solid foods, including to understand the textures the child is familiar with. Assumptions must not be made based on age. Childminders must prepare food in a suitable way for each child’s individual developmental needs, working with parents and/or carers to help children move on to the next stage at a pace right for the child. The NHS has some advice childminders should refer to: </w:t>
            </w:r>
            <w:hyperlink r:id="rId26" w:history="1">
              <w:r w:rsidR="00640825" w:rsidRPr="00640825">
                <w:rPr>
                  <w:rStyle w:val="Hyperlink"/>
                  <w:sz w:val="22"/>
                  <w:szCs w:val="22"/>
                </w:rPr>
                <w:t>Weaning - Start for Life - NHS (www.nhs.uk).</w:t>
              </w:r>
            </w:hyperlink>
            <w:r w:rsidR="00640825">
              <w:rPr>
                <w:color w:val="auto"/>
                <w:sz w:val="22"/>
                <w:szCs w:val="22"/>
              </w:rPr>
              <w:t xml:space="preserve"> </w:t>
            </w:r>
          </w:p>
        </w:tc>
        <w:tc>
          <w:tcPr>
            <w:tcW w:w="1134" w:type="dxa"/>
          </w:tcPr>
          <w:p w14:paraId="04852BEE" w14:textId="77777777" w:rsidR="006E6F86" w:rsidRPr="007D2466" w:rsidRDefault="006E6F86" w:rsidP="002412C5">
            <w:pPr>
              <w:rPr>
                <w:sz w:val="22"/>
                <w:szCs w:val="22"/>
              </w:rPr>
            </w:pPr>
          </w:p>
        </w:tc>
        <w:tc>
          <w:tcPr>
            <w:tcW w:w="2870" w:type="dxa"/>
          </w:tcPr>
          <w:p w14:paraId="03F2EABC" w14:textId="77777777" w:rsidR="006E6F86" w:rsidRPr="007D2466" w:rsidRDefault="006E6F86" w:rsidP="002412C5">
            <w:pPr>
              <w:rPr>
                <w:sz w:val="22"/>
                <w:szCs w:val="22"/>
              </w:rPr>
            </w:pPr>
          </w:p>
        </w:tc>
        <w:tc>
          <w:tcPr>
            <w:tcW w:w="2368" w:type="dxa"/>
          </w:tcPr>
          <w:p w14:paraId="1923D44A" w14:textId="77777777" w:rsidR="006E6F86" w:rsidRPr="007D2466" w:rsidRDefault="006E6F86" w:rsidP="002412C5">
            <w:pPr>
              <w:rPr>
                <w:sz w:val="22"/>
                <w:szCs w:val="22"/>
              </w:rPr>
            </w:pPr>
          </w:p>
        </w:tc>
      </w:tr>
      <w:tr w:rsidR="006E6F86" w:rsidRPr="007D2466" w14:paraId="4E88367D" w14:textId="77777777" w:rsidTr="007D2466">
        <w:tc>
          <w:tcPr>
            <w:tcW w:w="870" w:type="dxa"/>
          </w:tcPr>
          <w:p w14:paraId="57E78B04" w14:textId="77777777" w:rsidR="006E6F86" w:rsidRPr="007D2466" w:rsidRDefault="006E6F86" w:rsidP="002412C5">
            <w:pPr>
              <w:rPr>
                <w:sz w:val="22"/>
                <w:szCs w:val="22"/>
              </w:rPr>
            </w:pPr>
            <w:r w:rsidRPr="007D2466">
              <w:rPr>
                <w:sz w:val="22"/>
                <w:szCs w:val="22"/>
              </w:rPr>
              <w:t>3.67</w:t>
            </w:r>
          </w:p>
        </w:tc>
        <w:tc>
          <w:tcPr>
            <w:tcW w:w="8056" w:type="dxa"/>
          </w:tcPr>
          <w:p w14:paraId="68CCEFF8" w14:textId="3FCC323E" w:rsidR="006E6F86" w:rsidRPr="007D2466" w:rsidRDefault="006E6F86" w:rsidP="002412C5">
            <w:pPr>
              <w:pStyle w:val="Default"/>
              <w:rPr>
                <w:sz w:val="22"/>
                <w:szCs w:val="22"/>
              </w:rPr>
            </w:pPr>
            <w:r w:rsidRPr="007D2466">
              <w:rPr>
                <w:sz w:val="22"/>
                <w:szCs w:val="22"/>
              </w:rPr>
              <w:t xml:space="preserve">Childminders must prepare food in a way to prevent choking. This guidance on food safety for young children: Food safety - </w:t>
            </w:r>
            <w:hyperlink r:id="rId27" w:history="1">
              <w:r w:rsidRPr="00640825">
                <w:rPr>
                  <w:rStyle w:val="Hyperlink"/>
                  <w:sz w:val="22"/>
                  <w:szCs w:val="22"/>
                </w:rPr>
                <w:t>Help for early years providers - GOV.UK (education.gov.uk)</w:t>
              </w:r>
            </w:hyperlink>
            <w:r w:rsidRPr="007D2466">
              <w:rPr>
                <w:sz w:val="22"/>
                <w:szCs w:val="22"/>
              </w:rPr>
              <w:t xml:space="preserve"> includes advice on food and drink to avoid, how to reduce the risk of choking and links to other useful resources for early years settings. </w:t>
            </w:r>
          </w:p>
        </w:tc>
        <w:tc>
          <w:tcPr>
            <w:tcW w:w="1134" w:type="dxa"/>
          </w:tcPr>
          <w:p w14:paraId="191EDCEE" w14:textId="77777777" w:rsidR="006E6F86" w:rsidRPr="007D2466" w:rsidRDefault="006E6F86" w:rsidP="002412C5">
            <w:pPr>
              <w:rPr>
                <w:sz w:val="22"/>
                <w:szCs w:val="22"/>
              </w:rPr>
            </w:pPr>
          </w:p>
        </w:tc>
        <w:tc>
          <w:tcPr>
            <w:tcW w:w="2870" w:type="dxa"/>
          </w:tcPr>
          <w:p w14:paraId="500E5626" w14:textId="77777777" w:rsidR="006E6F86" w:rsidRPr="007D2466" w:rsidRDefault="006E6F86" w:rsidP="002412C5">
            <w:pPr>
              <w:rPr>
                <w:sz w:val="22"/>
                <w:szCs w:val="22"/>
              </w:rPr>
            </w:pPr>
          </w:p>
        </w:tc>
        <w:tc>
          <w:tcPr>
            <w:tcW w:w="2368" w:type="dxa"/>
          </w:tcPr>
          <w:p w14:paraId="510BD8C7" w14:textId="77777777" w:rsidR="006E6F86" w:rsidRPr="007D2466" w:rsidRDefault="006E6F86" w:rsidP="002412C5">
            <w:pPr>
              <w:rPr>
                <w:sz w:val="22"/>
                <w:szCs w:val="22"/>
              </w:rPr>
            </w:pPr>
          </w:p>
        </w:tc>
      </w:tr>
      <w:tr w:rsidR="006E6F86" w:rsidRPr="007D2466" w14:paraId="1D001569" w14:textId="77777777" w:rsidTr="007D2466">
        <w:tc>
          <w:tcPr>
            <w:tcW w:w="870" w:type="dxa"/>
          </w:tcPr>
          <w:p w14:paraId="5A9F3E56" w14:textId="77777777" w:rsidR="006E6F86" w:rsidRPr="007D2466" w:rsidRDefault="006E6F86" w:rsidP="002412C5">
            <w:pPr>
              <w:rPr>
                <w:color w:val="0070C0"/>
                <w:sz w:val="22"/>
                <w:szCs w:val="22"/>
              </w:rPr>
            </w:pPr>
            <w:r w:rsidRPr="007D2466">
              <w:rPr>
                <w:sz w:val="22"/>
                <w:szCs w:val="22"/>
              </w:rPr>
              <w:t>3.68</w:t>
            </w:r>
          </w:p>
        </w:tc>
        <w:tc>
          <w:tcPr>
            <w:tcW w:w="8056" w:type="dxa"/>
          </w:tcPr>
          <w:p w14:paraId="2A275CC9" w14:textId="77777777" w:rsidR="006E6F86" w:rsidRPr="007D2466" w:rsidRDefault="006E6F86" w:rsidP="002412C5">
            <w:pPr>
              <w:pStyle w:val="Default"/>
              <w:rPr>
                <w:sz w:val="22"/>
                <w:szCs w:val="22"/>
              </w:rPr>
            </w:pPr>
            <w:r w:rsidRPr="007D2466">
              <w:rPr>
                <w:sz w:val="22"/>
                <w:szCs w:val="22"/>
              </w:rPr>
              <w:t xml:space="preserve">Babies and young children should be seated safely in a highchair or appropriately sized low chair while eating. Where possible there should be a designated eating space where distractions are minimised. </w:t>
            </w:r>
          </w:p>
        </w:tc>
        <w:tc>
          <w:tcPr>
            <w:tcW w:w="1134" w:type="dxa"/>
          </w:tcPr>
          <w:p w14:paraId="431F41F1" w14:textId="77777777" w:rsidR="006E6F86" w:rsidRPr="007D2466" w:rsidRDefault="006E6F86" w:rsidP="002412C5">
            <w:pPr>
              <w:rPr>
                <w:sz w:val="22"/>
                <w:szCs w:val="22"/>
              </w:rPr>
            </w:pPr>
          </w:p>
        </w:tc>
        <w:tc>
          <w:tcPr>
            <w:tcW w:w="2870" w:type="dxa"/>
          </w:tcPr>
          <w:p w14:paraId="213199DD" w14:textId="77777777" w:rsidR="006E6F86" w:rsidRPr="007D2466" w:rsidRDefault="006E6F86" w:rsidP="002412C5">
            <w:pPr>
              <w:rPr>
                <w:sz w:val="22"/>
                <w:szCs w:val="22"/>
              </w:rPr>
            </w:pPr>
          </w:p>
        </w:tc>
        <w:tc>
          <w:tcPr>
            <w:tcW w:w="2368" w:type="dxa"/>
          </w:tcPr>
          <w:p w14:paraId="06E86890" w14:textId="77777777" w:rsidR="006E6F86" w:rsidRPr="007D2466" w:rsidRDefault="006E6F86" w:rsidP="002412C5">
            <w:pPr>
              <w:rPr>
                <w:sz w:val="22"/>
                <w:szCs w:val="22"/>
              </w:rPr>
            </w:pPr>
          </w:p>
        </w:tc>
      </w:tr>
      <w:tr w:rsidR="006E6F86" w:rsidRPr="007D2466" w14:paraId="48AEFE8E" w14:textId="77777777" w:rsidTr="007D2466">
        <w:tc>
          <w:tcPr>
            <w:tcW w:w="870" w:type="dxa"/>
          </w:tcPr>
          <w:p w14:paraId="2742205B" w14:textId="77777777" w:rsidR="006E6F86" w:rsidRPr="007D2466" w:rsidRDefault="006E6F86" w:rsidP="002412C5">
            <w:pPr>
              <w:rPr>
                <w:color w:val="0070C0"/>
                <w:sz w:val="22"/>
                <w:szCs w:val="22"/>
              </w:rPr>
            </w:pPr>
            <w:r w:rsidRPr="007D2466">
              <w:rPr>
                <w:sz w:val="22"/>
                <w:szCs w:val="22"/>
              </w:rPr>
              <w:t>3.69</w:t>
            </w:r>
          </w:p>
        </w:tc>
        <w:tc>
          <w:tcPr>
            <w:tcW w:w="8056" w:type="dxa"/>
          </w:tcPr>
          <w:p w14:paraId="2EE01A47" w14:textId="77777777" w:rsidR="006E6F86" w:rsidRPr="007D2466" w:rsidRDefault="006E6F86" w:rsidP="002412C5">
            <w:pPr>
              <w:pStyle w:val="Default"/>
              <w:rPr>
                <w:sz w:val="22"/>
                <w:szCs w:val="22"/>
              </w:rPr>
            </w:pPr>
            <w:r w:rsidRPr="007D2466">
              <w:rPr>
                <w:sz w:val="22"/>
                <w:szCs w:val="22"/>
              </w:rPr>
              <w:t xml:space="preserve">Children must always be within sight and hearing of a childminder or assistant whilst eating. Choking can be completely </w:t>
            </w:r>
            <w:proofErr w:type="gramStart"/>
            <w:r w:rsidRPr="007D2466">
              <w:rPr>
                <w:sz w:val="22"/>
                <w:szCs w:val="22"/>
              </w:rPr>
              <w:t>silent,</w:t>
            </w:r>
            <w:proofErr w:type="gramEnd"/>
            <w:r w:rsidRPr="007D2466">
              <w:rPr>
                <w:sz w:val="22"/>
                <w:szCs w:val="22"/>
              </w:rPr>
              <w:t xml:space="preserve"> therefore, it is important for providers to be alert to when a child may be starting to choke. Where possible, the childminder or assistant should sit facing children whilst they eat, so they can make sure children are eating in a way to prevent choking and so they can prevent food sharing and be aware of any unexpected allergic reactions.</w:t>
            </w:r>
          </w:p>
        </w:tc>
        <w:tc>
          <w:tcPr>
            <w:tcW w:w="1134" w:type="dxa"/>
          </w:tcPr>
          <w:p w14:paraId="665CD9C0" w14:textId="77777777" w:rsidR="006E6F86" w:rsidRPr="007D2466" w:rsidRDefault="006E6F86" w:rsidP="002412C5">
            <w:pPr>
              <w:rPr>
                <w:sz w:val="22"/>
                <w:szCs w:val="22"/>
              </w:rPr>
            </w:pPr>
          </w:p>
        </w:tc>
        <w:tc>
          <w:tcPr>
            <w:tcW w:w="2870" w:type="dxa"/>
          </w:tcPr>
          <w:p w14:paraId="131A914A" w14:textId="77777777" w:rsidR="006E6F86" w:rsidRPr="007D2466" w:rsidRDefault="006E6F86" w:rsidP="002412C5">
            <w:pPr>
              <w:rPr>
                <w:sz w:val="22"/>
                <w:szCs w:val="22"/>
              </w:rPr>
            </w:pPr>
          </w:p>
        </w:tc>
        <w:tc>
          <w:tcPr>
            <w:tcW w:w="2368" w:type="dxa"/>
          </w:tcPr>
          <w:p w14:paraId="7D4484FE" w14:textId="77777777" w:rsidR="006E6F86" w:rsidRPr="007D2466" w:rsidRDefault="006E6F86" w:rsidP="002412C5">
            <w:pPr>
              <w:rPr>
                <w:sz w:val="22"/>
                <w:szCs w:val="22"/>
              </w:rPr>
            </w:pPr>
          </w:p>
        </w:tc>
      </w:tr>
      <w:tr w:rsidR="006E6F86" w:rsidRPr="007D2466" w14:paraId="0F20EC5E" w14:textId="77777777" w:rsidTr="007D2466">
        <w:tc>
          <w:tcPr>
            <w:tcW w:w="870" w:type="dxa"/>
          </w:tcPr>
          <w:p w14:paraId="7C687835" w14:textId="77777777" w:rsidR="006E6F86" w:rsidRPr="007D2466" w:rsidRDefault="006E6F86" w:rsidP="002412C5">
            <w:pPr>
              <w:rPr>
                <w:sz w:val="22"/>
                <w:szCs w:val="22"/>
              </w:rPr>
            </w:pPr>
            <w:r w:rsidRPr="007D2466">
              <w:rPr>
                <w:sz w:val="22"/>
                <w:szCs w:val="22"/>
              </w:rPr>
              <w:lastRenderedPageBreak/>
              <w:t>3.70</w:t>
            </w:r>
          </w:p>
        </w:tc>
        <w:tc>
          <w:tcPr>
            <w:tcW w:w="8056" w:type="dxa"/>
          </w:tcPr>
          <w:p w14:paraId="4ED8754D" w14:textId="77777777" w:rsidR="006E6F86" w:rsidRPr="007D2466" w:rsidRDefault="006E6F86" w:rsidP="002412C5">
            <w:pPr>
              <w:pStyle w:val="Default"/>
              <w:rPr>
                <w:sz w:val="22"/>
                <w:szCs w:val="22"/>
              </w:rPr>
            </w:pPr>
            <w:r w:rsidRPr="007D2466">
              <w:rPr>
                <w:sz w:val="22"/>
                <w:szCs w:val="22"/>
              </w:rPr>
              <w:t>When a child experiences a choking incident that requires intervention, providers should record details of where and how the child choked and ensure parents and/or carers are made aware. The records should be reviewed periodically to identify if there are trends or common features of incidents that could be addressed to reduce the risk of choking. Appropriate action should be taken to address any identified concerns.</w:t>
            </w:r>
          </w:p>
        </w:tc>
        <w:tc>
          <w:tcPr>
            <w:tcW w:w="1134" w:type="dxa"/>
          </w:tcPr>
          <w:p w14:paraId="6118E21D" w14:textId="77777777" w:rsidR="006E6F86" w:rsidRPr="007D2466" w:rsidRDefault="006E6F86" w:rsidP="002412C5">
            <w:pPr>
              <w:rPr>
                <w:sz w:val="22"/>
                <w:szCs w:val="22"/>
              </w:rPr>
            </w:pPr>
          </w:p>
        </w:tc>
        <w:tc>
          <w:tcPr>
            <w:tcW w:w="2870" w:type="dxa"/>
          </w:tcPr>
          <w:p w14:paraId="12A755E5" w14:textId="77777777" w:rsidR="006E6F86" w:rsidRPr="007D2466" w:rsidRDefault="006E6F86" w:rsidP="002412C5">
            <w:pPr>
              <w:rPr>
                <w:sz w:val="22"/>
                <w:szCs w:val="22"/>
              </w:rPr>
            </w:pPr>
          </w:p>
        </w:tc>
        <w:tc>
          <w:tcPr>
            <w:tcW w:w="2368" w:type="dxa"/>
          </w:tcPr>
          <w:p w14:paraId="3896E020" w14:textId="77777777" w:rsidR="006E6F86" w:rsidRPr="007D2466" w:rsidRDefault="006E6F86" w:rsidP="002412C5">
            <w:pPr>
              <w:rPr>
                <w:sz w:val="22"/>
                <w:szCs w:val="22"/>
              </w:rPr>
            </w:pPr>
          </w:p>
        </w:tc>
      </w:tr>
      <w:tr w:rsidR="006E6F86" w:rsidRPr="007D2466" w14:paraId="1BC16D88" w14:textId="77777777" w:rsidTr="007D2466">
        <w:tc>
          <w:tcPr>
            <w:tcW w:w="870" w:type="dxa"/>
            <w:shd w:val="clear" w:color="auto" w:fill="D9D9D9" w:themeFill="background1" w:themeFillShade="D9"/>
          </w:tcPr>
          <w:p w14:paraId="7D188339" w14:textId="77777777" w:rsidR="006E6F86" w:rsidRPr="007D2466" w:rsidRDefault="006E6F86" w:rsidP="002412C5">
            <w:pPr>
              <w:rPr>
                <w:color w:val="0070C0"/>
                <w:sz w:val="22"/>
                <w:szCs w:val="22"/>
              </w:rPr>
            </w:pPr>
          </w:p>
        </w:tc>
        <w:tc>
          <w:tcPr>
            <w:tcW w:w="8056" w:type="dxa"/>
            <w:shd w:val="clear" w:color="auto" w:fill="D9D9D9" w:themeFill="background1" w:themeFillShade="D9"/>
          </w:tcPr>
          <w:p w14:paraId="306F20F0" w14:textId="77777777" w:rsidR="006E6F86" w:rsidRPr="007D2466" w:rsidRDefault="006E6F86" w:rsidP="002412C5">
            <w:pPr>
              <w:pStyle w:val="Default"/>
              <w:rPr>
                <w:b/>
                <w:bCs/>
                <w:sz w:val="22"/>
                <w:szCs w:val="22"/>
              </w:rPr>
            </w:pPr>
            <w:r w:rsidRPr="007D2466">
              <w:rPr>
                <w:b/>
                <w:bCs/>
                <w:color w:val="auto"/>
                <w:sz w:val="22"/>
                <w:szCs w:val="22"/>
              </w:rPr>
              <w:t xml:space="preserve">Food and drink facilities </w:t>
            </w:r>
          </w:p>
        </w:tc>
        <w:tc>
          <w:tcPr>
            <w:tcW w:w="1134" w:type="dxa"/>
            <w:shd w:val="clear" w:color="auto" w:fill="D9D9D9" w:themeFill="background1" w:themeFillShade="D9"/>
          </w:tcPr>
          <w:p w14:paraId="324F5B26" w14:textId="17B04513" w:rsidR="006E6F86" w:rsidRPr="007D2466" w:rsidRDefault="006E6F86" w:rsidP="002412C5">
            <w:pPr>
              <w:rPr>
                <w:sz w:val="22"/>
                <w:szCs w:val="22"/>
              </w:rPr>
            </w:pPr>
            <w:r w:rsidRPr="007D2466">
              <w:rPr>
                <w:b/>
                <w:bCs/>
                <w:sz w:val="22"/>
                <w:szCs w:val="22"/>
              </w:rPr>
              <w:t xml:space="preserve">  </w:t>
            </w:r>
          </w:p>
        </w:tc>
        <w:tc>
          <w:tcPr>
            <w:tcW w:w="2870" w:type="dxa"/>
            <w:shd w:val="clear" w:color="auto" w:fill="D9D9D9" w:themeFill="background1" w:themeFillShade="D9"/>
          </w:tcPr>
          <w:p w14:paraId="296890FB" w14:textId="6056A77E" w:rsidR="006E6F86" w:rsidRPr="007D2466" w:rsidRDefault="006E6F86" w:rsidP="002412C5">
            <w:pPr>
              <w:rPr>
                <w:sz w:val="22"/>
                <w:szCs w:val="22"/>
              </w:rPr>
            </w:pPr>
          </w:p>
        </w:tc>
        <w:tc>
          <w:tcPr>
            <w:tcW w:w="2368" w:type="dxa"/>
            <w:shd w:val="clear" w:color="auto" w:fill="D9D9D9" w:themeFill="background1" w:themeFillShade="D9"/>
          </w:tcPr>
          <w:p w14:paraId="2B8EAE4C" w14:textId="77647273" w:rsidR="006E6F86" w:rsidRPr="007D2466" w:rsidRDefault="006E6F86" w:rsidP="002412C5">
            <w:pPr>
              <w:rPr>
                <w:sz w:val="22"/>
                <w:szCs w:val="22"/>
              </w:rPr>
            </w:pPr>
          </w:p>
        </w:tc>
      </w:tr>
      <w:tr w:rsidR="006E6F86" w:rsidRPr="007D2466" w14:paraId="4E18DCFE" w14:textId="77777777" w:rsidTr="007D2466">
        <w:tc>
          <w:tcPr>
            <w:tcW w:w="870" w:type="dxa"/>
          </w:tcPr>
          <w:p w14:paraId="6693BEAA" w14:textId="77777777" w:rsidR="006E6F86" w:rsidRPr="007D2466" w:rsidRDefault="006E6F86" w:rsidP="002412C5">
            <w:pPr>
              <w:rPr>
                <w:color w:val="0070C0"/>
                <w:sz w:val="22"/>
                <w:szCs w:val="22"/>
              </w:rPr>
            </w:pPr>
            <w:r w:rsidRPr="007D2466">
              <w:rPr>
                <w:sz w:val="22"/>
                <w:szCs w:val="22"/>
              </w:rPr>
              <w:t>3.71</w:t>
            </w:r>
          </w:p>
        </w:tc>
        <w:tc>
          <w:tcPr>
            <w:tcW w:w="8056" w:type="dxa"/>
          </w:tcPr>
          <w:p w14:paraId="4D066BCE" w14:textId="77777777" w:rsidR="006E6F86" w:rsidRPr="007D2466" w:rsidRDefault="006E6F86" w:rsidP="002412C5">
            <w:pPr>
              <w:pStyle w:val="Default"/>
              <w:rPr>
                <w:sz w:val="22"/>
                <w:szCs w:val="22"/>
              </w:rPr>
            </w:pPr>
            <w:r w:rsidRPr="007D2466">
              <w:rPr>
                <w:sz w:val="22"/>
                <w:szCs w:val="22"/>
              </w:rPr>
              <w:t xml:space="preserve">There </w:t>
            </w:r>
            <w:r w:rsidRPr="007D2466">
              <w:rPr>
                <w:b/>
                <w:bCs/>
                <w:sz w:val="22"/>
                <w:szCs w:val="22"/>
              </w:rPr>
              <w:t>must</w:t>
            </w:r>
            <w:r w:rsidRPr="007D2466">
              <w:rPr>
                <w:sz w:val="22"/>
                <w:szCs w:val="22"/>
              </w:rPr>
              <w:t xml:space="preserve"> be an area adequately equipped to provide healthy meals, snacks and drinks for children as necessary. There </w:t>
            </w:r>
            <w:r w:rsidRPr="007D2466">
              <w:rPr>
                <w:b/>
                <w:bCs/>
                <w:sz w:val="22"/>
                <w:szCs w:val="22"/>
              </w:rPr>
              <w:t>must</w:t>
            </w:r>
            <w:r w:rsidRPr="007D2466">
              <w:rPr>
                <w:sz w:val="22"/>
                <w:szCs w:val="22"/>
              </w:rPr>
              <w:t xml:space="preserve"> be suitable facilities for the hygienic preparation of food for children, if necessary, including suitable sterilisation equipment for babies’ food. </w:t>
            </w:r>
          </w:p>
          <w:p w14:paraId="0A6294D5" w14:textId="77777777" w:rsidR="006E6F86" w:rsidRPr="007D2466" w:rsidRDefault="006E6F86" w:rsidP="002412C5">
            <w:pPr>
              <w:pStyle w:val="Default"/>
              <w:rPr>
                <w:sz w:val="22"/>
                <w:szCs w:val="22"/>
              </w:rPr>
            </w:pPr>
          </w:p>
        </w:tc>
        <w:tc>
          <w:tcPr>
            <w:tcW w:w="1134" w:type="dxa"/>
          </w:tcPr>
          <w:p w14:paraId="02F45E70" w14:textId="77777777" w:rsidR="006E6F86" w:rsidRPr="007D2466" w:rsidRDefault="006E6F86" w:rsidP="002412C5">
            <w:pPr>
              <w:rPr>
                <w:sz w:val="22"/>
                <w:szCs w:val="22"/>
              </w:rPr>
            </w:pPr>
          </w:p>
        </w:tc>
        <w:tc>
          <w:tcPr>
            <w:tcW w:w="2870" w:type="dxa"/>
          </w:tcPr>
          <w:p w14:paraId="73D7A4DC" w14:textId="77777777" w:rsidR="006E6F86" w:rsidRPr="007D2466" w:rsidRDefault="006E6F86" w:rsidP="002412C5">
            <w:pPr>
              <w:rPr>
                <w:sz w:val="22"/>
                <w:szCs w:val="22"/>
              </w:rPr>
            </w:pPr>
          </w:p>
        </w:tc>
        <w:tc>
          <w:tcPr>
            <w:tcW w:w="2368" w:type="dxa"/>
          </w:tcPr>
          <w:p w14:paraId="32DC7247" w14:textId="77777777" w:rsidR="006E6F86" w:rsidRPr="007D2466" w:rsidRDefault="006E6F86" w:rsidP="002412C5">
            <w:pPr>
              <w:rPr>
                <w:sz w:val="22"/>
                <w:szCs w:val="22"/>
              </w:rPr>
            </w:pPr>
          </w:p>
        </w:tc>
      </w:tr>
      <w:tr w:rsidR="006E6F86" w:rsidRPr="007D2466" w14:paraId="321F9101" w14:textId="77777777" w:rsidTr="007D2466">
        <w:tc>
          <w:tcPr>
            <w:tcW w:w="870" w:type="dxa"/>
            <w:shd w:val="clear" w:color="auto" w:fill="D9D9D9" w:themeFill="background1" w:themeFillShade="D9"/>
          </w:tcPr>
          <w:p w14:paraId="2AE2D5E4" w14:textId="77777777" w:rsidR="006E6F86" w:rsidRPr="007D2466" w:rsidRDefault="006E6F86" w:rsidP="002412C5">
            <w:pPr>
              <w:rPr>
                <w:color w:val="0070C0"/>
                <w:sz w:val="22"/>
                <w:szCs w:val="22"/>
              </w:rPr>
            </w:pPr>
          </w:p>
        </w:tc>
        <w:tc>
          <w:tcPr>
            <w:tcW w:w="8056" w:type="dxa"/>
            <w:shd w:val="clear" w:color="auto" w:fill="D9D9D9" w:themeFill="background1" w:themeFillShade="D9"/>
          </w:tcPr>
          <w:p w14:paraId="5B344898" w14:textId="77777777" w:rsidR="006E6F86" w:rsidRPr="007D2466" w:rsidRDefault="006E6F86" w:rsidP="002412C5">
            <w:pPr>
              <w:pStyle w:val="Default"/>
              <w:rPr>
                <w:b/>
                <w:bCs/>
                <w:color w:val="0070C0"/>
                <w:sz w:val="22"/>
                <w:szCs w:val="22"/>
              </w:rPr>
            </w:pPr>
            <w:r w:rsidRPr="007D2466">
              <w:rPr>
                <w:b/>
                <w:bCs/>
                <w:color w:val="auto"/>
                <w:sz w:val="22"/>
                <w:szCs w:val="22"/>
              </w:rPr>
              <w:t xml:space="preserve">Food poisoning </w:t>
            </w:r>
          </w:p>
        </w:tc>
        <w:tc>
          <w:tcPr>
            <w:tcW w:w="1134" w:type="dxa"/>
            <w:shd w:val="clear" w:color="auto" w:fill="D9D9D9" w:themeFill="background1" w:themeFillShade="D9"/>
          </w:tcPr>
          <w:p w14:paraId="7FD1D4F8" w14:textId="77777777" w:rsidR="006E6F86" w:rsidRPr="007D2466" w:rsidRDefault="006E6F86" w:rsidP="002412C5">
            <w:pPr>
              <w:rPr>
                <w:sz w:val="22"/>
                <w:szCs w:val="22"/>
              </w:rPr>
            </w:pPr>
          </w:p>
        </w:tc>
        <w:tc>
          <w:tcPr>
            <w:tcW w:w="2870" w:type="dxa"/>
            <w:shd w:val="clear" w:color="auto" w:fill="D9D9D9" w:themeFill="background1" w:themeFillShade="D9"/>
          </w:tcPr>
          <w:p w14:paraId="2FE4218F" w14:textId="77777777" w:rsidR="006E6F86" w:rsidRPr="007D2466" w:rsidRDefault="006E6F86" w:rsidP="002412C5">
            <w:pPr>
              <w:rPr>
                <w:sz w:val="22"/>
                <w:szCs w:val="22"/>
              </w:rPr>
            </w:pPr>
          </w:p>
        </w:tc>
        <w:tc>
          <w:tcPr>
            <w:tcW w:w="2368" w:type="dxa"/>
            <w:shd w:val="clear" w:color="auto" w:fill="D9D9D9" w:themeFill="background1" w:themeFillShade="D9"/>
          </w:tcPr>
          <w:p w14:paraId="5DE84157" w14:textId="77777777" w:rsidR="006E6F86" w:rsidRPr="007D2466" w:rsidRDefault="006E6F86" w:rsidP="002412C5">
            <w:pPr>
              <w:rPr>
                <w:sz w:val="22"/>
                <w:szCs w:val="22"/>
              </w:rPr>
            </w:pPr>
          </w:p>
        </w:tc>
      </w:tr>
      <w:tr w:rsidR="006E6F86" w:rsidRPr="007D2466" w14:paraId="637C1D5B" w14:textId="77777777" w:rsidTr="007D2466">
        <w:trPr>
          <w:trHeight w:val="1534"/>
        </w:trPr>
        <w:tc>
          <w:tcPr>
            <w:tcW w:w="870" w:type="dxa"/>
          </w:tcPr>
          <w:p w14:paraId="000AAA82" w14:textId="77777777" w:rsidR="006E6F86" w:rsidRPr="007D2466" w:rsidRDefault="006E6F86" w:rsidP="002412C5">
            <w:pPr>
              <w:rPr>
                <w:color w:val="0070C0"/>
                <w:sz w:val="22"/>
                <w:szCs w:val="22"/>
              </w:rPr>
            </w:pPr>
            <w:r w:rsidRPr="007D2466">
              <w:rPr>
                <w:sz w:val="22"/>
                <w:szCs w:val="22"/>
              </w:rPr>
              <w:t>3.72</w:t>
            </w:r>
          </w:p>
        </w:tc>
        <w:tc>
          <w:tcPr>
            <w:tcW w:w="8056" w:type="dxa"/>
          </w:tcPr>
          <w:p w14:paraId="343BFA38" w14:textId="77777777" w:rsidR="006E6F86" w:rsidRPr="007D2466" w:rsidRDefault="006E6F86" w:rsidP="002412C5">
            <w:pPr>
              <w:pStyle w:val="Default"/>
              <w:spacing w:after="322"/>
              <w:rPr>
                <w:sz w:val="22"/>
                <w:szCs w:val="22"/>
              </w:rPr>
            </w:pPr>
            <w:r w:rsidRPr="007D2466">
              <w:rPr>
                <w:sz w:val="22"/>
                <w:szCs w:val="22"/>
              </w:rPr>
              <w:t>Depending on how they are registered, childminders must notify Ofsted or their CMA of any food poisoning affecting two or more children cared for on the premises. This must be done as soon as is reasonably practicable, but in any event within 14 days of the incident. A childminder who, without reasonable excuse, does not meet this requirement commits an offence.</w:t>
            </w:r>
          </w:p>
        </w:tc>
        <w:tc>
          <w:tcPr>
            <w:tcW w:w="1134" w:type="dxa"/>
          </w:tcPr>
          <w:p w14:paraId="7BFB0AA3" w14:textId="77777777" w:rsidR="006E6F86" w:rsidRPr="007D2466" w:rsidRDefault="006E6F86" w:rsidP="002412C5">
            <w:pPr>
              <w:rPr>
                <w:sz w:val="22"/>
                <w:szCs w:val="22"/>
              </w:rPr>
            </w:pPr>
          </w:p>
        </w:tc>
        <w:tc>
          <w:tcPr>
            <w:tcW w:w="2870" w:type="dxa"/>
          </w:tcPr>
          <w:p w14:paraId="68D403F3" w14:textId="77777777" w:rsidR="006E6F86" w:rsidRPr="007D2466" w:rsidRDefault="006E6F86" w:rsidP="002412C5">
            <w:pPr>
              <w:rPr>
                <w:sz w:val="22"/>
                <w:szCs w:val="22"/>
              </w:rPr>
            </w:pPr>
          </w:p>
        </w:tc>
        <w:tc>
          <w:tcPr>
            <w:tcW w:w="2368" w:type="dxa"/>
          </w:tcPr>
          <w:p w14:paraId="28A8817B" w14:textId="77777777" w:rsidR="006E6F86" w:rsidRPr="007D2466" w:rsidRDefault="006E6F86" w:rsidP="002412C5">
            <w:pPr>
              <w:rPr>
                <w:sz w:val="22"/>
                <w:szCs w:val="22"/>
              </w:rPr>
            </w:pPr>
          </w:p>
        </w:tc>
      </w:tr>
      <w:tr w:rsidR="006E6F86" w:rsidRPr="007D2466" w14:paraId="2037C193" w14:textId="77777777" w:rsidTr="007D2466">
        <w:tc>
          <w:tcPr>
            <w:tcW w:w="870" w:type="dxa"/>
            <w:shd w:val="clear" w:color="auto" w:fill="D9D9D9" w:themeFill="background1" w:themeFillShade="D9"/>
          </w:tcPr>
          <w:p w14:paraId="2B7F0573" w14:textId="77777777" w:rsidR="006E6F86" w:rsidRPr="007D2466" w:rsidRDefault="006E6F86" w:rsidP="002412C5">
            <w:pPr>
              <w:rPr>
                <w:color w:val="0070C0"/>
                <w:sz w:val="22"/>
                <w:szCs w:val="22"/>
              </w:rPr>
            </w:pPr>
          </w:p>
        </w:tc>
        <w:tc>
          <w:tcPr>
            <w:tcW w:w="8056" w:type="dxa"/>
            <w:shd w:val="clear" w:color="auto" w:fill="D9D9D9" w:themeFill="background1" w:themeFillShade="D9"/>
          </w:tcPr>
          <w:p w14:paraId="4300DB01" w14:textId="77777777" w:rsidR="006E6F86" w:rsidRPr="007D2466" w:rsidRDefault="006E6F86" w:rsidP="002412C5">
            <w:pPr>
              <w:pStyle w:val="Default"/>
              <w:rPr>
                <w:b/>
                <w:bCs/>
                <w:color w:val="0070C0"/>
                <w:sz w:val="22"/>
                <w:szCs w:val="22"/>
              </w:rPr>
            </w:pPr>
            <w:r w:rsidRPr="007D2466">
              <w:rPr>
                <w:b/>
                <w:bCs/>
                <w:color w:val="auto"/>
                <w:sz w:val="22"/>
                <w:szCs w:val="22"/>
              </w:rPr>
              <w:t>Supporting and understanding children’s behaviour</w:t>
            </w:r>
          </w:p>
        </w:tc>
        <w:tc>
          <w:tcPr>
            <w:tcW w:w="1134" w:type="dxa"/>
            <w:shd w:val="clear" w:color="auto" w:fill="D9D9D9" w:themeFill="background1" w:themeFillShade="D9"/>
          </w:tcPr>
          <w:p w14:paraId="12DE811E" w14:textId="77777777" w:rsidR="006E6F86" w:rsidRPr="007D2466" w:rsidRDefault="006E6F86" w:rsidP="002412C5">
            <w:pPr>
              <w:rPr>
                <w:sz w:val="22"/>
                <w:szCs w:val="22"/>
              </w:rPr>
            </w:pPr>
          </w:p>
        </w:tc>
        <w:tc>
          <w:tcPr>
            <w:tcW w:w="2870" w:type="dxa"/>
            <w:shd w:val="clear" w:color="auto" w:fill="D9D9D9" w:themeFill="background1" w:themeFillShade="D9"/>
          </w:tcPr>
          <w:p w14:paraId="7D0C27DF" w14:textId="77777777" w:rsidR="006E6F86" w:rsidRPr="007D2466" w:rsidRDefault="006E6F86" w:rsidP="002412C5">
            <w:pPr>
              <w:rPr>
                <w:sz w:val="22"/>
                <w:szCs w:val="22"/>
              </w:rPr>
            </w:pPr>
          </w:p>
        </w:tc>
        <w:tc>
          <w:tcPr>
            <w:tcW w:w="2368" w:type="dxa"/>
            <w:shd w:val="clear" w:color="auto" w:fill="D9D9D9" w:themeFill="background1" w:themeFillShade="D9"/>
          </w:tcPr>
          <w:p w14:paraId="56629D42" w14:textId="77777777" w:rsidR="006E6F86" w:rsidRPr="007D2466" w:rsidRDefault="006E6F86" w:rsidP="002412C5">
            <w:pPr>
              <w:rPr>
                <w:sz w:val="22"/>
                <w:szCs w:val="22"/>
              </w:rPr>
            </w:pPr>
          </w:p>
        </w:tc>
      </w:tr>
      <w:tr w:rsidR="006E6F86" w:rsidRPr="007D2466" w14:paraId="51B7B7D8" w14:textId="77777777" w:rsidTr="007D2466">
        <w:trPr>
          <w:trHeight w:val="710"/>
        </w:trPr>
        <w:tc>
          <w:tcPr>
            <w:tcW w:w="870" w:type="dxa"/>
            <w:shd w:val="clear" w:color="auto" w:fill="FFFFFF" w:themeFill="background1"/>
          </w:tcPr>
          <w:p w14:paraId="1609DAA7" w14:textId="77777777" w:rsidR="006E6F86" w:rsidRPr="007D2466" w:rsidRDefault="006E6F86" w:rsidP="002412C5">
            <w:pPr>
              <w:rPr>
                <w:color w:val="0070C0"/>
                <w:sz w:val="22"/>
                <w:szCs w:val="22"/>
              </w:rPr>
            </w:pPr>
            <w:r w:rsidRPr="007D2466">
              <w:rPr>
                <w:sz w:val="22"/>
                <w:szCs w:val="22"/>
              </w:rPr>
              <w:t>3.73</w:t>
            </w:r>
          </w:p>
        </w:tc>
        <w:tc>
          <w:tcPr>
            <w:tcW w:w="8056" w:type="dxa"/>
            <w:shd w:val="clear" w:color="auto" w:fill="FFFFFF" w:themeFill="background1"/>
          </w:tcPr>
          <w:p w14:paraId="1315FFA1" w14:textId="77777777" w:rsidR="006E6F86" w:rsidRPr="007D2466" w:rsidRDefault="006E6F86" w:rsidP="002412C5">
            <w:pPr>
              <w:pStyle w:val="Default"/>
              <w:spacing w:after="322"/>
              <w:rPr>
                <w:color w:val="auto"/>
                <w:sz w:val="22"/>
                <w:szCs w:val="22"/>
              </w:rPr>
            </w:pPr>
            <w:r w:rsidRPr="007D2466">
              <w:rPr>
                <w:color w:val="auto"/>
                <w:sz w:val="22"/>
                <w:szCs w:val="22"/>
              </w:rPr>
              <w:t>Childminders are responsible for supporting, understanding, and managing children’s behaviour in an appropriate way</w:t>
            </w:r>
          </w:p>
        </w:tc>
        <w:tc>
          <w:tcPr>
            <w:tcW w:w="1134" w:type="dxa"/>
            <w:shd w:val="clear" w:color="auto" w:fill="FFFFFF" w:themeFill="background1"/>
          </w:tcPr>
          <w:p w14:paraId="4DFC777D" w14:textId="77777777" w:rsidR="006E6F86" w:rsidRPr="007D2466" w:rsidRDefault="006E6F86" w:rsidP="002412C5">
            <w:pPr>
              <w:rPr>
                <w:sz w:val="22"/>
                <w:szCs w:val="22"/>
              </w:rPr>
            </w:pPr>
          </w:p>
        </w:tc>
        <w:tc>
          <w:tcPr>
            <w:tcW w:w="2870" w:type="dxa"/>
            <w:shd w:val="clear" w:color="auto" w:fill="FFFFFF" w:themeFill="background1"/>
          </w:tcPr>
          <w:p w14:paraId="6980D27F" w14:textId="77777777" w:rsidR="006E6F86" w:rsidRPr="007D2466" w:rsidRDefault="006E6F86" w:rsidP="002412C5">
            <w:pPr>
              <w:rPr>
                <w:sz w:val="22"/>
                <w:szCs w:val="22"/>
              </w:rPr>
            </w:pPr>
          </w:p>
        </w:tc>
        <w:tc>
          <w:tcPr>
            <w:tcW w:w="2368" w:type="dxa"/>
            <w:shd w:val="clear" w:color="auto" w:fill="FFFFFF" w:themeFill="background1"/>
          </w:tcPr>
          <w:p w14:paraId="0E18350C" w14:textId="77777777" w:rsidR="006E6F86" w:rsidRPr="007D2466" w:rsidRDefault="006E6F86" w:rsidP="002412C5">
            <w:pPr>
              <w:rPr>
                <w:sz w:val="22"/>
                <w:szCs w:val="22"/>
              </w:rPr>
            </w:pPr>
          </w:p>
        </w:tc>
      </w:tr>
      <w:tr w:rsidR="006E6F86" w:rsidRPr="007D2466" w14:paraId="78E6AA9B" w14:textId="77777777" w:rsidTr="008718B5">
        <w:trPr>
          <w:trHeight w:val="2536"/>
        </w:trPr>
        <w:tc>
          <w:tcPr>
            <w:tcW w:w="870" w:type="dxa"/>
            <w:shd w:val="clear" w:color="auto" w:fill="FFFFFF" w:themeFill="background1"/>
          </w:tcPr>
          <w:p w14:paraId="1014B2F0" w14:textId="77777777" w:rsidR="006E6F86" w:rsidRPr="007D2466" w:rsidRDefault="006E6F86" w:rsidP="002412C5">
            <w:pPr>
              <w:rPr>
                <w:color w:val="0070C0"/>
                <w:sz w:val="22"/>
                <w:szCs w:val="22"/>
              </w:rPr>
            </w:pPr>
            <w:r w:rsidRPr="007D2466">
              <w:rPr>
                <w:sz w:val="22"/>
                <w:szCs w:val="22"/>
              </w:rPr>
              <w:t>3.74</w:t>
            </w:r>
          </w:p>
        </w:tc>
        <w:tc>
          <w:tcPr>
            <w:tcW w:w="8056" w:type="dxa"/>
            <w:shd w:val="clear" w:color="auto" w:fill="FFFFFF" w:themeFill="background1"/>
          </w:tcPr>
          <w:p w14:paraId="05215006" w14:textId="0F61B131" w:rsidR="006E6F86" w:rsidRPr="007D2466" w:rsidRDefault="006E6F86" w:rsidP="008718B5">
            <w:pPr>
              <w:pStyle w:val="Default"/>
              <w:rPr>
                <w:color w:val="auto"/>
                <w:sz w:val="22"/>
                <w:szCs w:val="22"/>
              </w:rPr>
            </w:pPr>
            <w:r w:rsidRPr="007D2466">
              <w:rPr>
                <w:color w:val="auto"/>
                <w:sz w:val="22"/>
                <w:szCs w:val="22"/>
              </w:rPr>
              <w:t>Childminders must not give or threaten corporal punishment or any punishment which could negatively affect a child's well-being. Childminders must take reasonable steps to ensure that corporal punishment is not given by anyone who is caring for or is in regular contact with a child, or by anyone living or working in the premises where the childminding is taking place. Any childminder who doesn’t meet these requirements commits an offence. A person will not be considered to have used corporal punishment (and therefore will not have committed an offence), if physical intervention</w:t>
            </w:r>
            <w:r w:rsidR="008718B5">
              <w:rPr>
                <w:rStyle w:val="FootnoteReference"/>
                <w:color w:val="auto"/>
                <w:sz w:val="22"/>
                <w:szCs w:val="22"/>
              </w:rPr>
              <w:footnoteReference w:id="23"/>
            </w:r>
            <w:r w:rsidRPr="007D2466">
              <w:rPr>
                <w:color w:val="auto"/>
                <w:sz w:val="22"/>
                <w:szCs w:val="22"/>
              </w:rPr>
              <w:t xml:space="preserve"> was taken to avert immediate danger of personal injury to any person (including the child) or to manage a child’s behaviour if </w:t>
            </w:r>
            <w:proofErr w:type="gramStart"/>
            <w:r w:rsidRPr="007D2466">
              <w:rPr>
                <w:color w:val="auto"/>
                <w:sz w:val="22"/>
                <w:szCs w:val="22"/>
              </w:rPr>
              <w:t>absolutely necessary</w:t>
            </w:r>
            <w:proofErr w:type="gramEnd"/>
            <w:r w:rsidRPr="007D2466">
              <w:rPr>
                <w:color w:val="auto"/>
                <w:sz w:val="22"/>
                <w:szCs w:val="22"/>
              </w:rPr>
              <w:t>.</w:t>
            </w:r>
          </w:p>
        </w:tc>
        <w:tc>
          <w:tcPr>
            <w:tcW w:w="1134" w:type="dxa"/>
            <w:shd w:val="clear" w:color="auto" w:fill="FFFFFF" w:themeFill="background1"/>
          </w:tcPr>
          <w:p w14:paraId="6A079772" w14:textId="77777777" w:rsidR="006E6F86" w:rsidRPr="007D2466" w:rsidRDefault="006E6F86" w:rsidP="002412C5">
            <w:pPr>
              <w:rPr>
                <w:sz w:val="22"/>
                <w:szCs w:val="22"/>
              </w:rPr>
            </w:pPr>
          </w:p>
        </w:tc>
        <w:tc>
          <w:tcPr>
            <w:tcW w:w="2870" w:type="dxa"/>
            <w:shd w:val="clear" w:color="auto" w:fill="FFFFFF" w:themeFill="background1"/>
          </w:tcPr>
          <w:p w14:paraId="4049E321" w14:textId="77777777" w:rsidR="006E6F86" w:rsidRPr="007D2466" w:rsidRDefault="006E6F86" w:rsidP="002412C5">
            <w:pPr>
              <w:rPr>
                <w:sz w:val="22"/>
                <w:szCs w:val="22"/>
              </w:rPr>
            </w:pPr>
          </w:p>
        </w:tc>
        <w:tc>
          <w:tcPr>
            <w:tcW w:w="2368" w:type="dxa"/>
            <w:shd w:val="clear" w:color="auto" w:fill="FFFFFF" w:themeFill="background1"/>
          </w:tcPr>
          <w:p w14:paraId="6D9B4659" w14:textId="77777777" w:rsidR="006E6F86" w:rsidRPr="007D2466" w:rsidRDefault="006E6F86" w:rsidP="002412C5">
            <w:pPr>
              <w:rPr>
                <w:sz w:val="22"/>
                <w:szCs w:val="22"/>
              </w:rPr>
            </w:pPr>
          </w:p>
        </w:tc>
      </w:tr>
      <w:tr w:rsidR="006E6F86" w:rsidRPr="007D2466" w14:paraId="3633EE75" w14:textId="77777777" w:rsidTr="007D2466">
        <w:tc>
          <w:tcPr>
            <w:tcW w:w="870" w:type="dxa"/>
            <w:shd w:val="clear" w:color="auto" w:fill="FFFFFF" w:themeFill="background1"/>
          </w:tcPr>
          <w:p w14:paraId="442BFA43" w14:textId="77777777" w:rsidR="006E6F86" w:rsidRPr="007D2466" w:rsidRDefault="006E6F86" w:rsidP="002412C5">
            <w:pPr>
              <w:rPr>
                <w:sz w:val="22"/>
                <w:szCs w:val="22"/>
              </w:rPr>
            </w:pPr>
            <w:r w:rsidRPr="007D2466">
              <w:rPr>
                <w:sz w:val="22"/>
                <w:szCs w:val="22"/>
              </w:rPr>
              <w:lastRenderedPageBreak/>
              <w:t>3.75</w:t>
            </w:r>
          </w:p>
        </w:tc>
        <w:tc>
          <w:tcPr>
            <w:tcW w:w="8056" w:type="dxa"/>
            <w:shd w:val="clear" w:color="auto" w:fill="FFFFFF" w:themeFill="background1"/>
          </w:tcPr>
          <w:p w14:paraId="662CC337" w14:textId="77777777" w:rsidR="006E6F86" w:rsidRPr="007D2466" w:rsidRDefault="006E6F86" w:rsidP="002412C5">
            <w:pPr>
              <w:pStyle w:val="Default"/>
              <w:spacing w:after="120"/>
              <w:rPr>
                <w:sz w:val="22"/>
                <w:szCs w:val="22"/>
              </w:rPr>
            </w:pPr>
            <w:r w:rsidRPr="007D2466">
              <w:rPr>
                <w:sz w:val="22"/>
                <w:szCs w:val="22"/>
              </w:rPr>
              <w:t>Childminders must keep a record of any occasion where physical intervention is used, and parents and/or carers must be informed on the same day, or as soon as reasonably practicable.</w:t>
            </w:r>
          </w:p>
        </w:tc>
        <w:tc>
          <w:tcPr>
            <w:tcW w:w="1134" w:type="dxa"/>
            <w:shd w:val="clear" w:color="auto" w:fill="FFFFFF" w:themeFill="background1"/>
          </w:tcPr>
          <w:p w14:paraId="5E49FDE1" w14:textId="77777777" w:rsidR="006E6F86" w:rsidRPr="007D2466" w:rsidRDefault="006E6F86" w:rsidP="002412C5">
            <w:pPr>
              <w:rPr>
                <w:sz w:val="22"/>
                <w:szCs w:val="22"/>
              </w:rPr>
            </w:pPr>
          </w:p>
        </w:tc>
        <w:tc>
          <w:tcPr>
            <w:tcW w:w="2870" w:type="dxa"/>
            <w:shd w:val="clear" w:color="auto" w:fill="FFFFFF" w:themeFill="background1"/>
          </w:tcPr>
          <w:p w14:paraId="579D85F7" w14:textId="77777777" w:rsidR="006E6F86" w:rsidRPr="007D2466" w:rsidRDefault="006E6F86" w:rsidP="002412C5">
            <w:pPr>
              <w:rPr>
                <w:sz w:val="22"/>
                <w:szCs w:val="22"/>
              </w:rPr>
            </w:pPr>
          </w:p>
        </w:tc>
        <w:tc>
          <w:tcPr>
            <w:tcW w:w="2368" w:type="dxa"/>
            <w:shd w:val="clear" w:color="auto" w:fill="FFFFFF" w:themeFill="background1"/>
          </w:tcPr>
          <w:p w14:paraId="51293DC7" w14:textId="77777777" w:rsidR="006E6F86" w:rsidRPr="007D2466" w:rsidRDefault="006E6F86" w:rsidP="002412C5">
            <w:pPr>
              <w:rPr>
                <w:sz w:val="22"/>
                <w:szCs w:val="22"/>
              </w:rPr>
            </w:pPr>
          </w:p>
        </w:tc>
      </w:tr>
      <w:tr w:rsidR="006E6F86" w:rsidRPr="007D2466" w14:paraId="3E79EB66" w14:textId="77777777" w:rsidTr="007D2466">
        <w:tc>
          <w:tcPr>
            <w:tcW w:w="870" w:type="dxa"/>
            <w:shd w:val="clear" w:color="auto" w:fill="D9D9D9" w:themeFill="background1" w:themeFillShade="D9"/>
          </w:tcPr>
          <w:p w14:paraId="014FDF51" w14:textId="77777777" w:rsidR="006E6F86" w:rsidRPr="007D2466" w:rsidRDefault="006E6F86" w:rsidP="002412C5">
            <w:pPr>
              <w:rPr>
                <w:sz w:val="22"/>
                <w:szCs w:val="22"/>
              </w:rPr>
            </w:pPr>
          </w:p>
        </w:tc>
        <w:tc>
          <w:tcPr>
            <w:tcW w:w="8056" w:type="dxa"/>
            <w:shd w:val="clear" w:color="auto" w:fill="D9D9D9" w:themeFill="background1" w:themeFillShade="D9"/>
          </w:tcPr>
          <w:p w14:paraId="7036CD9C" w14:textId="77777777" w:rsidR="006E6F86" w:rsidRPr="007D2466" w:rsidRDefault="006E6F86" w:rsidP="00640825">
            <w:pPr>
              <w:pStyle w:val="Default"/>
              <w:rPr>
                <w:b/>
                <w:bCs/>
                <w:sz w:val="22"/>
                <w:szCs w:val="22"/>
              </w:rPr>
            </w:pPr>
            <w:r w:rsidRPr="007D2466">
              <w:rPr>
                <w:b/>
                <w:bCs/>
                <w:sz w:val="22"/>
                <w:szCs w:val="22"/>
              </w:rPr>
              <w:t>Special educational needs</w:t>
            </w:r>
          </w:p>
        </w:tc>
        <w:tc>
          <w:tcPr>
            <w:tcW w:w="1134" w:type="dxa"/>
            <w:shd w:val="clear" w:color="auto" w:fill="D9D9D9" w:themeFill="background1" w:themeFillShade="D9"/>
          </w:tcPr>
          <w:p w14:paraId="017AD9CE" w14:textId="4A6035FB" w:rsidR="006E6F86" w:rsidRPr="007D2466" w:rsidRDefault="006E6F86" w:rsidP="002412C5">
            <w:pPr>
              <w:rPr>
                <w:sz w:val="22"/>
                <w:szCs w:val="22"/>
              </w:rPr>
            </w:pPr>
          </w:p>
        </w:tc>
        <w:tc>
          <w:tcPr>
            <w:tcW w:w="2870" w:type="dxa"/>
            <w:shd w:val="clear" w:color="auto" w:fill="D9D9D9" w:themeFill="background1" w:themeFillShade="D9"/>
          </w:tcPr>
          <w:p w14:paraId="610263B7" w14:textId="13CE64B5" w:rsidR="006E6F86" w:rsidRPr="007D2466" w:rsidRDefault="006E6F86" w:rsidP="002412C5">
            <w:pPr>
              <w:rPr>
                <w:sz w:val="22"/>
                <w:szCs w:val="22"/>
              </w:rPr>
            </w:pPr>
          </w:p>
        </w:tc>
        <w:tc>
          <w:tcPr>
            <w:tcW w:w="2368" w:type="dxa"/>
            <w:shd w:val="clear" w:color="auto" w:fill="D9D9D9" w:themeFill="background1" w:themeFillShade="D9"/>
          </w:tcPr>
          <w:p w14:paraId="33B83FF2" w14:textId="6FFA2C2C" w:rsidR="006E6F86" w:rsidRPr="007D2466" w:rsidRDefault="006E6F86" w:rsidP="002412C5">
            <w:pPr>
              <w:rPr>
                <w:sz w:val="22"/>
                <w:szCs w:val="22"/>
              </w:rPr>
            </w:pPr>
          </w:p>
        </w:tc>
      </w:tr>
      <w:tr w:rsidR="006E6F86" w:rsidRPr="007D2466" w14:paraId="593A4927" w14:textId="77777777" w:rsidTr="007D2466">
        <w:tc>
          <w:tcPr>
            <w:tcW w:w="870" w:type="dxa"/>
          </w:tcPr>
          <w:p w14:paraId="664882A4" w14:textId="77777777" w:rsidR="006E6F86" w:rsidRPr="007D2466" w:rsidRDefault="006E6F86" w:rsidP="002412C5">
            <w:pPr>
              <w:rPr>
                <w:sz w:val="22"/>
                <w:szCs w:val="22"/>
              </w:rPr>
            </w:pPr>
            <w:r w:rsidRPr="007D2466">
              <w:rPr>
                <w:sz w:val="22"/>
                <w:szCs w:val="22"/>
              </w:rPr>
              <w:t>3.76</w:t>
            </w:r>
          </w:p>
        </w:tc>
        <w:tc>
          <w:tcPr>
            <w:tcW w:w="8056" w:type="dxa"/>
          </w:tcPr>
          <w:p w14:paraId="5E43BD94" w14:textId="2991A749" w:rsidR="006E6F86" w:rsidRPr="000D42CD" w:rsidRDefault="006E6F86" w:rsidP="002412C5">
            <w:pPr>
              <w:pStyle w:val="Default"/>
              <w:spacing w:after="120"/>
              <w:rPr>
                <w:sz w:val="22"/>
                <w:szCs w:val="22"/>
              </w:rPr>
            </w:pPr>
            <w:r w:rsidRPr="007D2466">
              <w:rPr>
                <w:sz w:val="22"/>
                <w:szCs w:val="22"/>
              </w:rPr>
              <w:t xml:space="preserve"> Childminders must have arrangements in place to support children with Special Educational Needs and Disabilities (SEND). Childminders are encouraged to identify a person to act as a SENCO (SEND coordinator). Childminders who are registered with a CMA, or who are part of a network, may wish to share the role between them. Childminders who are funded by the local authority to deliver early education places are required</w:t>
            </w:r>
            <w:r w:rsidR="008718B5">
              <w:rPr>
                <w:rStyle w:val="FootnoteReference"/>
                <w:sz w:val="22"/>
                <w:szCs w:val="22"/>
              </w:rPr>
              <w:footnoteReference w:id="24"/>
            </w:r>
            <w:r w:rsidRPr="007D2466">
              <w:rPr>
                <w:sz w:val="22"/>
                <w:szCs w:val="22"/>
              </w:rPr>
              <w:t xml:space="preserve"> to have regard to the </w:t>
            </w:r>
            <w:hyperlink r:id="rId28" w:history="1">
              <w:r w:rsidRPr="00640825">
                <w:rPr>
                  <w:rStyle w:val="Hyperlink"/>
                  <w:sz w:val="22"/>
                  <w:szCs w:val="22"/>
                </w:rPr>
                <w:t>0-25 SEND Code of Practice</w:t>
              </w:r>
            </w:hyperlink>
            <w:r w:rsidRPr="007D2466">
              <w:rPr>
                <w:sz w:val="22"/>
                <w:szCs w:val="22"/>
              </w:rPr>
              <w:t>. Other childminders may find it helpful to familiarise themselves with the early years section of the 0-25 SEND Code of Practice.</w:t>
            </w:r>
          </w:p>
        </w:tc>
        <w:tc>
          <w:tcPr>
            <w:tcW w:w="1134" w:type="dxa"/>
          </w:tcPr>
          <w:p w14:paraId="67CCCF19" w14:textId="77777777" w:rsidR="006E6F86" w:rsidRPr="007D2466" w:rsidRDefault="006E6F86" w:rsidP="002412C5">
            <w:pPr>
              <w:rPr>
                <w:sz w:val="22"/>
                <w:szCs w:val="22"/>
              </w:rPr>
            </w:pPr>
          </w:p>
        </w:tc>
        <w:tc>
          <w:tcPr>
            <w:tcW w:w="2870" w:type="dxa"/>
          </w:tcPr>
          <w:p w14:paraId="3731E758" w14:textId="77777777" w:rsidR="006E6F86" w:rsidRPr="007D2466" w:rsidRDefault="006E6F86" w:rsidP="002412C5">
            <w:pPr>
              <w:rPr>
                <w:sz w:val="22"/>
                <w:szCs w:val="22"/>
              </w:rPr>
            </w:pPr>
          </w:p>
        </w:tc>
        <w:tc>
          <w:tcPr>
            <w:tcW w:w="2368" w:type="dxa"/>
          </w:tcPr>
          <w:p w14:paraId="1084FF13" w14:textId="77777777" w:rsidR="006E6F86" w:rsidRPr="007D2466" w:rsidRDefault="006E6F86" w:rsidP="002412C5">
            <w:pPr>
              <w:rPr>
                <w:sz w:val="22"/>
                <w:szCs w:val="22"/>
              </w:rPr>
            </w:pPr>
          </w:p>
        </w:tc>
      </w:tr>
      <w:tr w:rsidR="006E6F86" w:rsidRPr="007D2466" w14:paraId="7647AE00" w14:textId="77777777" w:rsidTr="007D2466">
        <w:tc>
          <w:tcPr>
            <w:tcW w:w="870" w:type="dxa"/>
            <w:shd w:val="clear" w:color="auto" w:fill="D9D9D9" w:themeFill="background1" w:themeFillShade="D9"/>
          </w:tcPr>
          <w:p w14:paraId="2C15416C" w14:textId="77777777" w:rsidR="006E6F86" w:rsidRPr="007D2466" w:rsidRDefault="006E6F86" w:rsidP="002412C5">
            <w:pPr>
              <w:pStyle w:val="Default"/>
              <w:rPr>
                <w:b/>
                <w:bCs/>
                <w:sz w:val="22"/>
                <w:szCs w:val="22"/>
              </w:rPr>
            </w:pPr>
          </w:p>
        </w:tc>
        <w:tc>
          <w:tcPr>
            <w:tcW w:w="8056" w:type="dxa"/>
            <w:shd w:val="clear" w:color="auto" w:fill="D9D9D9" w:themeFill="background1" w:themeFillShade="D9"/>
          </w:tcPr>
          <w:p w14:paraId="467BA76C" w14:textId="77777777" w:rsidR="006E6F86" w:rsidRPr="007D2466" w:rsidRDefault="006E6F86" w:rsidP="002412C5">
            <w:pPr>
              <w:pStyle w:val="Default"/>
              <w:rPr>
                <w:b/>
                <w:bCs/>
                <w:color w:val="auto"/>
                <w:sz w:val="22"/>
                <w:szCs w:val="22"/>
              </w:rPr>
            </w:pPr>
            <w:r w:rsidRPr="007D2466">
              <w:rPr>
                <w:b/>
                <w:bCs/>
                <w:color w:val="auto"/>
                <w:sz w:val="22"/>
                <w:szCs w:val="22"/>
              </w:rPr>
              <w:t>Safety and suitability of premises, environment and equipment</w:t>
            </w:r>
          </w:p>
        </w:tc>
        <w:tc>
          <w:tcPr>
            <w:tcW w:w="1134" w:type="dxa"/>
            <w:shd w:val="clear" w:color="auto" w:fill="D9D9D9" w:themeFill="background1" w:themeFillShade="D9"/>
          </w:tcPr>
          <w:p w14:paraId="10D2B640" w14:textId="51F1DA38" w:rsidR="006E6F86" w:rsidRPr="007D2466" w:rsidRDefault="006E6F86" w:rsidP="002412C5">
            <w:pPr>
              <w:rPr>
                <w:b/>
                <w:bCs/>
                <w:sz w:val="22"/>
                <w:szCs w:val="22"/>
              </w:rPr>
            </w:pPr>
          </w:p>
        </w:tc>
        <w:tc>
          <w:tcPr>
            <w:tcW w:w="2870" w:type="dxa"/>
            <w:shd w:val="clear" w:color="auto" w:fill="D9D9D9" w:themeFill="background1" w:themeFillShade="D9"/>
          </w:tcPr>
          <w:p w14:paraId="7EA66AD2" w14:textId="464D8576" w:rsidR="006E6F86" w:rsidRPr="007D2466" w:rsidRDefault="006E6F86" w:rsidP="002412C5">
            <w:pPr>
              <w:rPr>
                <w:b/>
                <w:bCs/>
                <w:sz w:val="22"/>
                <w:szCs w:val="22"/>
              </w:rPr>
            </w:pPr>
          </w:p>
        </w:tc>
        <w:tc>
          <w:tcPr>
            <w:tcW w:w="2368" w:type="dxa"/>
            <w:shd w:val="clear" w:color="auto" w:fill="D9D9D9" w:themeFill="background1" w:themeFillShade="D9"/>
          </w:tcPr>
          <w:p w14:paraId="515CF59F" w14:textId="2705E805" w:rsidR="006E6F86" w:rsidRPr="007D2466" w:rsidRDefault="006E6F86" w:rsidP="002412C5">
            <w:pPr>
              <w:rPr>
                <w:b/>
                <w:bCs/>
                <w:sz w:val="22"/>
                <w:szCs w:val="22"/>
              </w:rPr>
            </w:pPr>
          </w:p>
        </w:tc>
      </w:tr>
      <w:tr w:rsidR="006E6F86" w:rsidRPr="007D2466" w14:paraId="75DAB691" w14:textId="77777777" w:rsidTr="007D2466">
        <w:tc>
          <w:tcPr>
            <w:tcW w:w="870" w:type="dxa"/>
            <w:shd w:val="clear" w:color="auto" w:fill="D9D9D9" w:themeFill="background1" w:themeFillShade="D9"/>
          </w:tcPr>
          <w:p w14:paraId="36EB1CA7" w14:textId="77777777" w:rsidR="006E6F86" w:rsidRPr="007D2466" w:rsidRDefault="006E6F86" w:rsidP="002412C5">
            <w:pPr>
              <w:pStyle w:val="Default"/>
              <w:rPr>
                <w:b/>
                <w:bCs/>
                <w:sz w:val="22"/>
                <w:szCs w:val="22"/>
              </w:rPr>
            </w:pPr>
          </w:p>
        </w:tc>
        <w:tc>
          <w:tcPr>
            <w:tcW w:w="8056" w:type="dxa"/>
            <w:shd w:val="clear" w:color="auto" w:fill="D9D9D9" w:themeFill="background1" w:themeFillShade="D9"/>
          </w:tcPr>
          <w:p w14:paraId="74B706CF" w14:textId="77777777" w:rsidR="006E6F86" w:rsidRPr="007D2466" w:rsidRDefault="006E6F86" w:rsidP="002412C5">
            <w:pPr>
              <w:pStyle w:val="Default"/>
              <w:rPr>
                <w:b/>
                <w:bCs/>
                <w:color w:val="0070C0"/>
                <w:sz w:val="22"/>
                <w:szCs w:val="22"/>
              </w:rPr>
            </w:pPr>
            <w:r w:rsidRPr="007D2466">
              <w:rPr>
                <w:b/>
                <w:bCs/>
                <w:color w:val="auto"/>
                <w:sz w:val="22"/>
                <w:szCs w:val="22"/>
              </w:rPr>
              <w:t>Accident and injury</w:t>
            </w:r>
          </w:p>
        </w:tc>
        <w:tc>
          <w:tcPr>
            <w:tcW w:w="1134" w:type="dxa"/>
            <w:shd w:val="clear" w:color="auto" w:fill="D9D9D9" w:themeFill="background1" w:themeFillShade="D9"/>
          </w:tcPr>
          <w:p w14:paraId="2C8D32BB" w14:textId="77777777" w:rsidR="006E6F86" w:rsidRPr="007D2466" w:rsidRDefault="006E6F86" w:rsidP="002412C5">
            <w:pPr>
              <w:rPr>
                <w:b/>
                <w:bCs/>
                <w:sz w:val="22"/>
                <w:szCs w:val="22"/>
              </w:rPr>
            </w:pPr>
          </w:p>
        </w:tc>
        <w:tc>
          <w:tcPr>
            <w:tcW w:w="2870" w:type="dxa"/>
            <w:shd w:val="clear" w:color="auto" w:fill="D9D9D9" w:themeFill="background1" w:themeFillShade="D9"/>
          </w:tcPr>
          <w:p w14:paraId="3FDFE967" w14:textId="77777777" w:rsidR="006E6F86" w:rsidRPr="007D2466" w:rsidRDefault="006E6F86" w:rsidP="002412C5">
            <w:pPr>
              <w:rPr>
                <w:b/>
                <w:bCs/>
                <w:sz w:val="22"/>
                <w:szCs w:val="22"/>
              </w:rPr>
            </w:pPr>
          </w:p>
        </w:tc>
        <w:tc>
          <w:tcPr>
            <w:tcW w:w="2368" w:type="dxa"/>
            <w:shd w:val="clear" w:color="auto" w:fill="D9D9D9" w:themeFill="background1" w:themeFillShade="D9"/>
          </w:tcPr>
          <w:p w14:paraId="0C09FA79" w14:textId="77777777" w:rsidR="006E6F86" w:rsidRPr="007D2466" w:rsidRDefault="006E6F86" w:rsidP="002412C5">
            <w:pPr>
              <w:rPr>
                <w:b/>
                <w:bCs/>
                <w:sz w:val="22"/>
                <w:szCs w:val="22"/>
              </w:rPr>
            </w:pPr>
          </w:p>
        </w:tc>
      </w:tr>
      <w:tr w:rsidR="006E6F86" w:rsidRPr="007D2466" w14:paraId="65423149" w14:textId="77777777" w:rsidTr="007D2466">
        <w:trPr>
          <w:trHeight w:val="837"/>
        </w:trPr>
        <w:tc>
          <w:tcPr>
            <w:tcW w:w="870" w:type="dxa"/>
          </w:tcPr>
          <w:p w14:paraId="629AC4DF" w14:textId="77777777" w:rsidR="006E6F86" w:rsidRPr="007D2466" w:rsidRDefault="006E6F86" w:rsidP="002412C5">
            <w:pPr>
              <w:rPr>
                <w:color w:val="0070C0"/>
                <w:sz w:val="22"/>
                <w:szCs w:val="22"/>
              </w:rPr>
            </w:pPr>
            <w:r w:rsidRPr="007D2466">
              <w:rPr>
                <w:sz w:val="22"/>
                <w:szCs w:val="22"/>
              </w:rPr>
              <w:t>3.77</w:t>
            </w:r>
          </w:p>
        </w:tc>
        <w:tc>
          <w:tcPr>
            <w:tcW w:w="8056" w:type="dxa"/>
          </w:tcPr>
          <w:p w14:paraId="667F83F0" w14:textId="77777777" w:rsidR="006E6F86" w:rsidRPr="007D2466" w:rsidRDefault="006E6F86" w:rsidP="002412C5">
            <w:pPr>
              <w:pStyle w:val="Default"/>
              <w:spacing w:after="120"/>
              <w:rPr>
                <w:color w:val="0070C0"/>
                <w:sz w:val="22"/>
                <w:szCs w:val="22"/>
              </w:rPr>
            </w:pPr>
            <w:r w:rsidRPr="007D2466">
              <w:rPr>
                <w:color w:val="000000" w:themeColor="text1"/>
                <w:sz w:val="22"/>
                <w:szCs w:val="22"/>
              </w:rPr>
              <w:t xml:space="preserve">Childminders must ensure a first aid box with appropriate items for use on children is always accessible. Childminders must keep a written record of accidents or injuries and first aid treatment. Childminders must inform parents and/or carers of any accident or injury sustained by the child on the same day as, or as soon as reasonably practicable after, and of any first aid treatment given. </w:t>
            </w:r>
          </w:p>
        </w:tc>
        <w:tc>
          <w:tcPr>
            <w:tcW w:w="1134" w:type="dxa"/>
          </w:tcPr>
          <w:p w14:paraId="44F581BA" w14:textId="77777777" w:rsidR="006E6F86" w:rsidRPr="007D2466" w:rsidRDefault="006E6F86" w:rsidP="002412C5">
            <w:pPr>
              <w:rPr>
                <w:sz w:val="22"/>
                <w:szCs w:val="22"/>
              </w:rPr>
            </w:pPr>
          </w:p>
        </w:tc>
        <w:tc>
          <w:tcPr>
            <w:tcW w:w="2870" w:type="dxa"/>
          </w:tcPr>
          <w:p w14:paraId="197E99DC" w14:textId="77777777" w:rsidR="006E6F86" w:rsidRPr="007D2466" w:rsidRDefault="006E6F86" w:rsidP="002412C5">
            <w:pPr>
              <w:rPr>
                <w:sz w:val="22"/>
                <w:szCs w:val="22"/>
              </w:rPr>
            </w:pPr>
          </w:p>
        </w:tc>
        <w:tc>
          <w:tcPr>
            <w:tcW w:w="2368" w:type="dxa"/>
          </w:tcPr>
          <w:p w14:paraId="28E145DE" w14:textId="77777777" w:rsidR="006E6F86" w:rsidRPr="007D2466" w:rsidRDefault="006E6F86" w:rsidP="002412C5">
            <w:pPr>
              <w:rPr>
                <w:sz w:val="22"/>
                <w:szCs w:val="22"/>
              </w:rPr>
            </w:pPr>
          </w:p>
        </w:tc>
      </w:tr>
      <w:tr w:rsidR="006E6F86" w:rsidRPr="007D2466" w14:paraId="27C23F50" w14:textId="77777777" w:rsidTr="007D2466">
        <w:tc>
          <w:tcPr>
            <w:tcW w:w="870" w:type="dxa"/>
          </w:tcPr>
          <w:p w14:paraId="37699CFB" w14:textId="77777777" w:rsidR="006E6F86" w:rsidRPr="007D2466" w:rsidRDefault="006E6F86" w:rsidP="002412C5">
            <w:pPr>
              <w:rPr>
                <w:color w:val="0070C0"/>
                <w:sz w:val="22"/>
                <w:szCs w:val="22"/>
              </w:rPr>
            </w:pPr>
            <w:r w:rsidRPr="007D2466">
              <w:rPr>
                <w:sz w:val="22"/>
                <w:szCs w:val="22"/>
              </w:rPr>
              <w:t>3.78</w:t>
            </w:r>
          </w:p>
        </w:tc>
        <w:tc>
          <w:tcPr>
            <w:tcW w:w="8056" w:type="dxa"/>
          </w:tcPr>
          <w:p w14:paraId="69B80C64" w14:textId="77777777" w:rsidR="006E6F86" w:rsidRPr="007D2466" w:rsidRDefault="006E6F86" w:rsidP="002412C5">
            <w:pPr>
              <w:rPr>
                <w:sz w:val="22"/>
                <w:szCs w:val="22"/>
              </w:rPr>
            </w:pPr>
            <w:r w:rsidRPr="007D2466">
              <w:rPr>
                <w:sz w:val="22"/>
                <w:szCs w:val="22"/>
              </w:rPr>
              <w:t>Depending on how they are registered, childminders must notify Ofsted or their CMA of any serious accident, illness, or injury to, or death of, any child while in their care, and of the action taken. This must be done as soon as is reasonably practicable, but in any event within 14 days of the incident occurring. A childminder who, without reasonable excuse, does not meet this requirement commits an offence. Childminders must notify local child protection agencies of any serious accident or injury to, or the death of, any child while in their care, and must act on any advice from those agencies.</w:t>
            </w:r>
          </w:p>
        </w:tc>
        <w:tc>
          <w:tcPr>
            <w:tcW w:w="1134" w:type="dxa"/>
          </w:tcPr>
          <w:p w14:paraId="54C055E8" w14:textId="77777777" w:rsidR="006E6F86" w:rsidRPr="007D2466" w:rsidRDefault="006E6F86" w:rsidP="002412C5">
            <w:pPr>
              <w:rPr>
                <w:sz w:val="22"/>
                <w:szCs w:val="22"/>
              </w:rPr>
            </w:pPr>
          </w:p>
        </w:tc>
        <w:tc>
          <w:tcPr>
            <w:tcW w:w="2870" w:type="dxa"/>
          </w:tcPr>
          <w:p w14:paraId="71AC8F9A" w14:textId="77777777" w:rsidR="006E6F86" w:rsidRPr="007D2466" w:rsidRDefault="006E6F86" w:rsidP="002412C5">
            <w:pPr>
              <w:rPr>
                <w:sz w:val="22"/>
                <w:szCs w:val="22"/>
              </w:rPr>
            </w:pPr>
          </w:p>
        </w:tc>
        <w:tc>
          <w:tcPr>
            <w:tcW w:w="2368" w:type="dxa"/>
          </w:tcPr>
          <w:p w14:paraId="040DFD7C" w14:textId="77777777" w:rsidR="006E6F86" w:rsidRPr="007D2466" w:rsidRDefault="006E6F86" w:rsidP="002412C5">
            <w:pPr>
              <w:rPr>
                <w:sz w:val="22"/>
                <w:szCs w:val="22"/>
              </w:rPr>
            </w:pPr>
          </w:p>
        </w:tc>
      </w:tr>
      <w:tr w:rsidR="006E6F86" w:rsidRPr="007D2466" w14:paraId="4F8EDAE7" w14:textId="77777777" w:rsidTr="007D2466">
        <w:tc>
          <w:tcPr>
            <w:tcW w:w="870" w:type="dxa"/>
            <w:shd w:val="clear" w:color="auto" w:fill="D9D9D9" w:themeFill="background1" w:themeFillShade="D9"/>
          </w:tcPr>
          <w:p w14:paraId="62039B8E" w14:textId="77777777" w:rsidR="006E6F86" w:rsidRPr="007D2466" w:rsidRDefault="006E6F86" w:rsidP="002412C5">
            <w:pPr>
              <w:rPr>
                <w:b/>
                <w:bCs/>
                <w:sz w:val="22"/>
                <w:szCs w:val="22"/>
              </w:rPr>
            </w:pPr>
          </w:p>
        </w:tc>
        <w:tc>
          <w:tcPr>
            <w:tcW w:w="8056" w:type="dxa"/>
            <w:shd w:val="clear" w:color="auto" w:fill="D9D9D9" w:themeFill="background1" w:themeFillShade="D9"/>
          </w:tcPr>
          <w:p w14:paraId="3F7378F8" w14:textId="77777777" w:rsidR="006E6F86" w:rsidRPr="007D2466" w:rsidRDefault="006E6F86" w:rsidP="002412C5">
            <w:pPr>
              <w:rPr>
                <w:b/>
                <w:bCs/>
                <w:sz w:val="22"/>
                <w:szCs w:val="22"/>
              </w:rPr>
            </w:pPr>
            <w:r w:rsidRPr="007D2466">
              <w:rPr>
                <w:b/>
                <w:bCs/>
                <w:sz w:val="22"/>
                <w:szCs w:val="22"/>
              </w:rPr>
              <w:t>Safety of premises</w:t>
            </w:r>
          </w:p>
        </w:tc>
        <w:tc>
          <w:tcPr>
            <w:tcW w:w="1134" w:type="dxa"/>
            <w:shd w:val="clear" w:color="auto" w:fill="D9D9D9" w:themeFill="background1" w:themeFillShade="D9"/>
          </w:tcPr>
          <w:p w14:paraId="4BF48887" w14:textId="28A2CDBA"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7F2672FD" w14:textId="08BB1E1C" w:rsidR="006E6F86" w:rsidRPr="007D2466" w:rsidRDefault="006E6F86" w:rsidP="002412C5">
            <w:pPr>
              <w:rPr>
                <w:b/>
                <w:bCs/>
                <w:sz w:val="22"/>
                <w:szCs w:val="22"/>
              </w:rPr>
            </w:pPr>
          </w:p>
        </w:tc>
        <w:tc>
          <w:tcPr>
            <w:tcW w:w="2368" w:type="dxa"/>
            <w:shd w:val="clear" w:color="auto" w:fill="D9D9D9" w:themeFill="background1" w:themeFillShade="D9"/>
          </w:tcPr>
          <w:p w14:paraId="01164CD9" w14:textId="0D7EBADE" w:rsidR="006E6F86" w:rsidRPr="007D2466" w:rsidRDefault="006E6F86" w:rsidP="002412C5">
            <w:pPr>
              <w:rPr>
                <w:b/>
                <w:bCs/>
                <w:sz w:val="22"/>
                <w:szCs w:val="22"/>
              </w:rPr>
            </w:pPr>
          </w:p>
        </w:tc>
      </w:tr>
      <w:tr w:rsidR="006E6F86" w:rsidRPr="007D2466" w14:paraId="0393B903" w14:textId="77777777" w:rsidTr="007D2466">
        <w:tc>
          <w:tcPr>
            <w:tcW w:w="870" w:type="dxa"/>
          </w:tcPr>
          <w:p w14:paraId="3670A0FE" w14:textId="77777777" w:rsidR="006E6F86" w:rsidRPr="007D2466" w:rsidRDefault="006E6F86" w:rsidP="002412C5">
            <w:pPr>
              <w:rPr>
                <w:color w:val="0070C0"/>
                <w:sz w:val="22"/>
                <w:szCs w:val="22"/>
              </w:rPr>
            </w:pPr>
            <w:r w:rsidRPr="007D2466">
              <w:rPr>
                <w:sz w:val="22"/>
                <w:szCs w:val="22"/>
              </w:rPr>
              <w:t>3.79</w:t>
            </w:r>
          </w:p>
        </w:tc>
        <w:tc>
          <w:tcPr>
            <w:tcW w:w="8056" w:type="dxa"/>
          </w:tcPr>
          <w:p w14:paraId="19DD03BF" w14:textId="77777777" w:rsidR="006E6F86" w:rsidRPr="007D2466" w:rsidRDefault="006E6F86" w:rsidP="002412C5">
            <w:pPr>
              <w:pStyle w:val="Default"/>
              <w:rPr>
                <w:sz w:val="22"/>
                <w:szCs w:val="22"/>
              </w:rPr>
            </w:pPr>
            <w:r w:rsidRPr="007D2466">
              <w:rPr>
                <w:sz w:val="22"/>
                <w:szCs w:val="22"/>
              </w:rPr>
              <w:t xml:space="preserve"> Childminders must ensure that their premises, including overall floor space and outdoor spaces, are fit for purpose and suitable for the age of children cared for </w:t>
            </w:r>
            <w:r w:rsidRPr="007D2466">
              <w:rPr>
                <w:sz w:val="22"/>
                <w:szCs w:val="22"/>
              </w:rPr>
              <w:lastRenderedPageBreak/>
              <w:t xml:space="preserve">and the activities provided on the premises. Childminders must comply with requirements of health and safety legislation, including fire safety and hygiene requirements. </w:t>
            </w:r>
          </w:p>
        </w:tc>
        <w:tc>
          <w:tcPr>
            <w:tcW w:w="1134" w:type="dxa"/>
          </w:tcPr>
          <w:p w14:paraId="4EE57733" w14:textId="77777777" w:rsidR="006E6F86" w:rsidRPr="007D2466" w:rsidRDefault="006E6F86" w:rsidP="002412C5">
            <w:pPr>
              <w:rPr>
                <w:sz w:val="22"/>
                <w:szCs w:val="22"/>
              </w:rPr>
            </w:pPr>
          </w:p>
        </w:tc>
        <w:tc>
          <w:tcPr>
            <w:tcW w:w="2870" w:type="dxa"/>
          </w:tcPr>
          <w:p w14:paraId="541ABDF0" w14:textId="77777777" w:rsidR="006E6F86" w:rsidRPr="007D2466" w:rsidRDefault="006E6F86" w:rsidP="002412C5">
            <w:pPr>
              <w:rPr>
                <w:sz w:val="22"/>
                <w:szCs w:val="22"/>
              </w:rPr>
            </w:pPr>
          </w:p>
        </w:tc>
        <w:tc>
          <w:tcPr>
            <w:tcW w:w="2368" w:type="dxa"/>
          </w:tcPr>
          <w:p w14:paraId="20F574EF" w14:textId="77777777" w:rsidR="006E6F86" w:rsidRPr="007D2466" w:rsidRDefault="006E6F86" w:rsidP="002412C5">
            <w:pPr>
              <w:rPr>
                <w:sz w:val="22"/>
                <w:szCs w:val="22"/>
              </w:rPr>
            </w:pPr>
          </w:p>
        </w:tc>
      </w:tr>
      <w:tr w:rsidR="006E6F86" w:rsidRPr="007D2466" w14:paraId="7CED1290" w14:textId="77777777" w:rsidTr="007D2466">
        <w:tc>
          <w:tcPr>
            <w:tcW w:w="870" w:type="dxa"/>
          </w:tcPr>
          <w:p w14:paraId="552D66CE" w14:textId="77777777" w:rsidR="006E6F86" w:rsidRPr="007D2466" w:rsidRDefault="006E6F86" w:rsidP="002412C5">
            <w:pPr>
              <w:rPr>
                <w:color w:val="0070C0"/>
                <w:sz w:val="22"/>
                <w:szCs w:val="22"/>
              </w:rPr>
            </w:pPr>
            <w:r w:rsidRPr="007D2466">
              <w:rPr>
                <w:sz w:val="22"/>
                <w:szCs w:val="22"/>
              </w:rPr>
              <w:t>3.80</w:t>
            </w:r>
          </w:p>
          <w:p w14:paraId="49CDC7F3" w14:textId="77777777" w:rsidR="006E6F86" w:rsidRPr="007D2466" w:rsidRDefault="006E6F86" w:rsidP="002412C5">
            <w:pPr>
              <w:rPr>
                <w:sz w:val="22"/>
                <w:szCs w:val="22"/>
              </w:rPr>
            </w:pPr>
          </w:p>
        </w:tc>
        <w:tc>
          <w:tcPr>
            <w:tcW w:w="8056" w:type="dxa"/>
          </w:tcPr>
          <w:p w14:paraId="767C8A51" w14:textId="77777777" w:rsidR="006E6F86" w:rsidRPr="007D2466" w:rsidRDefault="006E6F86" w:rsidP="002412C5">
            <w:pPr>
              <w:pStyle w:val="Default"/>
              <w:spacing w:after="33"/>
              <w:rPr>
                <w:sz w:val="22"/>
                <w:szCs w:val="22"/>
              </w:rPr>
            </w:pPr>
            <w:r w:rsidRPr="007D2466">
              <w:rPr>
                <w:sz w:val="22"/>
                <w:szCs w:val="22"/>
              </w:rPr>
              <w:t xml:space="preserve">Childminders must take reasonable steps to ensure the safety of children, assistants, and others on the premises in the case of fire or any other emergency. Childminders must have: </w:t>
            </w:r>
          </w:p>
          <w:p w14:paraId="1174D6A5" w14:textId="77777777" w:rsidR="000D42CD" w:rsidRDefault="006E6F86" w:rsidP="000D42CD">
            <w:pPr>
              <w:pStyle w:val="Default"/>
              <w:numPr>
                <w:ilvl w:val="0"/>
                <w:numId w:val="60"/>
              </w:numPr>
              <w:spacing w:after="33"/>
              <w:rPr>
                <w:sz w:val="22"/>
                <w:szCs w:val="22"/>
              </w:rPr>
            </w:pPr>
            <w:r w:rsidRPr="007D2466">
              <w:rPr>
                <w:sz w:val="22"/>
                <w:szCs w:val="22"/>
              </w:rPr>
              <w:t xml:space="preserve">An emergency evacuation procedure. </w:t>
            </w:r>
          </w:p>
          <w:p w14:paraId="2963799A" w14:textId="77777777" w:rsidR="000D42CD" w:rsidRDefault="006E6F86" w:rsidP="000D42CD">
            <w:pPr>
              <w:pStyle w:val="Default"/>
              <w:numPr>
                <w:ilvl w:val="0"/>
                <w:numId w:val="60"/>
              </w:numPr>
              <w:spacing w:after="33"/>
              <w:rPr>
                <w:sz w:val="22"/>
                <w:szCs w:val="22"/>
              </w:rPr>
            </w:pPr>
            <w:r w:rsidRPr="000D42CD">
              <w:rPr>
                <w:sz w:val="22"/>
                <w:szCs w:val="22"/>
              </w:rPr>
              <w:t xml:space="preserve">Appropriate fire detection and control equipment (for example, fire alarms, smoke detectors, fire blankets and/or fire extinguishers) which is in working order. </w:t>
            </w:r>
          </w:p>
          <w:p w14:paraId="1F119894" w14:textId="4A5B3DED" w:rsidR="006E6F86" w:rsidRPr="000D42CD" w:rsidRDefault="006E6F86" w:rsidP="000D42CD">
            <w:pPr>
              <w:pStyle w:val="Default"/>
              <w:spacing w:after="33"/>
              <w:rPr>
                <w:sz w:val="22"/>
                <w:szCs w:val="22"/>
              </w:rPr>
            </w:pPr>
            <w:r w:rsidRPr="000D42CD">
              <w:rPr>
                <w:sz w:val="22"/>
                <w:szCs w:val="22"/>
              </w:rPr>
              <w:t>Fire exits must be clearly identifiable, and fire doors free of obstruction and easily opened from the inside.</w:t>
            </w:r>
          </w:p>
        </w:tc>
        <w:tc>
          <w:tcPr>
            <w:tcW w:w="1134" w:type="dxa"/>
          </w:tcPr>
          <w:p w14:paraId="011729F4" w14:textId="77777777" w:rsidR="006E6F86" w:rsidRPr="007D2466" w:rsidRDefault="006E6F86" w:rsidP="002412C5">
            <w:pPr>
              <w:rPr>
                <w:sz w:val="22"/>
                <w:szCs w:val="22"/>
              </w:rPr>
            </w:pPr>
          </w:p>
        </w:tc>
        <w:tc>
          <w:tcPr>
            <w:tcW w:w="2870" w:type="dxa"/>
          </w:tcPr>
          <w:p w14:paraId="70B1345A" w14:textId="77777777" w:rsidR="006E6F86" w:rsidRPr="007D2466" w:rsidRDefault="006E6F86" w:rsidP="002412C5">
            <w:pPr>
              <w:rPr>
                <w:sz w:val="22"/>
                <w:szCs w:val="22"/>
              </w:rPr>
            </w:pPr>
          </w:p>
        </w:tc>
        <w:tc>
          <w:tcPr>
            <w:tcW w:w="2368" w:type="dxa"/>
          </w:tcPr>
          <w:p w14:paraId="5932622C" w14:textId="77777777" w:rsidR="006E6F86" w:rsidRPr="007D2466" w:rsidRDefault="006E6F86" w:rsidP="002412C5">
            <w:pPr>
              <w:rPr>
                <w:sz w:val="22"/>
                <w:szCs w:val="22"/>
              </w:rPr>
            </w:pPr>
          </w:p>
        </w:tc>
      </w:tr>
      <w:tr w:rsidR="006E6F86" w:rsidRPr="007D2466" w14:paraId="067F2DC2" w14:textId="77777777" w:rsidTr="007D2466">
        <w:tc>
          <w:tcPr>
            <w:tcW w:w="870" w:type="dxa"/>
            <w:shd w:val="clear" w:color="auto" w:fill="D9D9D9" w:themeFill="background1" w:themeFillShade="D9"/>
          </w:tcPr>
          <w:p w14:paraId="2DEE23B0" w14:textId="77777777" w:rsidR="006E6F86" w:rsidRPr="007D2466" w:rsidRDefault="006E6F86" w:rsidP="002412C5">
            <w:pPr>
              <w:rPr>
                <w:b/>
                <w:bCs/>
                <w:sz w:val="22"/>
                <w:szCs w:val="22"/>
              </w:rPr>
            </w:pPr>
          </w:p>
        </w:tc>
        <w:tc>
          <w:tcPr>
            <w:tcW w:w="8056" w:type="dxa"/>
            <w:shd w:val="clear" w:color="auto" w:fill="D9D9D9" w:themeFill="background1" w:themeFillShade="D9"/>
          </w:tcPr>
          <w:p w14:paraId="23DBD6B4" w14:textId="77777777" w:rsidR="006E6F86" w:rsidRPr="007D2466" w:rsidRDefault="006E6F86" w:rsidP="002412C5">
            <w:pPr>
              <w:rPr>
                <w:b/>
                <w:bCs/>
                <w:sz w:val="22"/>
                <w:szCs w:val="22"/>
              </w:rPr>
            </w:pPr>
            <w:r w:rsidRPr="007D2466">
              <w:rPr>
                <w:b/>
                <w:bCs/>
                <w:sz w:val="22"/>
                <w:szCs w:val="22"/>
              </w:rPr>
              <w:t>Indoor space requirements</w:t>
            </w:r>
          </w:p>
        </w:tc>
        <w:tc>
          <w:tcPr>
            <w:tcW w:w="1134" w:type="dxa"/>
            <w:shd w:val="clear" w:color="auto" w:fill="D9D9D9" w:themeFill="background1" w:themeFillShade="D9"/>
          </w:tcPr>
          <w:p w14:paraId="43C880F8" w14:textId="77777777" w:rsidR="006E6F86" w:rsidRPr="007D2466" w:rsidRDefault="006E6F86" w:rsidP="002412C5">
            <w:pPr>
              <w:rPr>
                <w:b/>
                <w:bCs/>
                <w:sz w:val="22"/>
                <w:szCs w:val="22"/>
              </w:rPr>
            </w:pPr>
          </w:p>
        </w:tc>
        <w:tc>
          <w:tcPr>
            <w:tcW w:w="2870" w:type="dxa"/>
            <w:shd w:val="clear" w:color="auto" w:fill="D9D9D9" w:themeFill="background1" w:themeFillShade="D9"/>
          </w:tcPr>
          <w:p w14:paraId="7E08922A" w14:textId="77777777" w:rsidR="006E6F86" w:rsidRPr="007D2466" w:rsidRDefault="006E6F86" w:rsidP="002412C5">
            <w:pPr>
              <w:rPr>
                <w:b/>
                <w:bCs/>
                <w:sz w:val="22"/>
                <w:szCs w:val="22"/>
              </w:rPr>
            </w:pPr>
          </w:p>
        </w:tc>
        <w:tc>
          <w:tcPr>
            <w:tcW w:w="2368" w:type="dxa"/>
            <w:shd w:val="clear" w:color="auto" w:fill="D9D9D9" w:themeFill="background1" w:themeFillShade="D9"/>
          </w:tcPr>
          <w:p w14:paraId="29DC60ED" w14:textId="77777777" w:rsidR="006E6F86" w:rsidRPr="007D2466" w:rsidRDefault="006E6F86" w:rsidP="002412C5">
            <w:pPr>
              <w:rPr>
                <w:b/>
                <w:bCs/>
                <w:sz w:val="22"/>
                <w:szCs w:val="22"/>
              </w:rPr>
            </w:pPr>
          </w:p>
        </w:tc>
      </w:tr>
      <w:tr w:rsidR="006E6F86" w:rsidRPr="007D2466" w14:paraId="44C0F352" w14:textId="77777777" w:rsidTr="007D2466">
        <w:tc>
          <w:tcPr>
            <w:tcW w:w="870" w:type="dxa"/>
          </w:tcPr>
          <w:p w14:paraId="580B0DCB" w14:textId="77777777" w:rsidR="006E6F86" w:rsidRPr="007D2466" w:rsidRDefault="006E6F86" w:rsidP="002412C5">
            <w:pPr>
              <w:rPr>
                <w:color w:val="0070C0"/>
                <w:sz w:val="22"/>
                <w:szCs w:val="22"/>
              </w:rPr>
            </w:pPr>
            <w:r w:rsidRPr="007D2466">
              <w:rPr>
                <w:sz w:val="22"/>
                <w:szCs w:val="22"/>
              </w:rPr>
              <w:t>3.81</w:t>
            </w:r>
          </w:p>
        </w:tc>
        <w:tc>
          <w:tcPr>
            <w:tcW w:w="8056" w:type="dxa"/>
          </w:tcPr>
          <w:p w14:paraId="2E14868D" w14:textId="77777777" w:rsidR="000D42CD" w:rsidRDefault="006E6F86" w:rsidP="000D42CD">
            <w:pPr>
              <w:pStyle w:val="Default"/>
              <w:rPr>
                <w:sz w:val="22"/>
                <w:szCs w:val="22"/>
              </w:rPr>
            </w:pPr>
            <w:r w:rsidRPr="007D2466">
              <w:rPr>
                <w:sz w:val="22"/>
                <w:szCs w:val="22"/>
              </w:rPr>
              <w:t xml:space="preserve">The premises and equipment must be organised in a way that meets the needs of children. Providers must meet the following indoor space requirements where indoor activity in a building(s) forms the main part of (or is integral to) the provision: </w:t>
            </w:r>
          </w:p>
          <w:p w14:paraId="7960D87D" w14:textId="77777777" w:rsidR="000D42CD" w:rsidRDefault="000D42CD" w:rsidP="000D42CD">
            <w:pPr>
              <w:pStyle w:val="Default"/>
              <w:rPr>
                <w:sz w:val="22"/>
                <w:szCs w:val="22"/>
              </w:rPr>
            </w:pPr>
          </w:p>
          <w:p w14:paraId="4AE753CF" w14:textId="77777777" w:rsidR="000D42CD" w:rsidRDefault="006E6F86" w:rsidP="000D42CD">
            <w:pPr>
              <w:pStyle w:val="Default"/>
              <w:numPr>
                <w:ilvl w:val="0"/>
                <w:numId w:val="64"/>
              </w:numPr>
              <w:rPr>
                <w:sz w:val="22"/>
                <w:szCs w:val="22"/>
              </w:rPr>
            </w:pPr>
            <w:r w:rsidRPr="007D2466">
              <w:rPr>
                <w:sz w:val="22"/>
                <w:szCs w:val="22"/>
              </w:rPr>
              <w:t xml:space="preserve">Children under two years: 3.5m2 per child. </w:t>
            </w:r>
          </w:p>
          <w:p w14:paraId="1BE3F2B9" w14:textId="77777777" w:rsidR="000D42CD" w:rsidRDefault="006E6F86" w:rsidP="000D42CD">
            <w:pPr>
              <w:pStyle w:val="Default"/>
              <w:numPr>
                <w:ilvl w:val="0"/>
                <w:numId w:val="64"/>
              </w:numPr>
              <w:rPr>
                <w:sz w:val="22"/>
                <w:szCs w:val="22"/>
              </w:rPr>
            </w:pPr>
            <w:r w:rsidRPr="007D2466">
              <w:rPr>
                <w:sz w:val="22"/>
                <w:szCs w:val="22"/>
              </w:rPr>
              <w:t xml:space="preserve">Two-year-olds: 2.5m2 per child. </w:t>
            </w:r>
          </w:p>
          <w:p w14:paraId="3B1D05EE" w14:textId="35DDDFEA" w:rsidR="006E6F86" w:rsidRPr="007D2466" w:rsidRDefault="006E6F86" w:rsidP="000D42CD">
            <w:pPr>
              <w:pStyle w:val="Default"/>
              <w:numPr>
                <w:ilvl w:val="0"/>
                <w:numId w:val="64"/>
              </w:numPr>
              <w:rPr>
                <w:sz w:val="22"/>
                <w:szCs w:val="22"/>
              </w:rPr>
            </w:pPr>
            <w:r w:rsidRPr="007D2466">
              <w:rPr>
                <w:sz w:val="22"/>
                <w:szCs w:val="22"/>
              </w:rPr>
              <w:t xml:space="preserve">Children aged three to five years: 2.3m2 per child. </w:t>
            </w:r>
          </w:p>
        </w:tc>
        <w:tc>
          <w:tcPr>
            <w:tcW w:w="1134" w:type="dxa"/>
          </w:tcPr>
          <w:p w14:paraId="6379457D" w14:textId="77777777" w:rsidR="006E6F86" w:rsidRPr="007D2466" w:rsidRDefault="006E6F86" w:rsidP="002412C5">
            <w:pPr>
              <w:rPr>
                <w:sz w:val="22"/>
                <w:szCs w:val="22"/>
              </w:rPr>
            </w:pPr>
          </w:p>
        </w:tc>
        <w:tc>
          <w:tcPr>
            <w:tcW w:w="2870" w:type="dxa"/>
          </w:tcPr>
          <w:p w14:paraId="3E6BB7EF" w14:textId="77777777" w:rsidR="006E6F86" w:rsidRPr="007D2466" w:rsidRDefault="006E6F86" w:rsidP="002412C5">
            <w:pPr>
              <w:rPr>
                <w:sz w:val="22"/>
                <w:szCs w:val="22"/>
              </w:rPr>
            </w:pPr>
          </w:p>
        </w:tc>
        <w:tc>
          <w:tcPr>
            <w:tcW w:w="2368" w:type="dxa"/>
          </w:tcPr>
          <w:p w14:paraId="457C1867" w14:textId="77777777" w:rsidR="006E6F86" w:rsidRPr="007D2466" w:rsidRDefault="006E6F86" w:rsidP="002412C5">
            <w:pPr>
              <w:rPr>
                <w:sz w:val="22"/>
                <w:szCs w:val="22"/>
              </w:rPr>
            </w:pPr>
          </w:p>
        </w:tc>
      </w:tr>
      <w:tr w:rsidR="006E6F86" w:rsidRPr="007D2466" w14:paraId="05E82AF7" w14:textId="77777777" w:rsidTr="007D2466">
        <w:tc>
          <w:tcPr>
            <w:tcW w:w="870" w:type="dxa"/>
          </w:tcPr>
          <w:p w14:paraId="39436AB4" w14:textId="77777777" w:rsidR="006E6F86" w:rsidRPr="007D2466" w:rsidRDefault="006E6F86" w:rsidP="002412C5">
            <w:pPr>
              <w:rPr>
                <w:color w:val="0070C0"/>
                <w:sz w:val="22"/>
                <w:szCs w:val="22"/>
              </w:rPr>
            </w:pPr>
            <w:r w:rsidRPr="007D2466">
              <w:rPr>
                <w:sz w:val="22"/>
                <w:szCs w:val="22"/>
              </w:rPr>
              <w:t>3.82</w:t>
            </w:r>
          </w:p>
        </w:tc>
        <w:tc>
          <w:tcPr>
            <w:tcW w:w="8056" w:type="dxa"/>
          </w:tcPr>
          <w:p w14:paraId="6A615407" w14:textId="77777777" w:rsidR="006E6F86" w:rsidRPr="007D2466" w:rsidRDefault="006E6F86" w:rsidP="002412C5">
            <w:pPr>
              <w:pStyle w:val="Default"/>
              <w:rPr>
                <w:sz w:val="22"/>
                <w:szCs w:val="22"/>
              </w:rPr>
            </w:pPr>
            <w:r w:rsidRPr="007D2466">
              <w:rPr>
                <w:sz w:val="22"/>
                <w:szCs w:val="22"/>
              </w:rPr>
              <w:t>These judgements should be based on useable areas of the rooms used by the children, not including storage areas, thoroughfares, dedicated staff areas, cloakrooms, utility rooms, and toilets. Childminders should consider what areas within their kitchens are safely usable</w:t>
            </w:r>
          </w:p>
        </w:tc>
        <w:tc>
          <w:tcPr>
            <w:tcW w:w="1134" w:type="dxa"/>
          </w:tcPr>
          <w:p w14:paraId="32E18C2D" w14:textId="77777777" w:rsidR="006E6F86" w:rsidRPr="007D2466" w:rsidRDefault="006E6F86" w:rsidP="002412C5">
            <w:pPr>
              <w:rPr>
                <w:sz w:val="22"/>
                <w:szCs w:val="22"/>
              </w:rPr>
            </w:pPr>
          </w:p>
        </w:tc>
        <w:tc>
          <w:tcPr>
            <w:tcW w:w="2870" w:type="dxa"/>
          </w:tcPr>
          <w:p w14:paraId="11CB68F3" w14:textId="77777777" w:rsidR="006E6F86" w:rsidRPr="007D2466" w:rsidRDefault="006E6F86" w:rsidP="002412C5">
            <w:pPr>
              <w:rPr>
                <w:sz w:val="22"/>
                <w:szCs w:val="22"/>
              </w:rPr>
            </w:pPr>
          </w:p>
        </w:tc>
        <w:tc>
          <w:tcPr>
            <w:tcW w:w="2368" w:type="dxa"/>
          </w:tcPr>
          <w:p w14:paraId="4385FA82" w14:textId="77777777" w:rsidR="006E6F86" w:rsidRPr="007D2466" w:rsidRDefault="006E6F86" w:rsidP="002412C5">
            <w:pPr>
              <w:rPr>
                <w:sz w:val="22"/>
                <w:szCs w:val="22"/>
              </w:rPr>
            </w:pPr>
          </w:p>
        </w:tc>
      </w:tr>
      <w:tr w:rsidR="006E6F86" w:rsidRPr="007D2466" w14:paraId="374B90CF" w14:textId="77777777" w:rsidTr="007D2466">
        <w:tc>
          <w:tcPr>
            <w:tcW w:w="870" w:type="dxa"/>
          </w:tcPr>
          <w:p w14:paraId="36C50220" w14:textId="77777777" w:rsidR="006E6F86" w:rsidRPr="007D2466" w:rsidRDefault="006E6F86" w:rsidP="002412C5">
            <w:pPr>
              <w:rPr>
                <w:sz w:val="22"/>
                <w:szCs w:val="22"/>
              </w:rPr>
            </w:pPr>
            <w:r w:rsidRPr="007D2466">
              <w:rPr>
                <w:sz w:val="22"/>
                <w:szCs w:val="22"/>
              </w:rPr>
              <w:t>3.83</w:t>
            </w:r>
          </w:p>
        </w:tc>
        <w:tc>
          <w:tcPr>
            <w:tcW w:w="8056" w:type="dxa"/>
          </w:tcPr>
          <w:p w14:paraId="3EEF4889" w14:textId="77777777" w:rsidR="006E6F86" w:rsidRPr="007D2466" w:rsidRDefault="006E6F86" w:rsidP="002412C5">
            <w:pPr>
              <w:pStyle w:val="Default"/>
              <w:rPr>
                <w:sz w:val="22"/>
                <w:szCs w:val="22"/>
              </w:rPr>
            </w:pPr>
            <w:r w:rsidRPr="007D2466">
              <w:rPr>
                <w:sz w:val="22"/>
                <w:szCs w:val="22"/>
              </w:rPr>
              <w:t xml:space="preserve">Where the space standards are applied, childminders cannot increase the number of children on roll because they additionally use an outside area. Forest and other exclusively outdoor provision (where children are outside all or almost </w:t>
            </w:r>
            <w:proofErr w:type="gramStart"/>
            <w:r w:rsidRPr="007D2466">
              <w:rPr>
                <w:sz w:val="22"/>
                <w:szCs w:val="22"/>
              </w:rPr>
              <w:t>all of</w:t>
            </w:r>
            <w:proofErr w:type="gramEnd"/>
            <w:r w:rsidRPr="007D2466">
              <w:rPr>
                <w:sz w:val="22"/>
                <w:szCs w:val="22"/>
              </w:rPr>
              <w:t xml:space="preserve"> the time) is not required to meet the space standards above, as long as children’s needs can be met. For this kind of provision, indoor space requirements can be used as a guide for the minimum area needed.</w:t>
            </w:r>
          </w:p>
        </w:tc>
        <w:tc>
          <w:tcPr>
            <w:tcW w:w="1134" w:type="dxa"/>
          </w:tcPr>
          <w:p w14:paraId="7CBE9179" w14:textId="77777777" w:rsidR="006E6F86" w:rsidRPr="007D2466" w:rsidRDefault="006E6F86" w:rsidP="002412C5">
            <w:pPr>
              <w:rPr>
                <w:sz w:val="22"/>
                <w:szCs w:val="22"/>
              </w:rPr>
            </w:pPr>
          </w:p>
        </w:tc>
        <w:tc>
          <w:tcPr>
            <w:tcW w:w="2870" w:type="dxa"/>
          </w:tcPr>
          <w:p w14:paraId="35DFC9C4" w14:textId="77777777" w:rsidR="006E6F86" w:rsidRPr="007D2466" w:rsidRDefault="006E6F86" w:rsidP="002412C5">
            <w:pPr>
              <w:rPr>
                <w:sz w:val="22"/>
                <w:szCs w:val="22"/>
              </w:rPr>
            </w:pPr>
          </w:p>
        </w:tc>
        <w:tc>
          <w:tcPr>
            <w:tcW w:w="2368" w:type="dxa"/>
          </w:tcPr>
          <w:p w14:paraId="654C32F3" w14:textId="77777777" w:rsidR="006E6F86" w:rsidRPr="007D2466" w:rsidRDefault="006E6F86" w:rsidP="002412C5">
            <w:pPr>
              <w:rPr>
                <w:sz w:val="22"/>
                <w:szCs w:val="22"/>
              </w:rPr>
            </w:pPr>
          </w:p>
        </w:tc>
      </w:tr>
      <w:tr w:rsidR="006E6F86" w:rsidRPr="007D2466" w14:paraId="13CC706F" w14:textId="77777777" w:rsidTr="007D2466">
        <w:tc>
          <w:tcPr>
            <w:tcW w:w="870" w:type="dxa"/>
            <w:shd w:val="clear" w:color="auto" w:fill="D9D9D9" w:themeFill="background1" w:themeFillShade="D9"/>
          </w:tcPr>
          <w:p w14:paraId="68FF2AB1" w14:textId="77777777" w:rsidR="006E6F86" w:rsidRPr="007D2466" w:rsidRDefault="006E6F86" w:rsidP="002412C5">
            <w:pPr>
              <w:rPr>
                <w:sz w:val="22"/>
                <w:szCs w:val="22"/>
              </w:rPr>
            </w:pPr>
          </w:p>
        </w:tc>
        <w:tc>
          <w:tcPr>
            <w:tcW w:w="8056" w:type="dxa"/>
            <w:shd w:val="clear" w:color="auto" w:fill="D9D9D9" w:themeFill="background1" w:themeFillShade="D9"/>
          </w:tcPr>
          <w:p w14:paraId="2015ABCF" w14:textId="77777777" w:rsidR="006E6F86" w:rsidRPr="007D2466" w:rsidRDefault="006E6F86" w:rsidP="002412C5">
            <w:pPr>
              <w:pStyle w:val="Default"/>
              <w:rPr>
                <w:b/>
                <w:bCs/>
                <w:sz w:val="22"/>
                <w:szCs w:val="22"/>
              </w:rPr>
            </w:pPr>
            <w:r w:rsidRPr="007D2466">
              <w:rPr>
                <w:b/>
                <w:bCs/>
                <w:sz w:val="22"/>
                <w:szCs w:val="22"/>
              </w:rPr>
              <w:t>Outdoor access</w:t>
            </w:r>
          </w:p>
        </w:tc>
        <w:tc>
          <w:tcPr>
            <w:tcW w:w="1134" w:type="dxa"/>
            <w:shd w:val="clear" w:color="auto" w:fill="D9D9D9" w:themeFill="background1" w:themeFillShade="D9"/>
          </w:tcPr>
          <w:p w14:paraId="7A6CE010" w14:textId="77777777" w:rsidR="006E6F86" w:rsidRPr="007D2466" w:rsidRDefault="006E6F86" w:rsidP="002412C5">
            <w:pPr>
              <w:rPr>
                <w:sz w:val="22"/>
                <w:szCs w:val="22"/>
              </w:rPr>
            </w:pPr>
            <w:r w:rsidRPr="007D2466">
              <w:rPr>
                <w:b/>
                <w:bCs/>
                <w:sz w:val="22"/>
                <w:szCs w:val="22"/>
              </w:rPr>
              <w:t xml:space="preserve">Date Checked  </w:t>
            </w:r>
          </w:p>
        </w:tc>
        <w:tc>
          <w:tcPr>
            <w:tcW w:w="2870" w:type="dxa"/>
            <w:shd w:val="clear" w:color="auto" w:fill="D9D9D9" w:themeFill="background1" w:themeFillShade="D9"/>
          </w:tcPr>
          <w:p w14:paraId="3DDCCB09" w14:textId="77777777" w:rsidR="006E6F86" w:rsidRPr="007D2466" w:rsidRDefault="006E6F86" w:rsidP="002412C5">
            <w:pPr>
              <w:rPr>
                <w:sz w:val="22"/>
                <w:szCs w:val="22"/>
              </w:rPr>
            </w:pPr>
            <w:r w:rsidRPr="007D2466">
              <w:rPr>
                <w:b/>
                <w:bCs/>
                <w:sz w:val="22"/>
                <w:szCs w:val="22"/>
              </w:rPr>
              <w:t>How can you evidence that you are meeting the requirement (including Location of evidence)</w:t>
            </w:r>
          </w:p>
        </w:tc>
        <w:tc>
          <w:tcPr>
            <w:tcW w:w="2368" w:type="dxa"/>
            <w:shd w:val="clear" w:color="auto" w:fill="D9D9D9" w:themeFill="background1" w:themeFillShade="D9"/>
          </w:tcPr>
          <w:p w14:paraId="5A65F09C" w14:textId="77777777" w:rsidR="006E6F86" w:rsidRPr="007D2466" w:rsidRDefault="006E6F86" w:rsidP="002412C5">
            <w:pPr>
              <w:rPr>
                <w:sz w:val="22"/>
                <w:szCs w:val="22"/>
              </w:rPr>
            </w:pPr>
            <w:r w:rsidRPr="007D2466">
              <w:rPr>
                <w:b/>
                <w:bCs/>
                <w:sz w:val="22"/>
                <w:szCs w:val="22"/>
              </w:rPr>
              <w:t>Action required</w:t>
            </w:r>
          </w:p>
        </w:tc>
      </w:tr>
      <w:tr w:rsidR="006E6F86" w:rsidRPr="007D2466" w14:paraId="66CA2B50" w14:textId="77777777" w:rsidTr="007D2466">
        <w:tc>
          <w:tcPr>
            <w:tcW w:w="870" w:type="dxa"/>
          </w:tcPr>
          <w:p w14:paraId="25020B0C" w14:textId="77777777" w:rsidR="006E6F86" w:rsidRPr="007D2466" w:rsidRDefault="006E6F86" w:rsidP="002412C5">
            <w:pPr>
              <w:rPr>
                <w:color w:val="0070C0"/>
                <w:sz w:val="22"/>
                <w:szCs w:val="22"/>
              </w:rPr>
            </w:pPr>
            <w:r w:rsidRPr="007D2466">
              <w:rPr>
                <w:sz w:val="22"/>
                <w:szCs w:val="22"/>
              </w:rPr>
              <w:lastRenderedPageBreak/>
              <w:t>3.84</w:t>
            </w:r>
          </w:p>
        </w:tc>
        <w:tc>
          <w:tcPr>
            <w:tcW w:w="8056" w:type="dxa"/>
          </w:tcPr>
          <w:p w14:paraId="5A6E9217" w14:textId="135E27ED" w:rsidR="006E6F86" w:rsidRPr="007D2466" w:rsidRDefault="006E6F86" w:rsidP="002412C5">
            <w:pPr>
              <w:pStyle w:val="Default"/>
              <w:rPr>
                <w:sz w:val="22"/>
                <w:szCs w:val="22"/>
              </w:rPr>
            </w:pPr>
            <w:r w:rsidRPr="007D2466">
              <w:rPr>
                <w:sz w:val="22"/>
                <w:szCs w:val="22"/>
              </w:rPr>
              <w:t>Childminders must provide access to an outdoor play area. If that is not possible, they must ensure that outdoor activities are planned and taken daily (unless circumstances make this inappropriate, for example unsafe weather conditions). Childminders must follow their legal responsibilities under the Equality Act 2010 (for example, the provisions on reasonable adjustments).</w:t>
            </w:r>
          </w:p>
        </w:tc>
        <w:tc>
          <w:tcPr>
            <w:tcW w:w="1134" w:type="dxa"/>
          </w:tcPr>
          <w:p w14:paraId="5EE7682D" w14:textId="77777777" w:rsidR="006E6F86" w:rsidRPr="007D2466" w:rsidRDefault="006E6F86" w:rsidP="002412C5">
            <w:pPr>
              <w:rPr>
                <w:sz w:val="22"/>
                <w:szCs w:val="22"/>
              </w:rPr>
            </w:pPr>
          </w:p>
        </w:tc>
        <w:tc>
          <w:tcPr>
            <w:tcW w:w="2870" w:type="dxa"/>
          </w:tcPr>
          <w:p w14:paraId="6E946ECC" w14:textId="77777777" w:rsidR="006E6F86" w:rsidRPr="007D2466" w:rsidRDefault="006E6F86" w:rsidP="002412C5">
            <w:pPr>
              <w:rPr>
                <w:sz w:val="22"/>
                <w:szCs w:val="22"/>
              </w:rPr>
            </w:pPr>
          </w:p>
        </w:tc>
        <w:tc>
          <w:tcPr>
            <w:tcW w:w="2368" w:type="dxa"/>
          </w:tcPr>
          <w:p w14:paraId="4F6B69E4" w14:textId="77777777" w:rsidR="006E6F86" w:rsidRPr="007D2466" w:rsidRDefault="006E6F86" w:rsidP="002412C5">
            <w:pPr>
              <w:rPr>
                <w:sz w:val="22"/>
                <w:szCs w:val="22"/>
              </w:rPr>
            </w:pPr>
          </w:p>
        </w:tc>
      </w:tr>
      <w:tr w:rsidR="006E6F86" w:rsidRPr="007D2466" w14:paraId="785D9D49" w14:textId="77777777" w:rsidTr="007D2466">
        <w:tc>
          <w:tcPr>
            <w:tcW w:w="870" w:type="dxa"/>
            <w:shd w:val="clear" w:color="auto" w:fill="D9D9D9" w:themeFill="background1" w:themeFillShade="D9"/>
          </w:tcPr>
          <w:p w14:paraId="74EC93F2" w14:textId="77777777" w:rsidR="006E6F86" w:rsidRPr="007D2466" w:rsidRDefault="006E6F86" w:rsidP="002412C5">
            <w:pPr>
              <w:rPr>
                <w:b/>
                <w:bCs/>
                <w:color w:val="0070C0"/>
                <w:sz w:val="22"/>
                <w:szCs w:val="22"/>
              </w:rPr>
            </w:pPr>
          </w:p>
        </w:tc>
        <w:tc>
          <w:tcPr>
            <w:tcW w:w="8056" w:type="dxa"/>
            <w:shd w:val="clear" w:color="auto" w:fill="D9D9D9" w:themeFill="background1" w:themeFillShade="D9"/>
          </w:tcPr>
          <w:p w14:paraId="32F49CBB" w14:textId="77777777" w:rsidR="006E6F86" w:rsidRPr="007D2466" w:rsidRDefault="006E6F86" w:rsidP="002412C5">
            <w:pPr>
              <w:pStyle w:val="Default"/>
              <w:rPr>
                <w:b/>
                <w:bCs/>
                <w:sz w:val="22"/>
                <w:szCs w:val="22"/>
              </w:rPr>
            </w:pPr>
            <w:r w:rsidRPr="007D2466">
              <w:rPr>
                <w:b/>
                <w:bCs/>
                <w:sz w:val="22"/>
                <w:szCs w:val="22"/>
              </w:rPr>
              <w:t>Sleeping arrangements</w:t>
            </w:r>
          </w:p>
        </w:tc>
        <w:tc>
          <w:tcPr>
            <w:tcW w:w="1134" w:type="dxa"/>
            <w:shd w:val="clear" w:color="auto" w:fill="D9D9D9" w:themeFill="background1" w:themeFillShade="D9"/>
          </w:tcPr>
          <w:p w14:paraId="6D2D8879" w14:textId="77777777" w:rsidR="006E6F86" w:rsidRPr="007D2466" w:rsidRDefault="006E6F86" w:rsidP="002412C5">
            <w:pPr>
              <w:rPr>
                <w:b/>
                <w:bCs/>
                <w:sz w:val="22"/>
                <w:szCs w:val="22"/>
              </w:rPr>
            </w:pPr>
          </w:p>
        </w:tc>
        <w:tc>
          <w:tcPr>
            <w:tcW w:w="2870" w:type="dxa"/>
            <w:shd w:val="clear" w:color="auto" w:fill="D9D9D9" w:themeFill="background1" w:themeFillShade="D9"/>
          </w:tcPr>
          <w:p w14:paraId="06D9824C" w14:textId="77777777" w:rsidR="006E6F86" w:rsidRPr="007D2466" w:rsidRDefault="006E6F86" w:rsidP="002412C5">
            <w:pPr>
              <w:rPr>
                <w:b/>
                <w:bCs/>
                <w:sz w:val="22"/>
                <w:szCs w:val="22"/>
              </w:rPr>
            </w:pPr>
          </w:p>
        </w:tc>
        <w:tc>
          <w:tcPr>
            <w:tcW w:w="2368" w:type="dxa"/>
            <w:shd w:val="clear" w:color="auto" w:fill="D9D9D9" w:themeFill="background1" w:themeFillShade="D9"/>
          </w:tcPr>
          <w:p w14:paraId="6168464B" w14:textId="77777777" w:rsidR="006E6F86" w:rsidRPr="007D2466" w:rsidRDefault="006E6F86" w:rsidP="002412C5">
            <w:pPr>
              <w:rPr>
                <w:b/>
                <w:bCs/>
                <w:sz w:val="22"/>
                <w:szCs w:val="22"/>
              </w:rPr>
            </w:pPr>
          </w:p>
        </w:tc>
      </w:tr>
      <w:tr w:rsidR="006E6F86" w:rsidRPr="007D2466" w14:paraId="675430A7" w14:textId="77777777" w:rsidTr="007D2466">
        <w:tc>
          <w:tcPr>
            <w:tcW w:w="870" w:type="dxa"/>
          </w:tcPr>
          <w:p w14:paraId="3A67E4E4" w14:textId="77777777" w:rsidR="006E6F86" w:rsidRPr="007D2466" w:rsidRDefault="006E6F86" w:rsidP="002412C5">
            <w:pPr>
              <w:rPr>
                <w:sz w:val="22"/>
                <w:szCs w:val="22"/>
              </w:rPr>
            </w:pPr>
            <w:r w:rsidRPr="007D2466">
              <w:rPr>
                <w:sz w:val="22"/>
                <w:szCs w:val="22"/>
              </w:rPr>
              <w:t>3.84</w:t>
            </w:r>
          </w:p>
        </w:tc>
        <w:tc>
          <w:tcPr>
            <w:tcW w:w="8056" w:type="dxa"/>
          </w:tcPr>
          <w:p w14:paraId="3EC4E3E8" w14:textId="29752E51" w:rsidR="006E6F86" w:rsidRPr="007D2466" w:rsidRDefault="006E6F86" w:rsidP="002412C5">
            <w:pPr>
              <w:pStyle w:val="Default"/>
              <w:rPr>
                <w:sz w:val="22"/>
                <w:szCs w:val="22"/>
              </w:rPr>
            </w:pPr>
            <w:r w:rsidRPr="007D2466">
              <w:rPr>
                <w:sz w:val="22"/>
                <w:szCs w:val="22"/>
              </w:rPr>
              <w:t xml:space="preserve">Sleeping children must be frequently checked to ensure that they are safe. Being safe includes ensuring that cots and bedding are in good condition and suited to the age of the child, and that babies are placed down to sleep safely in line with the latest government safety guidance: </w:t>
            </w:r>
            <w:hyperlink r:id="rId29" w:history="1">
              <w:r w:rsidRPr="000D42CD">
                <w:rPr>
                  <w:rStyle w:val="Hyperlink"/>
                  <w:sz w:val="22"/>
                  <w:szCs w:val="22"/>
                </w:rPr>
                <w:t>Sudden infant death syndrome (SIDS) - NHS</w:t>
              </w:r>
            </w:hyperlink>
            <w:r w:rsidR="000D42CD">
              <w:rPr>
                <w:sz w:val="22"/>
                <w:szCs w:val="22"/>
              </w:rPr>
              <w:t xml:space="preserve">. </w:t>
            </w:r>
            <w:r w:rsidRPr="007D2466">
              <w:rPr>
                <w:sz w:val="22"/>
                <w:szCs w:val="22"/>
              </w:rPr>
              <w:t xml:space="preserve">Childminders should read NHS advice on safety of sleeping babies: </w:t>
            </w:r>
            <w:hyperlink r:id="rId30" w:history="1">
              <w:r w:rsidRPr="000D42CD">
                <w:rPr>
                  <w:rStyle w:val="Hyperlink"/>
                  <w:sz w:val="22"/>
                  <w:szCs w:val="22"/>
                </w:rPr>
                <w:t>Reduce the risk of sudden infant death syndrome (SIDS) - NHS</w:t>
              </w:r>
            </w:hyperlink>
            <w:r w:rsidR="000D42CD">
              <w:rPr>
                <w:sz w:val="22"/>
                <w:szCs w:val="22"/>
              </w:rPr>
              <w:t>.</w:t>
            </w:r>
          </w:p>
        </w:tc>
        <w:tc>
          <w:tcPr>
            <w:tcW w:w="1134" w:type="dxa"/>
          </w:tcPr>
          <w:p w14:paraId="22681665" w14:textId="77777777" w:rsidR="006E6F86" w:rsidRPr="007D2466" w:rsidRDefault="006E6F86" w:rsidP="002412C5">
            <w:pPr>
              <w:rPr>
                <w:sz w:val="22"/>
                <w:szCs w:val="22"/>
              </w:rPr>
            </w:pPr>
          </w:p>
        </w:tc>
        <w:tc>
          <w:tcPr>
            <w:tcW w:w="2870" w:type="dxa"/>
          </w:tcPr>
          <w:p w14:paraId="0E2FF5BD" w14:textId="77777777" w:rsidR="006E6F86" w:rsidRPr="007D2466" w:rsidRDefault="006E6F86" w:rsidP="002412C5">
            <w:pPr>
              <w:rPr>
                <w:sz w:val="22"/>
                <w:szCs w:val="22"/>
              </w:rPr>
            </w:pPr>
          </w:p>
        </w:tc>
        <w:tc>
          <w:tcPr>
            <w:tcW w:w="2368" w:type="dxa"/>
          </w:tcPr>
          <w:p w14:paraId="60F30D5A" w14:textId="77777777" w:rsidR="006E6F86" w:rsidRPr="007D2466" w:rsidRDefault="006E6F86" w:rsidP="002412C5">
            <w:pPr>
              <w:rPr>
                <w:sz w:val="22"/>
                <w:szCs w:val="22"/>
              </w:rPr>
            </w:pPr>
          </w:p>
        </w:tc>
      </w:tr>
      <w:tr w:rsidR="006E6F86" w:rsidRPr="007D2466" w14:paraId="4FAB80C4" w14:textId="77777777" w:rsidTr="007D2466">
        <w:tc>
          <w:tcPr>
            <w:tcW w:w="870" w:type="dxa"/>
            <w:shd w:val="clear" w:color="auto" w:fill="D9D9D9" w:themeFill="background1" w:themeFillShade="D9"/>
          </w:tcPr>
          <w:p w14:paraId="23DB5348" w14:textId="77777777" w:rsidR="006E6F86" w:rsidRPr="007D2466" w:rsidRDefault="006E6F86" w:rsidP="002412C5">
            <w:pPr>
              <w:rPr>
                <w:sz w:val="22"/>
                <w:szCs w:val="22"/>
              </w:rPr>
            </w:pPr>
          </w:p>
        </w:tc>
        <w:tc>
          <w:tcPr>
            <w:tcW w:w="8056" w:type="dxa"/>
            <w:shd w:val="clear" w:color="auto" w:fill="D9D9D9" w:themeFill="background1" w:themeFillShade="D9"/>
          </w:tcPr>
          <w:p w14:paraId="3016B81D" w14:textId="77777777" w:rsidR="006E6F86" w:rsidRPr="007D2466" w:rsidRDefault="006E6F86" w:rsidP="002412C5">
            <w:pPr>
              <w:pStyle w:val="Default"/>
              <w:rPr>
                <w:b/>
                <w:bCs/>
                <w:color w:val="0070C0"/>
                <w:sz w:val="22"/>
                <w:szCs w:val="22"/>
              </w:rPr>
            </w:pPr>
            <w:r w:rsidRPr="007D2466">
              <w:rPr>
                <w:b/>
                <w:bCs/>
                <w:color w:val="auto"/>
                <w:sz w:val="22"/>
                <w:szCs w:val="22"/>
              </w:rPr>
              <w:t>Baby room</w:t>
            </w:r>
          </w:p>
        </w:tc>
        <w:tc>
          <w:tcPr>
            <w:tcW w:w="1134" w:type="dxa"/>
            <w:shd w:val="clear" w:color="auto" w:fill="D9D9D9" w:themeFill="background1" w:themeFillShade="D9"/>
          </w:tcPr>
          <w:p w14:paraId="72A20AE5" w14:textId="77777777" w:rsidR="006E6F86" w:rsidRPr="007D2466" w:rsidRDefault="006E6F86" w:rsidP="002412C5">
            <w:pPr>
              <w:rPr>
                <w:sz w:val="22"/>
                <w:szCs w:val="22"/>
              </w:rPr>
            </w:pPr>
          </w:p>
        </w:tc>
        <w:tc>
          <w:tcPr>
            <w:tcW w:w="2870" w:type="dxa"/>
            <w:shd w:val="clear" w:color="auto" w:fill="D9D9D9" w:themeFill="background1" w:themeFillShade="D9"/>
          </w:tcPr>
          <w:p w14:paraId="4D88F5A4" w14:textId="77777777" w:rsidR="006E6F86" w:rsidRPr="007D2466" w:rsidRDefault="006E6F86" w:rsidP="002412C5">
            <w:pPr>
              <w:rPr>
                <w:sz w:val="22"/>
                <w:szCs w:val="22"/>
              </w:rPr>
            </w:pPr>
          </w:p>
        </w:tc>
        <w:tc>
          <w:tcPr>
            <w:tcW w:w="2368" w:type="dxa"/>
            <w:shd w:val="clear" w:color="auto" w:fill="D9D9D9" w:themeFill="background1" w:themeFillShade="D9"/>
          </w:tcPr>
          <w:p w14:paraId="1A447790" w14:textId="77777777" w:rsidR="006E6F86" w:rsidRPr="007D2466" w:rsidRDefault="006E6F86" w:rsidP="002412C5">
            <w:pPr>
              <w:rPr>
                <w:sz w:val="22"/>
                <w:szCs w:val="22"/>
              </w:rPr>
            </w:pPr>
          </w:p>
        </w:tc>
      </w:tr>
      <w:tr w:rsidR="006E6F86" w:rsidRPr="007D2466" w14:paraId="25ADF313" w14:textId="77777777" w:rsidTr="007D2466">
        <w:tc>
          <w:tcPr>
            <w:tcW w:w="870" w:type="dxa"/>
          </w:tcPr>
          <w:p w14:paraId="0177B48D" w14:textId="77777777" w:rsidR="006E6F86" w:rsidRPr="007D2466" w:rsidRDefault="006E6F86" w:rsidP="002412C5">
            <w:pPr>
              <w:rPr>
                <w:color w:val="0070C0"/>
                <w:sz w:val="22"/>
                <w:szCs w:val="22"/>
              </w:rPr>
            </w:pPr>
            <w:r w:rsidRPr="007D2466">
              <w:rPr>
                <w:sz w:val="22"/>
                <w:szCs w:val="22"/>
              </w:rPr>
              <w:t>3.85</w:t>
            </w:r>
          </w:p>
        </w:tc>
        <w:tc>
          <w:tcPr>
            <w:tcW w:w="8056" w:type="dxa"/>
          </w:tcPr>
          <w:p w14:paraId="6856346D" w14:textId="77777777" w:rsidR="006E6F86" w:rsidRPr="007D2466" w:rsidRDefault="006E6F86" w:rsidP="002412C5">
            <w:pPr>
              <w:pStyle w:val="Default"/>
              <w:rPr>
                <w:color w:val="0070C0"/>
                <w:sz w:val="22"/>
                <w:szCs w:val="22"/>
              </w:rPr>
            </w:pPr>
            <w:r w:rsidRPr="007D2466">
              <w:rPr>
                <w:sz w:val="22"/>
                <w:szCs w:val="22"/>
              </w:rPr>
              <w:t xml:space="preserve">There should be a separate baby room for children under the age of two. However, providers </w:t>
            </w:r>
            <w:r w:rsidRPr="007D2466">
              <w:rPr>
                <w:b/>
                <w:bCs/>
                <w:sz w:val="22"/>
                <w:szCs w:val="22"/>
              </w:rPr>
              <w:t>must</w:t>
            </w:r>
            <w:r w:rsidRPr="007D2466">
              <w:rPr>
                <w:sz w:val="22"/>
                <w:szCs w:val="22"/>
              </w:rPr>
              <w:t xml:space="preserve"> ensure that children in a baby room have contact with older children and are moved into the older age group when appropriate.</w:t>
            </w:r>
          </w:p>
        </w:tc>
        <w:tc>
          <w:tcPr>
            <w:tcW w:w="1134" w:type="dxa"/>
          </w:tcPr>
          <w:p w14:paraId="4E262412" w14:textId="77777777" w:rsidR="006E6F86" w:rsidRPr="007D2466" w:rsidRDefault="006E6F86" w:rsidP="002412C5">
            <w:pPr>
              <w:rPr>
                <w:sz w:val="22"/>
                <w:szCs w:val="22"/>
              </w:rPr>
            </w:pPr>
          </w:p>
        </w:tc>
        <w:tc>
          <w:tcPr>
            <w:tcW w:w="2870" w:type="dxa"/>
          </w:tcPr>
          <w:p w14:paraId="2842B01D" w14:textId="77777777" w:rsidR="006E6F86" w:rsidRPr="007D2466" w:rsidRDefault="006E6F86" w:rsidP="002412C5">
            <w:pPr>
              <w:rPr>
                <w:sz w:val="22"/>
                <w:szCs w:val="22"/>
              </w:rPr>
            </w:pPr>
          </w:p>
        </w:tc>
        <w:tc>
          <w:tcPr>
            <w:tcW w:w="2368" w:type="dxa"/>
          </w:tcPr>
          <w:p w14:paraId="216B1FC1" w14:textId="77777777" w:rsidR="006E6F86" w:rsidRPr="007D2466" w:rsidRDefault="006E6F86" w:rsidP="002412C5">
            <w:pPr>
              <w:rPr>
                <w:sz w:val="22"/>
                <w:szCs w:val="22"/>
              </w:rPr>
            </w:pPr>
          </w:p>
        </w:tc>
      </w:tr>
      <w:tr w:rsidR="006E6F86" w:rsidRPr="007D2466" w14:paraId="7430FAF8" w14:textId="77777777" w:rsidTr="007D2466">
        <w:tc>
          <w:tcPr>
            <w:tcW w:w="870" w:type="dxa"/>
            <w:shd w:val="clear" w:color="auto" w:fill="D9D9D9" w:themeFill="background1" w:themeFillShade="D9"/>
          </w:tcPr>
          <w:p w14:paraId="1D52F014" w14:textId="77777777" w:rsidR="006E6F86" w:rsidRPr="007D2466" w:rsidRDefault="006E6F86" w:rsidP="002412C5">
            <w:pPr>
              <w:rPr>
                <w:b/>
                <w:bCs/>
                <w:sz w:val="22"/>
                <w:szCs w:val="22"/>
              </w:rPr>
            </w:pPr>
          </w:p>
        </w:tc>
        <w:tc>
          <w:tcPr>
            <w:tcW w:w="8056" w:type="dxa"/>
            <w:shd w:val="clear" w:color="auto" w:fill="D9D9D9" w:themeFill="background1" w:themeFillShade="D9"/>
          </w:tcPr>
          <w:p w14:paraId="11D0F062" w14:textId="77777777" w:rsidR="006E6F86" w:rsidRPr="007D2466" w:rsidRDefault="006E6F86" w:rsidP="002412C5">
            <w:pPr>
              <w:pStyle w:val="Default"/>
              <w:rPr>
                <w:b/>
                <w:bCs/>
                <w:color w:val="auto"/>
                <w:sz w:val="22"/>
                <w:szCs w:val="22"/>
              </w:rPr>
            </w:pPr>
            <w:r w:rsidRPr="007D2466">
              <w:rPr>
                <w:b/>
                <w:bCs/>
                <w:color w:val="auto"/>
                <w:sz w:val="22"/>
                <w:szCs w:val="22"/>
              </w:rPr>
              <w:t xml:space="preserve">Toilets and intimate hygiene </w:t>
            </w:r>
          </w:p>
        </w:tc>
        <w:tc>
          <w:tcPr>
            <w:tcW w:w="1134" w:type="dxa"/>
            <w:shd w:val="clear" w:color="auto" w:fill="D9D9D9" w:themeFill="background1" w:themeFillShade="D9"/>
          </w:tcPr>
          <w:p w14:paraId="17A28D29" w14:textId="77777777" w:rsidR="006E6F86" w:rsidRPr="007D2466" w:rsidRDefault="006E6F86" w:rsidP="002412C5">
            <w:pPr>
              <w:rPr>
                <w:b/>
                <w:bCs/>
                <w:sz w:val="22"/>
                <w:szCs w:val="22"/>
              </w:rPr>
            </w:pPr>
          </w:p>
        </w:tc>
        <w:tc>
          <w:tcPr>
            <w:tcW w:w="2870" w:type="dxa"/>
            <w:shd w:val="clear" w:color="auto" w:fill="D9D9D9" w:themeFill="background1" w:themeFillShade="D9"/>
          </w:tcPr>
          <w:p w14:paraId="520E2227" w14:textId="77777777" w:rsidR="006E6F86" w:rsidRPr="007D2466" w:rsidRDefault="006E6F86" w:rsidP="002412C5">
            <w:pPr>
              <w:rPr>
                <w:b/>
                <w:bCs/>
                <w:sz w:val="22"/>
                <w:szCs w:val="22"/>
              </w:rPr>
            </w:pPr>
          </w:p>
        </w:tc>
        <w:tc>
          <w:tcPr>
            <w:tcW w:w="2368" w:type="dxa"/>
            <w:shd w:val="clear" w:color="auto" w:fill="D9D9D9" w:themeFill="background1" w:themeFillShade="D9"/>
          </w:tcPr>
          <w:p w14:paraId="03411E38" w14:textId="77777777" w:rsidR="006E6F86" w:rsidRPr="007D2466" w:rsidRDefault="006E6F86" w:rsidP="002412C5">
            <w:pPr>
              <w:rPr>
                <w:b/>
                <w:bCs/>
                <w:sz w:val="22"/>
                <w:szCs w:val="22"/>
              </w:rPr>
            </w:pPr>
          </w:p>
        </w:tc>
      </w:tr>
      <w:tr w:rsidR="006E6F86" w:rsidRPr="007D2466" w14:paraId="1EEB0231" w14:textId="77777777" w:rsidTr="007D2466">
        <w:tc>
          <w:tcPr>
            <w:tcW w:w="870" w:type="dxa"/>
          </w:tcPr>
          <w:p w14:paraId="1618F7E1" w14:textId="77777777" w:rsidR="006E6F86" w:rsidRPr="007D2466" w:rsidRDefault="006E6F86" w:rsidP="002412C5">
            <w:pPr>
              <w:rPr>
                <w:color w:val="0070C0"/>
                <w:sz w:val="22"/>
                <w:szCs w:val="22"/>
              </w:rPr>
            </w:pPr>
            <w:r w:rsidRPr="007D2466">
              <w:rPr>
                <w:sz w:val="22"/>
                <w:szCs w:val="22"/>
              </w:rPr>
              <w:t>3.86</w:t>
            </w:r>
          </w:p>
        </w:tc>
        <w:tc>
          <w:tcPr>
            <w:tcW w:w="8056" w:type="dxa"/>
          </w:tcPr>
          <w:p w14:paraId="56EA3FFD" w14:textId="77777777" w:rsidR="006E6F86" w:rsidRPr="007D2466" w:rsidRDefault="006E6F86" w:rsidP="002412C5">
            <w:pPr>
              <w:pStyle w:val="Default"/>
              <w:rPr>
                <w:color w:val="000000" w:themeColor="text1"/>
                <w:sz w:val="22"/>
                <w:szCs w:val="22"/>
              </w:rPr>
            </w:pPr>
            <w:r w:rsidRPr="007D2466">
              <w:rPr>
                <w:color w:val="000000" w:themeColor="text1"/>
                <w:sz w:val="22"/>
                <w:szCs w:val="22"/>
              </w:rPr>
              <w:t xml:space="preserve">Childminders must ensure: </w:t>
            </w:r>
          </w:p>
          <w:p w14:paraId="73A5B129" w14:textId="4891BA99" w:rsidR="006E6F86" w:rsidRPr="007D2466" w:rsidRDefault="006E6F86" w:rsidP="000D42CD">
            <w:pPr>
              <w:pStyle w:val="Default"/>
              <w:numPr>
                <w:ilvl w:val="0"/>
                <w:numId w:val="64"/>
              </w:numPr>
              <w:rPr>
                <w:color w:val="000000" w:themeColor="text1"/>
                <w:sz w:val="22"/>
                <w:szCs w:val="22"/>
              </w:rPr>
            </w:pPr>
            <w:r w:rsidRPr="007D2466">
              <w:rPr>
                <w:color w:val="000000" w:themeColor="text1"/>
                <w:sz w:val="22"/>
                <w:szCs w:val="22"/>
              </w:rPr>
              <w:t xml:space="preserve">There is an adequate number of toilets and hand basins available. </w:t>
            </w:r>
          </w:p>
          <w:p w14:paraId="368A7372" w14:textId="19B050F5" w:rsidR="006E6F86" w:rsidRPr="007D2466" w:rsidRDefault="006E6F86" w:rsidP="000D42CD">
            <w:pPr>
              <w:pStyle w:val="Default"/>
              <w:numPr>
                <w:ilvl w:val="0"/>
                <w:numId w:val="64"/>
              </w:numPr>
              <w:rPr>
                <w:color w:val="000000" w:themeColor="text1"/>
                <w:sz w:val="22"/>
                <w:szCs w:val="22"/>
              </w:rPr>
            </w:pPr>
            <w:r w:rsidRPr="007D2466">
              <w:rPr>
                <w:color w:val="000000" w:themeColor="text1"/>
                <w:sz w:val="22"/>
                <w:szCs w:val="22"/>
              </w:rPr>
              <w:t>There are suitable hygienic changing facilities for changing any children who are in nappies.</w:t>
            </w:r>
          </w:p>
          <w:p w14:paraId="49FAD105" w14:textId="77777777" w:rsidR="000D42CD" w:rsidRDefault="006E6F86" w:rsidP="000D42CD">
            <w:pPr>
              <w:pStyle w:val="Default"/>
              <w:numPr>
                <w:ilvl w:val="0"/>
                <w:numId w:val="64"/>
              </w:numPr>
              <w:rPr>
                <w:color w:val="000000" w:themeColor="text1"/>
                <w:sz w:val="22"/>
                <w:szCs w:val="22"/>
              </w:rPr>
            </w:pPr>
            <w:r w:rsidRPr="007D2466">
              <w:rPr>
                <w:color w:val="000000" w:themeColor="text1"/>
                <w:sz w:val="22"/>
                <w:szCs w:val="22"/>
              </w:rPr>
              <w:t xml:space="preserve">Children’s privacy is considered and balanced with safeguarding and support needs when changing nappies and toileting. </w:t>
            </w:r>
          </w:p>
          <w:p w14:paraId="3D61E968" w14:textId="17E1BC20" w:rsidR="006E6F86" w:rsidRPr="000D42CD" w:rsidRDefault="006E6F86" w:rsidP="000D42CD">
            <w:pPr>
              <w:pStyle w:val="Default"/>
              <w:numPr>
                <w:ilvl w:val="0"/>
                <w:numId w:val="64"/>
              </w:numPr>
              <w:rPr>
                <w:color w:val="000000" w:themeColor="text1"/>
                <w:sz w:val="22"/>
                <w:szCs w:val="22"/>
              </w:rPr>
            </w:pPr>
            <w:r w:rsidRPr="000D42CD">
              <w:rPr>
                <w:color w:val="000000" w:themeColor="text1"/>
                <w:sz w:val="22"/>
                <w:szCs w:val="22"/>
              </w:rPr>
              <w:t>There is an adequate supply of clean bedding, towels, spare clothes, and any other necessary items</w:t>
            </w:r>
            <w:r w:rsidRPr="000D42CD">
              <w:rPr>
                <w:color w:val="0070C0"/>
                <w:sz w:val="22"/>
                <w:szCs w:val="22"/>
              </w:rPr>
              <w:t>.</w:t>
            </w:r>
          </w:p>
        </w:tc>
        <w:tc>
          <w:tcPr>
            <w:tcW w:w="1134" w:type="dxa"/>
          </w:tcPr>
          <w:p w14:paraId="70440BA0" w14:textId="77777777" w:rsidR="006E6F86" w:rsidRPr="007D2466" w:rsidRDefault="006E6F86" w:rsidP="002412C5">
            <w:pPr>
              <w:rPr>
                <w:sz w:val="22"/>
                <w:szCs w:val="22"/>
              </w:rPr>
            </w:pPr>
          </w:p>
        </w:tc>
        <w:tc>
          <w:tcPr>
            <w:tcW w:w="2870" w:type="dxa"/>
          </w:tcPr>
          <w:p w14:paraId="7D7EF8F3" w14:textId="77777777" w:rsidR="006E6F86" w:rsidRPr="007D2466" w:rsidRDefault="006E6F86" w:rsidP="002412C5">
            <w:pPr>
              <w:rPr>
                <w:sz w:val="22"/>
                <w:szCs w:val="22"/>
              </w:rPr>
            </w:pPr>
          </w:p>
        </w:tc>
        <w:tc>
          <w:tcPr>
            <w:tcW w:w="2368" w:type="dxa"/>
          </w:tcPr>
          <w:p w14:paraId="0B217DFD" w14:textId="77777777" w:rsidR="006E6F86" w:rsidRPr="007D2466" w:rsidRDefault="006E6F86" w:rsidP="002412C5">
            <w:pPr>
              <w:rPr>
                <w:sz w:val="22"/>
                <w:szCs w:val="22"/>
              </w:rPr>
            </w:pPr>
          </w:p>
        </w:tc>
      </w:tr>
      <w:tr w:rsidR="006E6F86" w:rsidRPr="007D2466" w14:paraId="6EDC0F43" w14:textId="77777777" w:rsidTr="007D2466">
        <w:tc>
          <w:tcPr>
            <w:tcW w:w="870" w:type="dxa"/>
            <w:shd w:val="clear" w:color="auto" w:fill="D9D9D9" w:themeFill="background1" w:themeFillShade="D9"/>
          </w:tcPr>
          <w:p w14:paraId="38BFDCE1" w14:textId="77777777" w:rsidR="006E6F86" w:rsidRPr="007D2466" w:rsidRDefault="006E6F86" w:rsidP="008718B5">
            <w:pPr>
              <w:rPr>
                <w:color w:val="0070C0"/>
                <w:sz w:val="22"/>
                <w:szCs w:val="22"/>
              </w:rPr>
            </w:pPr>
          </w:p>
        </w:tc>
        <w:tc>
          <w:tcPr>
            <w:tcW w:w="8056" w:type="dxa"/>
            <w:shd w:val="clear" w:color="auto" w:fill="D9D9D9" w:themeFill="background1" w:themeFillShade="D9"/>
          </w:tcPr>
          <w:p w14:paraId="33897DBA" w14:textId="77777777" w:rsidR="006E6F86" w:rsidRPr="007D2466" w:rsidRDefault="006E6F86" w:rsidP="008718B5">
            <w:pPr>
              <w:pStyle w:val="Default"/>
              <w:rPr>
                <w:b/>
                <w:bCs/>
                <w:color w:val="0070C0"/>
                <w:sz w:val="22"/>
                <w:szCs w:val="22"/>
              </w:rPr>
            </w:pPr>
            <w:r w:rsidRPr="007D2466">
              <w:rPr>
                <w:b/>
                <w:bCs/>
                <w:color w:val="auto"/>
                <w:sz w:val="22"/>
                <w:szCs w:val="22"/>
              </w:rPr>
              <w:t>Organising premises for confidentiality and safeguarding</w:t>
            </w:r>
          </w:p>
        </w:tc>
        <w:tc>
          <w:tcPr>
            <w:tcW w:w="1134" w:type="dxa"/>
            <w:shd w:val="clear" w:color="auto" w:fill="D9D9D9" w:themeFill="background1" w:themeFillShade="D9"/>
          </w:tcPr>
          <w:p w14:paraId="3CA9282E" w14:textId="2DD5958A" w:rsidR="006E6F86" w:rsidRPr="007D2466" w:rsidRDefault="006E6F86" w:rsidP="008718B5">
            <w:pPr>
              <w:rPr>
                <w:sz w:val="22"/>
                <w:szCs w:val="22"/>
              </w:rPr>
            </w:pPr>
            <w:r w:rsidRPr="007D2466">
              <w:rPr>
                <w:b/>
                <w:bCs/>
                <w:sz w:val="22"/>
                <w:szCs w:val="22"/>
              </w:rPr>
              <w:t xml:space="preserve">  </w:t>
            </w:r>
          </w:p>
        </w:tc>
        <w:tc>
          <w:tcPr>
            <w:tcW w:w="2870" w:type="dxa"/>
            <w:shd w:val="clear" w:color="auto" w:fill="D9D9D9" w:themeFill="background1" w:themeFillShade="D9"/>
          </w:tcPr>
          <w:p w14:paraId="40773DDC" w14:textId="75D68CDF" w:rsidR="006E6F86" w:rsidRPr="007D2466" w:rsidRDefault="006E6F86" w:rsidP="008718B5">
            <w:pPr>
              <w:rPr>
                <w:sz w:val="22"/>
                <w:szCs w:val="22"/>
              </w:rPr>
            </w:pPr>
          </w:p>
        </w:tc>
        <w:tc>
          <w:tcPr>
            <w:tcW w:w="2368" w:type="dxa"/>
            <w:shd w:val="clear" w:color="auto" w:fill="D9D9D9" w:themeFill="background1" w:themeFillShade="D9"/>
          </w:tcPr>
          <w:p w14:paraId="398CEFE6" w14:textId="42E73AA0" w:rsidR="006E6F86" w:rsidRPr="007D2466" w:rsidRDefault="006E6F86" w:rsidP="008718B5">
            <w:pPr>
              <w:rPr>
                <w:sz w:val="22"/>
                <w:szCs w:val="22"/>
              </w:rPr>
            </w:pPr>
          </w:p>
        </w:tc>
      </w:tr>
      <w:tr w:rsidR="006E6F86" w:rsidRPr="007D2466" w14:paraId="59E1317A" w14:textId="77777777" w:rsidTr="008718B5">
        <w:trPr>
          <w:trHeight w:val="448"/>
        </w:trPr>
        <w:tc>
          <w:tcPr>
            <w:tcW w:w="870" w:type="dxa"/>
          </w:tcPr>
          <w:p w14:paraId="0B426CD6" w14:textId="77777777" w:rsidR="006E6F86" w:rsidRPr="007D2466" w:rsidRDefault="006E6F86" w:rsidP="002412C5">
            <w:pPr>
              <w:rPr>
                <w:color w:val="0070C0"/>
                <w:sz w:val="22"/>
                <w:szCs w:val="22"/>
              </w:rPr>
            </w:pPr>
            <w:r w:rsidRPr="007D2466">
              <w:rPr>
                <w:sz w:val="22"/>
                <w:szCs w:val="22"/>
              </w:rPr>
              <w:t>3.87</w:t>
            </w:r>
          </w:p>
        </w:tc>
        <w:tc>
          <w:tcPr>
            <w:tcW w:w="8056" w:type="dxa"/>
          </w:tcPr>
          <w:p w14:paraId="0E560C03" w14:textId="77777777" w:rsidR="006E6F86" w:rsidRPr="007D2466" w:rsidRDefault="006E6F86" w:rsidP="002412C5">
            <w:pPr>
              <w:pStyle w:val="Default"/>
              <w:rPr>
                <w:sz w:val="22"/>
                <w:szCs w:val="22"/>
              </w:rPr>
            </w:pPr>
            <w:r w:rsidRPr="007D2466">
              <w:rPr>
                <w:sz w:val="22"/>
                <w:szCs w:val="22"/>
              </w:rPr>
              <w:t xml:space="preserve">Childminders must ensure that: </w:t>
            </w:r>
          </w:p>
          <w:p w14:paraId="58432A34" w14:textId="77777777" w:rsidR="000D42CD" w:rsidRDefault="006E6F86" w:rsidP="000D42CD">
            <w:pPr>
              <w:pStyle w:val="Default"/>
              <w:numPr>
                <w:ilvl w:val="0"/>
                <w:numId w:val="64"/>
              </w:numPr>
              <w:rPr>
                <w:sz w:val="22"/>
                <w:szCs w:val="22"/>
              </w:rPr>
            </w:pPr>
            <w:r w:rsidRPr="007D2466">
              <w:rPr>
                <w:sz w:val="22"/>
                <w:szCs w:val="22"/>
              </w:rPr>
              <w:t>On request, they can make available an area where they may talk to parents and/or carers confidentially</w:t>
            </w:r>
          </w:p>
          <w:p w14:paraId="3048BD2F" w14:textId="77777777" w:rsidR="000D42CD" w:rsidRDefault="006E6F86" w:rsidP="000D42CD">
            <w:pPr>
              <w:pStyle w:val="Default"/>
              <w:numPr>
                <w:ilvl w:val="0"/>
                <w:numId w:val="64"/>
              </w:numPr>
              <w:rPr>
                <w:sz w:val="22"/>
                <w:szCs w:val="22"/>
              </w:rPr>
            </w:pPr>
            <w:r w:rsidRPr="000D42CD">
              <w:rPr>
                <w:sz w:val="22"/>
                <w:szCs w:val="22"/>
              </w:rPr>
              <w:t>Children are only released into the care of individuals of whom the parent has explicitly notified the childminder.</w:t>
            </w:r>
          </w:p>
          <w:p w14:paraId="7B0ED578" w14:textId="77777777" w:rsidR="000D42CD" w:rsidRDefault="006E6F86" w:rsidP="000D42CD">
            <w:pPr>
              <w:pStyle w:val="Default"/>
              <w:numPr>
                <w:ilvl w:val="0"/>
                <w:numId w:val="64"/>
              </w:numPr>
              <w:rPr>
                <w:sz w:val="22"/>
                <w:szCs w:val="22"/>
              </w:rPr>
            </w:pPr>
            <w:r w:rsidRPr="000D42CD">
              <w:rPr>
                <w:sz w:val="22"/>
                <w:szCs w:val="22"/>
              </w:rPr>
              <w:t xml:space="preserve">Children do not leave the premises unsupervised. </w:t>
            </w:r>
          </w:p>
          <w:p w14:paraId="7B064DCE" w14:textId="37587BB1" w:rsidR="000D42CD" w:rsidRDefault="006E6F86" w:rsidP="000D42CD">
            <w:pPr>
              <w:pStyle w:val="Default"/>
              <w:numPr>
                <w:ilvl w:val="0"/>
                <w:numId w:val="64"/>
              </w:numPr>
              <w:rPr>
                <w:sz w:val="22"/>
                <w:szCs w:val="22"/>
              </w:rPr>
            </w:pPr>
            <w:r w:rsidRPr="000D42CD">
              <w:rPr>
                <w:sz w:val="22"/>
                <w:szCs w:val="22"/>
              </w:rPr>
              <w:lastRenderedPageBreak/>
              <w:t>They take all reasonable steps to prevent unauthorised persons entering the premises</w:t>
            </w:r>
            <w:r w:rsidR="008718B5">
              <w:rPr>
                <w:rStyle w:val="FootnoteReference"/>
                <w:sz w:val="22"/>
                <w:szCs w:val="22"/>
              </w:rPr>
              <w:footnoteReference w:id="25"/>
            </w:r>
            <w:r w:rsidRPr="000D42CD">
              <w:rPr>
                <w:sz w:val="22"/>
                <w:szCs w:val="22"/>
              </w:rPr>
              <w:t xml:space="preserve"> and have an agreed procedure for checking the identity of visitors.</w:t>
            </w:r>
          </w:p>
          <w:p w14:paraId="1175D861" w14:textId="17463259" w:rsidR="006E6F86" w:rsidRPr="000D42CD" w:rsidRDefault="006E6F86" w:rsidP="000D42CD">
            <w:pPr>
              <w:pStyle w:val="Default"/>
              <w:numPr>
                <w:ilvl w:val="0"/>
                <w:numId w:val="64"/>
              </w:numPr>
              <w:rPr>
                <w:sz w:val="22"/>
                <w:szCs w:val="22"/>
              </w:rPr>
            </w:pPr>
            <w:r w:rsidRPr="000D42CD">
              <w:rPr>
                <w:sz w:val="22"/>
                <w:szCs w:val="22"/>
              </w:rPr>
              <w:t>They consider what additional measures are necessary when children stay overnight.</w:t>
            </w:r>
          </w:p>
        </w:tc>
        <w:tc>
          <w:tcPr>
            <w:tcW w:w="1134" w:type="dxa"/>
          </w:tcPr>
          <w:p w14:paraId="70FABCF4" w14:textId="77777777" w:rsidR="006E6F86" w:rsidRPr="007D2466" w:rsidRDefault="006E6F86" w:rsidP="002412C5">
            <w:pPr>
              <w:rPr>
                <w:sz w:val="22"/>
                <w:szCs w:val="22"/>
              </w:rPr>
            </w:pPr>
          </w:p>
        </w:tc>
        <w:tc>
          <w:tcPr>
            <w:tcW w:w="2870" w:type="dxa"/>
          </w:tcPr>
          <w:p w14:paraId="5E2FD3ED" w14:textId="77777777" w:rsidR="006E6F86" w:rsidRPr="007D2466" w:rsidRDefault="006E6F86" w:rsidP="002412C5">
            <w:pPr>
              <w:rPr>
                <w:sz w:val="22"/>
                <w:szCs w:val="22"/>
              </w:rPr>
            </w:pPr>
          </w:p>
        </w:tc>
        <w:tc>
          <w:tcPr>
            <w:tcW w:w="2368" w:type="dxa"/>
          </w:tcPr>
          <w:p w14:paraId="6BE20B87" w14:textId="77777777" w:rsidR="006E6F86" w:rsidRPr="007D2466" w:rsidRDefault="006E6F86" w:rsidP="002412C5">
            <w:pPr>
              <w:rPr>
                <w:sz w:val="22"/>
                <w:szCs w:val="22"/>
              </w:rPr>
            </w:pPr>
          </w:p>
        </w:tc>
      </w:tr>
      <w:tr w:rsidR="006E6F86" w:rsidRPr="007D2466" w14:paraId="27770608" w14:textId="77777777" w:rsidTr="007D2466">
        <w:tc>
          <w:tcPr>
            <w:tcW w:w="870" w:type="dxa"/>
            <w:shd w:val="clear" w:color="auto" w:fill="D9D9D9" w:themeFill="background1" w:themeFillShade="D9"/>
          </w:tcPr>
          <w:p w14:paraId="2F3403D7" w14:textId="77777777" w:rsidR="006E6F86" w:rsidRPr="007D2466" w:rsidRDefault="006E6F86" w:rsidP="002412C5">
            <w:pPr>
              <w:rPr>
                <w:color w:val="0070C0"/>
                <w:sz w:val="22"/>
                <w:szCs w:val="22"/>
              </w:rPr>
            </w:pPr>
          </w:p>
        </w:tc>
        <w:tc>
          <w:tcPr>
            <w:tcW w:w="8056" w:type="dxa"/>
            <w:shd w:val="clear" w:color="auto" w:fill="D9D9D9" w:themeFill="background1" w:themeFillShade="D9"/>
          </w:tcPr>
          <w:p w14:paraId="798425DF" w14:textId="77777777" w:rsidR="006E6F86" w:rsidRPr="007D2466" w:rsidRDefault="006E6F86" w:rsidP="002412C5">
            <w:pPr>
              <w:pStyle w:val="Default"/>
              <w:rPr>
                <w:b/>
                <w:bCs/>
                <w:color w:val="0070C0"/>
                <w:sz w:val="22"/>
                <w:szCs w:val="22"/>
              </w:rPr>
            </w:pPr>
            <w:r w:rsidRPr="007D2466">
              <w:rPr>
                <w:b/>
                <w:bCs/>
                <w:color w:val="auto"/>
                <w:sz w:val="22"/>
                <w:szCs w:val="22"/>
              </w:rPr>
              <w:t>Insurance</w:t>
            </w:r>
          </w:p>
        </w:tc>
        <w:tc>
          <w:tcPr>
            <w:tcW w:w="1134" w:type="dxa"/>
            <w:shd w:val="clear" w:color="auto" w:fill="D9D9D9" w:themeFill="background1" w:themeFillShade="D9"/>
          </w:tcPr>
          <w:p w14:paraId="5DADC2E3" w14:textId="77777777" w:rsidR="006E6F86" w:rsidRPr="007D2466" w:rsidRDefault="006E6F86" w:rsidP="002412C5">
            <w:pPr>
              <w:rPr>
                <w:sz w:val="22"/>
                <w:szCs w:val="22"/>
              </w:rPr>
            </w:pPr>
          </w:p>
        </w:tc>
        <w:tc>
          <w:tcPr>
            <w:tcW w:w="2870" w:type="dxa"/>
            <w:shd w:val="clear" w:color="auto" w:fill="D9D9D9" w:themeFill="background1" w:themeFillShade="D9"/>
          </w:tcPr>
          <w:p w14:paraId="6E1A6770" w14:textId="77777777" w:rsidR="006E6F86" w:rsidRPr="007D2466" w:rsidRDefault="006E6F86" w:rsidP="002412C5">
            <w:pPr>
              <w:rPr>
                <w:sz w:val="22"/>
                <w:szCs w:val="22"/>
              </w:rPr>
            </w:pPr>
          </w:p>
        </w:tc>
        <w:tc>
          <w:tcPr>
            <w:tcW w:w="2368" w:type="dxa"/>
            <w:shd w:val="clear" w:color="auto" w:fill="D9D9D9" w:themeFill="background1" w:themeFillShade="D9"/>
          </w:tcPr>
          <w:p w14:paraId="05FF1FE3" w14:textId="77777777" w:rsidR="006E6F86" w:rsidRPr="007D2466" w:rsidRDefault="006E6F86" w:rsidP="002412C5">
            <w:pPr>
              <w:rPr>
                <w:sz w:val="22"/>
                <w:szCs w:val="22"/>
              </w:rPr>
            </w:pPr>
          </w:p>
        </w:tc>
      </w:tr>
      <w:tr w:rsidR="006E6F86" w:rsidRPr="007D2466" w14:paraId="458970CA" w14:textId="77777777" w:rsidTr="007D2466">
        <w:tc>
          <w:tcPr>
            <w:tcW w:w="870" w:type="dxa"/>
          </w:tcPr>
          <w:p w14:paraId="1C2F2E16" w14:textId="77777777" w:rsidR="006E6F86" w:rsidRPr="007D2466" w:rsidRDefault="006E6F86" w:rsidP="002412C5">
            <w:pPr>
              <w:rPr>
                <w:color w:val="0070C0"/>
                <w:sz w:val="22"/>
                <w:szCs w:val="22"/>
              </w:rPr>
            </w:pPr>
            <w:r w:rsidRPr="007D2466">
              <w:rPr>
                <w:sz w:val="22"/>
                <w:szCs w:val="22"/>
              </w:rPr>
              <w:t>3.88</w:t>
            </w:r>
          </w:p>
        </w:tc>
        <w:tc>
          <w:tcPr>
            <w:tcW w:w="8056" w:type="dxa"/>
          </w:tcPr>
          <w:p w14:paraId="5907B8EA" w14:textId="3BE3D0FF" w:rsidR="006E6F86" w:rsidRPr="007D2466" w:rsidRDefault="006E6F86" w:rsidP="002412C5">
            <w:pPr>
              <w:pStyle w:val="Default"/>
              <w:rPr>
                <w:b/>
                <w:bCs/>
                <w:color w:val="auto"/>
                <w:sz w:val="22"/>
                <w:szCs w:val="22"/>
              </w:rPr>
            </w:pPr>
            <w:r w:rsidRPr="007D2466">
              <w:rPr>
                <w:sz w:val="22"/>
                <w:szCs w:val="22"/>
              </w:rPr>
              <w:t>Childminders must carry the appropriate insurance (e.g. public liability insurance) to cover all premises from which they provide childminding.</w:t>
            </w:r>
          </w:p>
        </w:tc>
        <w:tc>
          <w:tcPr>
            <w:tcW w:w="1134" w:type="dxa"/>
          </w:tcPr>
          <w:p w14:paraId="184DC852" w14:textId="77777777" w:rsidR="006E6F86" w:rsidRPr="007D2466" w:rsidRDefault="006E6F86" w:rsidP="002412C5">
            <w:pPr>
              <w:rPr>
                <w:sz w:val="22"/>
                <w:szCs w:val="22"/>
              </w:rPr>
            </w:pPr>
          </w:p>
        </w:tc>
        <w:tc>
          <w:tcPr>
            <w:tcW w:w="2870" w:type="dxa"/>
          </w:tcPr>
          <w:p w14:paraId="7B0AA70F" w14:textId="77777777" w:rsidR="006E6F86" w:rsidRPr="007D2466" w:rsidRDefault="006E6F86" w:rsidP="002412C5">
            <w:pPr>
              <w:rPr>
                <w:sz w:val="22"/>
                <w:szCs w:val="22"/>
              </w:rPr>
            </w:pPr>
          </w:p>
        </w:tc>
        <w:tc>
          <w:tcPr>
            <w:tcW w:w="2368" w:type="dxa"/>
          </w:tcPr>
          <w:p w14:paraId="62B7F045" w14:textId="77777777" w:rsidR="006E6F86" w:rsidRPr="007D2466" w:rsidRDefault="006E6F86" w:rsidP="002412C5">
            <w:pPr>
              <w:rPr>
                <w:sz w:val="22"/>
                <w:szCs w:val="22"/>
              </w:rPr>
            </w:pPr>
          </w:p>
        </w:tc>
      </w:tr>
      <w:tr w:rsidR="006E6F86" w:rsidRPr="007D2466" w14:paraId="3E239805" w14:textId="77777777" w:rsidTr="007D2466">
        <w:tc>
          <w:tcPr>
            <w:tcW w:w="870" w:type="dxa"/>
            <w:shd w:val="clear" w:color="auto" w:fill="D9D9D9" w:themeFill="background1" w:themeFillShade="D9"/>
          </w:tcPr>
          <w:p w14:paraId="44B8DA89" w14:textId="77777777" w:rsidR="006E6F86" w:rsidRPr="007D2466" w:rsidRDefault="006E6F86" w:rsidP="002412C5">
            <w:pPr>
              <w:rPr>
                <w:sz w:val="22"/>
                <w:szCs w:val="22"/>
              </w:rPr>
            </w:pPr>
          </w:p>
        </w:tc>
        <w:tc>
          <w:tcPr>
            <w:tcW w:w="8056" w:type="dxa"/>
            <w:shd w:val="clear" w:color="auto" w:fill="D9D9D9" w:themeFill="background1" w:themeFillShade="D9"/>
          </w:tcPr>
          <w:p w14:paraId="02A49BDB" w14:textId="77777777" w:rsidR="006E6F86" w:rsidRPr="007D2466" w:rsidRDefault="006E6F86" w:rsidP="002412C5">
            <w:pPr>
              <w:pStyle w:val="Default"/>
              <w:rPr>
                <w:b/>
                <w:bCs/>
                <w:sz w:val="22"/>
                <w:szCs w:val="22"/>
              </w:rPr>
            </w:pPr>
            <w:r w:rsidRPr="007D2466">
              <w:rPr>
                <w:b/>
                <w:bCs/>
                <w:sz w:val="22"/>
                <w:szCs w:val="22"/>
              </w:rPr>
              <w:t xml:space="preserve">Safety on Outings </w:t>
            </w:r>
          </w:p>
        </w:tc>
        <w:tc>
          <w:tcPr>
            <w:tcW w:w="1134" w:type="dxa"/>
            <w:shd w:val="clear" w:color="auto" w:fill="D9D9D9" w:themeFill="background1" w:themeFillShade="D9"/>
          </w:tcPr>
          <w:p w14:paraId="7FFBCB1D" w14:textId="77777777" w:rsidR="006E6F86" w:rsidRPr="007D2466" w:rsidRDefault="006E6F86" w:rsidP="002412C5">
            <w:pPr>
              <w:rPr>
                <w:sz w:val="22"/>
                <w:szCs w:val="22"/>
              </w:rPr>
            </w:pPr>
          </w:p>
        </w:tc>
        <w:tc>
          <w:tcPr>
            <w:tcW w:w="2870" w:type="dxa"/>
            <w:shd w:val="clear" w:color="auto" w:fill="D9D9D9" w:themeFill="background1" w:themeFillShade="D9"/>
          </w:tcPr>
          <w:p w14:paraId="79AC1E55" w14:textId="77777777" w:rsidR="006E6F86" w:rsidRPr="007D2466" w:rsidRDefault="006E6F86" w:rsidP="002412C5">
            <w:pPr>
              <w:rPr>
                <w:sz w:val="22"/>
                <w:szCs w:val="22"/>
              </w:rPr>
            </w:pPr>
          </w:p>
        </w:tc>
        <w:tc>
          <w:tcPr>
            <w:tcW w:w="2368" w:type="dxa"/>
            <w:shd w:val="clear" w:color="auto" w:fill="D9D9D9" w:themeFill="background1" w:themeFillShade="D9"/>
          </w:tcPr>
          <w:p w14:paraId="5B148AF4" w14:textId="77777777" w:rsidR="006E6F86" w:rsidRPr="007D2466" w:rsidRDefault="006E6F86" w:rsidP="002412C5">
            <w:pPr>
              <w:rPr>
                <w:sz w:val="22"/>
                <w:szCs w:val="22"/>
              </w:rPr>
            </w:pPr>
          </w:p>
        </w:tc>
      </w:tr>
      <w:tr w:rsidR="006E6F86" w:rsidRPr="007D2466" w14:paraId="1B65024A" w14:textId="77777777" w:rsidTr="007D2466">
        <w:tc>
          <w:tcPr>
            <w:tcW w:w="870" w:type="dxa"/>
          </w:tcPr>
          <w:p w14:paraId="768BC870" w14:textId="77777777" w:rsidR="006E6F86" w:rsidRPr="007D2466" w:rsidRDefault="006E6F86" w:rsidP="002412C5">
            <w:pPr>
              <w:rPr>
                <w:sz w:val="22"/>
                <w:szCs w:val="22"/>
              </w:rPr>
            </w:pPr>
            <w:r w:rsidRPr="007D2466">
              <w:rPr>
                <w:sz w:val="22"/>
                <w:szCs w:val="22"/>
              </w:rPr>
              <w:t>3.89</w:t>
            </w:r>
          </w:p>
        </w:tc>
        <w:tc>
          <w:tcPr>
            <w:tcW w:w="8056" w:type="dxa"/>
          </w:tcPr>
          <w:p w14:paraId="6B955B9C" w14:textId="54FED8FE" w:rsidR="006E6F86" w:rsidRPr="007D2466" w:rsidRDefault="006E6F86" w:rsidP="002412C5">
            <w:pPr>
              <w:pStyle w:val="Default"/>
              <w:rPr>
                <w:sz w:val="22"/>
                <w:szCs w:val="22"/>
              </w:rPr>
            </w:pPr>
            <w:r w:rsidRPr="007D2466">
              <w:rPr>
                <w:sz w:val="22"/>
                <w:szCs w:val="22"/>
              </w:rPr>
              <w:t xml:space="preserve">Children must be kept safe while on outings. Childminders must assess potential risks or hazards for the children and must identify the steps to be taken to remove, minimise, and manage those risks and hazards. The assessment must include consideration of staff to child ratios. The risk assessment does not necessarily need to be in writing; this is up to childminders. </w:t>
            </w:r>
          </w:p>
        </w:tc>
        <w:tc>
          <w:tcPr>
            <w:tcW w:w="1134" w:type="dxa"/>
          </w:tcPr>
          <w:p w14:paraId="5BE8514D" w14:textId="77777777" w:rsidR="006E6F86" w:rsidRPr="007D2466" w:rsidRDefault="006E6F86" w:rsidP="002412C5">
            <w:pPr>
              <w:rPr>
                <w:sz w:val="22"/>
                <w:szCs w:val="22"/>
              </w:rPr>
            </w:pPr>
          </w:p>
        </w:tc>
        <w:tc>
          <w:tcPr>
            <w:tcW w:w="2870" w:type="dxa"/>
          </w:tcPr>
          <w:p w14:paraId="7A83EAE2" w14:textId="77777777" w:rsidR="006E6F86" w:rsidRPr="007D2466" w:rsidRDefault="006E6F86" w:rsidP="002412C5">
            <w:pPr>
              <w:rPr>
                <w:sz w:val="22"/>
                <w:szCs w:val="22"/>
              </w:rPr>
            </w:pPr>
          </w:p>
        </w:tc>
        <w:tc>
          <w:tcPr>
            <w:tcW w:w="2368" w:type="dxa"/>
          </w:tcPr>
          <w:p w14:paraId="31D6E03B" w14:textId="77777777" w:rsidR="006E6F86" w:rsidRPr="007D2466" w:rsidRDefault="006E6F86" w:rsidP="002412C5">
            <w:pPr>
              <w:rPr>
                <w:sz w:val="22"/>
                <w:szCs w:val="22"/>
              </w:rPr>
            </w:pPr>
          </w:p>
        </w:tc>
      </w:tr>
      <w:tr w:rsidR="006E6F86" w:rsidRPr="007D2466" w14:paraId="0FE27931" w14:textId="77777777" w:rsidTr="007D2466">
        <w:tc>
          <w:tcPr>
            <w:tcW w:w="870" w:type="dxa"/>
          </w:tcPr>
          <w:p w14:paraId="0D1595F8" w14:textId="77777777" w:rsidR="006E6F86" w:rsidRPr="007D2466" w:rsidRDefault="006E6F86" w:rsidP="002412C5">
            <w:pPr>
              <w:rPr>
                <w:sz w:val="22"/>
                <w:szCs w:val="22"/>
              </w:rPr>
            </w:pPr>
            <w:r w:rsidRPr="007D2466">
              <w:rPr>
                <w:sz w:val="22"/>
                <w:szCs w:val="22"/>
              </w:rPr>
              <w:t>3.90</w:t>
            </w:r>
          </w:p>
        </w:tc>
        <w:tc>
          <w:tcPr>
            <w:tcW w:w="8056" w:type="dxa"/>
          </w:tcPr>
          <w:p w14:paraId="102710B5" w14:textId="77777777" w:rsidR="006E6F86" w:rsidRPr="007D2466" w:rsidRDefault="006E6F86" w:rsidP="002412C5">
            <w:pPr>
              <w:pStyle w:val="Default"/>
              <w:rPr>
                <w:sz w:val="22"/>
                <w:szCs w:val="22"/>
              </w:rPr>
            </w:pPr>
            <w:r w:rsidRPr="007D2466">
              <w:rPr>
                <w:sz w:val="22"/>
                <w:szCs w:val="22"/>
              </w:rPr>
              <w:t>Vehicles transporting children, and the driver of those vehicles, must be adequately insured.</w:t>
            </w:r>
          </w:p>
        </w:tc>
        <w:tc>
          <w:tcPr>
            <w:tcW w:w="1134" w:type="dxa"/>
          </w:tcPr>
          <w:p w14:paraId="45B8996A" w14:textId="77777777" w:rsidR="006E6F86" w:rsidRPr="007D2466" w:rsidRDefault="006E6F86" w:rsidP="002412C5">
            <w:pPr>
              <w:rPr>
                <w:sz w:val="22"/>
                <w:szCs w:val="22"/>
              </w:rPr>
            </w:pPr>
          </w:p>
        </w:tc>
        <w:tc>
          <w:tcPr>
            <w:tcW w:w="2870" w:type="dxa"/>
          </w:tcPr>
          <w:p w14:paraId="55E2510C" w14:textId="77777777" w:rsidR="006E6F86" w:rsidRPr="007D2466" w:rsidRDefault="006E6F86" w:rsidP="002412C5">
            <w:pPr>
              <w:rPr>
                <w:sz w:val="22"/>
                <w:szCs w:val="22"/>
              </w:rPr>
            </w:pPr>
          </w:p>
        </w:tc>
        <w:tc>
          <w:tcPr>
            <w:tcW w:w="2368" w:type="dxa"/>
          </w:tcPr>
          <w:p w14:paraId="664C1585" w14:textId="77777777" w:rsidR="006E6F86" w:rsidRPr="007D2466" w:rsidRDefault="006E6F86" w:rsidP="002412C5">
            <w:pPr>
              <w:rPr>
                <w:sz w:val="22"/>
                <w:szCs w:val="22"/>
              </w:rPr>
            </w:pPr>
          </w:p>
        </w:tc>
      </w:tr>
      <w:tr w:rsidR="006E6F86" w:rsidRPr="007D2466" w14:paraId="16CCBE69" w14:textId="77777777" w:rsidTr="007D2466">
        <w:tc>
          <w:tcPr>
            <w:tcW w:w="870" w:type="dxa"/>
            <w:shd w:val="clear" w:color="auto" w:fill="D9D9D9" w:themeFill="background1" w:themeFillShade="D9"/>
          </w:tcPr>
          <w:p w14:paraId="7E501986" w14:textId="77777777" w:rsidR="006E6F86" w:rsidRPr="007D2466" w:rsidRDefault="006E6F86" w:rsidP="002412C5">
            <w:pPr>
              <w:rPr>
                <w:b/>
                <w:bCs/>
                <w:sz w:val="22"/>
                <w:szCs w:val="22"/>
              </w:rPr>
            </w:pPr>
          </w:p>
        </w:tc>
        <w:tc>
          <w:tcPr>
            <w:tcW w:w="8056" w:type="dxa"/>
            <w:shd w:val="clear" w:color="auto" w:fill="D9D9D9" w:themeFill="background1" w:themeFillShade="D9"/>
          </w:tcPr>
          <w:p w14:paraId="61F029E1" w14:textId="77777777" w:rsidR="006E6F86" w:rsidRPr="007D2466" w:rsidRDefault="006E6F86" w:rsidP="002412C5">
            <w:pPr>
              <w:rPr>
                <w:b/>
                <w:bCs/>
                <w:sz w:val="22"/>
                <w:szCs w:val="22"/>
              </w:rPr>
            </w:pPr>
            <w:r w:rsidRPr="007D2466">
              <w:rPr>
                <w:b/>
                <w:bCs/>
                <w:sz w:val="22"/>
                <w:szCs w:val="22"/>
              </w:rPr>
              <w:t>Risk assessment</w:t>
            </w:r>
          </w:p>
        </w:tc>
        <w:tc>
          <w:tcPr>
            <w:tcW w:w="1134" w:type="dxa"/>
            <w:shd w:val="clear" w:color="auto" w:fill="D9D9D9" w:themeFill="background1" w:themeFillShade="D9"/>
          </w:tcPr>
          <w:p w14:paraId="558394D9" w14:textId="77777777" w:rsidR="006E6F86" w:rsidRPr="007D2466" w:rsidRDefault="006E6F86" w:rsidP="002412C5">
            <w:pPr>
              <w:rPr>
                <w:b/>
                <w:bCs/>
                <w:sz w:val="22"/>
                <w:szCs w:val="22"/>
              </w:rPr>
            </w:pPr>
          </w:p>
        </w:tc>
        <w:tc>
          <w:tcPr>
            <w:tcW w:w="2870" w:type="dxa"/>
            <w:shd w:val="clear" w:color="auto" w:fill="D9D9D9" w:themeFill="background1" w:themeFillShade="D9"/>
          </w:tcPr>
          <w:p w14:paraId="33F22931" w14:textId="77777777" w:rsidR="006E6F86" w:rsidRPr="007D2466" w:rsidRDefault="006E6F86" w:rsidP="002412C5">
            <w:pPr>
              <w:rPr>
                <w:b/>
                <w:bCs/>
                <w:sz w:val="22"/>
                <w:szCs w:val="22"/>
              </w:rPr>
            </w:pPr>
          </w:p>
        </w:tc>
        <w:tc>
          <w:tcPr>
            <w:tcW w:w="2368" w:type="dxa"/>
            <w:shd w:val="clear" w:color="auto" w:fill="D9D9D9" w:themeFill="background1" w:themeFillShade="D9"/>
          </w:tcPr>
          <w:p w14:paraId="6C2306E7" w14:textId="77777777" w:rsidR="006E6F86" w:rsidRPr="007D2466" w:rsidRDefault="006E6F86" w:rsidP="002412C5">
            <w:pPr>
              <w:rPr>
                <w:b/>
                <w:bCs/>
                <w:sz w:val="22"/>
                <w:szCs w:val="22"/>
              </w:rPr>
            </w:pPr>
          </w:p>
        </w:tc>
      </w:tr>
      <w:tr w:rsidR="006E6F86" w:rsidRPr="007D2466" w14:paraId="11AB0732" w14:textId="77777777" w:rsidTr="007D2466">
        <w:trPr>
          <w:trHeight w:val="838"/>
        </w:trPr>
        <w:tc>
          <w:tcPr>
            <w:tcW w:w="870" w:type="dxa"/>
          </w:tcPr>
          <w:p w14:paraId="47B18A9A" w14:textId="77777777" w:rsidR="006E6F86" w:rsidRPr="007D2466" w:rsidRDefault="006E6F86" w:rsidP="002412C5">
            <w:pPr>
              <w:rPr>
                <w:color w:val="0070C0"/>
                <w:sz w:val="22"/>
                <w:szCs w:val="22"/>
              </w:rPr>
            </w:pPr>
            <w:r w:rsidRPr="007D2466">
              <w:rPr>
                <w:sz w:val="22"/>
                <w:szCs w:val="22"/>
              </w:rPr>
              <w:t>3.91</w:t>
            </w:r>
          </w:p>
        </w:tc>
        <w:tc>
          <w:tcPr>
            <w:tcW w:w="8056" w:type="dxa"/>
          </w:tcPr>
          <w:p w14:paraId="011F023A" w14:textId="23EFED59" w:rsidR="006E6F86" w:rsidRPr="007D2466" w:rsidRDefault="006E6F86" w:rsidP="002412C5">
            <w:pPr>
              <w:pStyle w:val="Default"/>
              <w:rPr>
                <w:sz w:val="22"/>
                <w:szCs w:val="22"/>
              </w:rPr>
            </w:pPr>
            <w:r w:rsidRPr="007D2466">
              <w:rPr>
                <w:sz w:val="22"/>
                <w:szCs w:val="22"/>
              </w:rPr>
              <w:t>Childminders must ensure that they take all reasonable steps to ensure that children in their care, and any assistants, are not exposed to risks and must be able to demonstrate how they are managing risks</w:t>
            </w:r>
            <w:r w:rsidR="008718B5">
              <w:rPr>
                <w:rStyle w:val="FootnoteReference"/>
                <w:sz w:val="22"/>
                <w:szCs w:val="22"/>
              </w:rPr>
              <w:footnoteReference w:id="26"/>
            </w:r>
            <w:r w:rsidRPr="007D2466">
              <w:rPr>
                <w:sz w:val="22"/>
                <w:szCs w:val="22"/>
              </w:rPr>
              <w:t xml:space="preserve">. Childminders must determine where it is helpful to make some written risk assessments in relation to specific issues, to inform their practice, and to demonstrate how they are managing risks if asked by parents and/or carers or inspectors. Risk assessments should identify aspects of the environment that need to be checked on a regular basis, when and by whom those aspects will be checked, and how the risk will be removed or </w:t>
            </w:r>
            <w:proofErr w:type="gramStart"/>
            <w:r w:rsidRPr="007D2466">
              <w:rPr>
                <w:sz w:val="22"/>
                <w:szCs w:val="22"/>
              </w:rPr>
              <w:t>minimised..</w:t>
            </w:r>
            <w:proofErr w:type="gramEnd"/>
          </w:p>
        </w:tc>
        <w:tc>
          <w:tcPr>
            <w:tcW w:w="1134" w:type="dxa"/>
          </w:tcPr>
          <w:p w14:paraId="1DA51B1A" w14:textId="77777777" w:rsidR="006E6F86" w:rsidRPr="007D2466" w:rsidRDefault="006E6F86" w:rsidP="002412C5">
            <w:pPr>
              <w:rPr>
                <w:sz w:val="22"/>
                <w:szCs w:val="22"/>
              </w:rPr>
            </w:pPr>
          </w:p>
        </w:tc>
        <w:tc>
          <w:tcPr>
            <w:tcW w:w="2870" w:type="dxa"/>
          </w:tcPr>
          <w:p w14:paraId="620D787B" w14:textId="77777777" w:rsidR="006E6F86" w:rsidRPr="007D2466" w:rsidRDefault="006E6F86" w:rsidP="002412C5">
            <w:pPr>
              <w:rPr>
                <w:sz w:val="22"/>
                <w:szCs w:val="22"/>
              </w:rPr>
            </w:pPr>
          </w:p>
        </w:tc>
        <w:tc>
          <w:tcPr>
            <w:tcW w:w="2368" w:type="dxa"/>
          </w:tcPr>
          <w:p w14:paraId="39D3E954" w14:textId="77777777" w:rsidR="006E6F86" w:rsidRPr="007D2466" w:rsidRDefault="006E6F86" w:rsidP="002412C5">
            <w:pPr>
              <w:rPr>
                <w:sz w:val="22"/>
                <w:szCs w:val="22"/>
              </w:rPr>
            </w:pPr>
          </w:p>
        </w:tc>
      </w:tr>
      <w:tr w:rsidR="006E6F86" w:rsidRPr="007D2466" w14:paraId="24D730F1" w14:textId="77777777" w:rsidTr="007D2466">
        <w:tc>
          <w:tcPr>
            <w:tcW w:w="870" w:type="dxa"/>
            <w:shd w:val="clear" w:color="auto" w:fill="D9D9D9" w:themeFill="background1" w:themeFillShade="D9"/>
          </w:tcPr>
          <w:p w14:paraId="693FCE2C" w14:textId="77777777" w:rsidR="006E6F86" w:rsidRPr="007D2466" w:rsidRDefault="006E6F86" w:rsidP="002412C5">
            <w:pPr>
              <w:rPr>
                <w:b/>
                <w:bCs/>
                <w:sz w:val="22"/>
                <w:szCs w:val="22"/>
              </w:rPr>
            </w:pPr>
          </w:p>
        </w:tc>
        <w:tc>
          <w:tcPr>
            <w:tcW w:w="8056" w:type="dxa"/>
            <w:shd w:val="clear" w:color="auto" w:fill="D9D9D9" w:themeFill="background1" w:themeFillShade="D9"/>
          </w:tcPr>
          <w:p w14:paraId="4FD552FD" w14:textId="77777777" w:rsidR="006E6F86" w:rsidRPr="007D2466" w:rsidRDefault="006E6F86" w:rsidP="002412C5">
            <w:pPr>
              <w:rPr>
                <w:b/>
                <w:bCs/>
                <w:sz w:val="22"/>
                <w:szCs w:val="22"/>
              </w:rPr>
            </w:pPr>
            <w:r w:rsidRPr="007D2466">
              <w:rPr>
                <w:b/>
                <w:bCs/>
                <w:sz w:val="22"/>
                <w:szCs w:val="22"/>
              </w:rPr>
              <w:t>Information and record keeping</w:t>
            </w:r>
          </w:p>
        </w:tc>
        <w:tc>
          <w:tcPr>
            <w:tcW w:w="1134" w:type="dxa"/>
            <w:shd w:val="clear" w:color="auto" w:fill="D9D9D9" w:themeFill="background1" w:themeFillShade="D9"/>
          </w:tcPr>
          <w:p w14:paraId="45DD880E" w14:textId="0922D641" w:rsidR="006E6F86" w:rsidRPr="007D2466" w:rsidRDefault="006E6F86" w:rsidP="002412C5">
            <w:pPr>
              <w:rPr>
                <w:b/>
                <w:bCs/>
                <w:sz w:val="22"/>
                <w:szCs w:val="22"/>
              </w:rPr>
            </w:pPr>
          </w:p>
        </w:tc>
        <w:tc>
          <w:tcPr>
            <w:tcW w:w="2870" w:type="dxa"/>
            <w:shd w:val="clear" w:color="auto" w:fill="D9D9D9" w:themeFill="background1" w:themeFillShade="D9"/>
          </w:tcPr>
          <w:p w14:paraId="5EB95A40" w14:textId="54DF7C54" w:rsidR="006E6F86" w:rsidRPr="007D2466" w:rsidRDefault="006E6F86" w:rsidP="002412C5">
            <w:pPr>
              <w:rPr>
                <w:b/>
                <w:bCs/>
                <w:sz w:val="22"/>
                <w:szCs w:val="22"/>
              </w:rPr>
            </w:pPr>
          </w:p>
        </w:tc>
        <w:tc>
          <w:tcPr>
            <w:tcW w:w="2368" w:type="dxa"/>
            <w:shd w:val="clear" w:color="auto" w:fill="D9D9D9" w:themeFill="background1" w:themeFillShade="D9"/>
          </w:tcPr>
          <w:p w14:paraId="07C828F0" w14:textId="1CB18B6B" w:rsidR="006E6F86" w:rsidRPr="007D2466" w:rsidRDefault="006E6F86" w:rsidP="002412C5">
            <w:pPr>
              <w:rPr>
                <w:b/>
                <w:bCs/>
                <w:sz w:val="22"/>
                <w:szCs w:val="22"/>
              </w:rPr>
            </w:pPr>
          </w:p>
        </w:tc>
      </w:tr>
      <w:tr w:rsidR="006E6F86" w:rsidRPr="007D2466" w14:paraId="600E77B3" w14:textId="77777777" w:rsidTr="007D2466">
        <w:tc>
          <w:tcPr>
            <w:tcW w:w="870" w:type="dxa"/>
          </w:tcPr>
          <w:p w14:paraId="6E7D5867" w14:textId="77777777" w:rsidR="006E6F86" w:rsidRPr="007D2466" w:rsidRDefault="006E6F86" w:rsidP="002412C5">
            <w:pPr>
              <w:rPr>
                <w:color w:val="0070C0"/>
                <w:sz w:val="22"/>
                <w:szCs w:val="22"/>
              </w:rPr>
            </w:pPr>
            <w:r w:rsidRPr="007D2466">
              <w:rPr>
                <w:sz w:val="22"/>
                <w:szCs w:val="22"/>
              </w:rPr>
              <w:t>3.92</w:t>
            </w:r>
          </w:p>
        </w:tc>
        <w:tc>
          <w:tcPr>
            <w:tcW w:w="8056" w:type="dxa"/>
          </w:tcPr>
          <w:p w14:paraId="59B552DD" w14:textId="6F04456E" w:rsidR="006E6F86" w:rsidRPr="007D2466" w:rsidRDefault="006E6F86" w:rsidP="002412C5">
            <w:pPr>
              <w:pStyle w:val="Default"/>
              <w:rPr>
                <w:sz w:val="22"/>
                <w:szCs w:val="22"/>
              </w:rPr>
            </w:pPr>
            <w:r w:rsidRPr="007D2466">
              <w:rPr>
                <w:sz w:val="22"/>
                <w:szCs w:val="22"/>
              </w:rPr>
              <w:t xml:space="preserve">Childminders must maintain records, obtain and share relevant information (with parents and carers, other professionals working with the child, the police, social services and Ofsted or their CMA) as appropriate. This is to ensure their setting </w:t>
            </w:r>
            <w:r w:rsidRPr="007D2466">
              <w:rPr>
                <w:sz w:val="22"/>
                <w:szCs w:val="22"/>
              </w:rPr>
              <w:lastRenderedPageBreak/>
              <w:t>is safe and efficiently managed, and the needs of all children are met</w:t>
            </w:r>
            <w:r w:rsidR="008718B5">
              <w:rPr>
                <w:rStyle w:val="FootnoteReference"/>
                <w:sz w:val="22"/>
                <w:szCs w:val="22"/>
              </w:rPr>
              <w:footnoteReference w:id="27"/>
            </w:r>
            <w:r w:rsidRPr="007D2466">
              <w:rPr>
                <w:sz w:val="22"/>
                <w:szCs w:val="22"/>
              </w:rPr>
              <w:t xml:space="preserve">. Childminders must enable a regular two-way flow of information with parents and/or carers (and between other providers if a child is attending more than one setting). If requested, childminders should incorporate parents’ and/or carers’ comments into children’s records. </w:t>
            </w:r>
          </w:p>
        </w:tc>
        <w:tc>
          <w:tcPr>
            <w:tcW w:w="1134" w:type="dxa"/>
          </w:tcPr>
          <w:p w14:paraId="1C38D469" w14:textId="77777777" w:rsidR="006E6F86" w:rsidRPr="007D2466" w:rsidRDefault="006E6F86" w:rsidP="002412C5">
            <w:pPr>
              <w:rPr>
                <w:sz w:val="22"/>
                <w:szCs w:val="22"/>
              </w:rPr>
            </w:pPr>
          </w:p>
        </w:tc>
        <w:tc>
          <w:tcPr>
            <w:tcW w:w="2870" w:type="dxa"/>
          </w:tcPr>
          <w:p w14:paraId="4B3977BE" w14:textId="77777777" w:rsidR="006E6F86" w:rsidRPr="007D2466" w:rsidRDefault="006E6F86" w:rsidP="002412C5">
            <w:pPr>
              <w:rPr>
                <w:sz w:val="22"/>
                <w:szCs w:val="22"/>
              </w:rPr>
            </w:pPr>
          </w:p>
        </w:tc>
        <w:tc>
          <w:tcPr>
            <w:tcW w:w="2368" w:type="dxa"/>
          </w:tcPr>
          <w:p w14:paraId="76B38551" w14:textId="77777777" w:rsidR="006E6F86" w:rsidRPr="007D2466" w:rsidRDefault="006E6F86" w:rsidP="002412C5">
            <w:pPr>
              <w:rPr>
                <w:sz w:val="22"/>
                <w:szCs w:val="22"/>
              </w:rPr>
            </w:pPr>
          </w:p>
        </w:tc>
      </w:tr>
      <w:tr w:rsidR="006E6F86" w:rsidRPr="007D2466" w14:paraId="65F7024D" w14:textId="77777777" w:rsidTr="007D2466">
        <w:tc>
          <w:tcPr>
            <w:tcW w:w="870" w:type="dxa"/>
          </w:tcPr>
          <w:p w14:paraId="2612F0DC" w14:textId="77777777" w:rsidR="006E6F86" w:rsidRPr="007D2466" w:rsidRDefault="006E6F86" w:rsidP="002412C5">
            <w:pPr>
              <w:rPr>
                <w:color w:val="0070C0"/>
                <w:sz w:val="22"/>
                <w:szCs w:val="22"/>
              </w:rPr>
            </w:pPr>
            <w:r w:rsidRPr="007D2466">
              <w:rPr>
                <w:sz w:val="22"/>
                <w:szCs w:val="22"/>
              </w:rPr>
              <w:t>3.93</w:t>
            </w:r>
          </w:p>
        </w:tc>
        <w:tc>
          <w:tcPr>
            <w:tcW w:w="8056" w:type="dxa"/>
          </w:tcPr>
          <w:p w14:paraId="3FAEF1CD" w14:textId="3FDAEEBE" w:rsidR="006E6F86" w:rsidRPr="007D2466" w:rsidRDefault="006E6F86" w:rsidP="002412C5">
            <w:pPr>
              <w:pStyle w:val="Default"/>
              <w:rPr>
                <w:sz w:val="22"/>
                <w:szCs w:val="22"/>
              </w:rPr>
            </w:pPr>
            <w:r w:rsidRPr="007D2466">
              <w:rPr>
                <w:sz w:val="22"/>
                <w:szCs w:val="22"/>
              </w:rPr>
              <w:t>Records must be easily accessible and available (these may be kept securely off the premises). Confidential information and records about staff and children must be held securely and only accessible and available to those who have a right or professional need to see them</w:t>
            </w:r>
            <w:r w:rsidR="008718B5">
              <w:rPr>
                <w:rStyle w:val="FootnoteReference"/>
                <w:sz w:val="22"/>
                <w:szCs w:val="22"/>
              </w:rPr>
              <w:footnoteReference w:id="28"/>
            </w:r>
            <w:r w:rsidRPr="007D2466">
              <w:rPr>
                <w:sz w:val="22"/>
                <w:szCs w:val="22"/>
              </w:rPr>
              <w:t>. Childminders must be aware of their responsibilities under the Data Protection legislation</w:t>
            </w:r>
            <w:r w:rsidR="008718B5">
              <w:rPr>
                <w:rStyle w:val="FootnoteReference"/>
                <w:sz w:val="22"/>
                <w:szCs w:val="22"/>
              </w:rPr>
              <w:footnoteReference w:id="29"/>
            </w:r>
            <w:r w:rsidR="008718B5">
              <w:rPr>
                <w:sz w:val="22"/>
                <w:szCs w:val="22"/>
              </w:rPr>
              <w:t xml:space="preserve"> </w:t>
            </w:r>
            <w:r w:rsidRPr="007D2466">
              <w:rPr>
                <w:sz w:val="22"/>
                <w:szCs w:val="22"/>
              </w:rPr>
              <w:t>and, where relevant, the Freedom of Information Act 2000.</w:t>
            </w:r>
          </w:p>
        </w:tc>
        <w:tc>
          <w:tcPr>
            <w:tcW w:w="1134" w:type="dxa"/>
          </w:tcPr>
          <w:p w14:paraId="357F230F" w14:textId="77777777" w:rsidR="006E6F86" w:rsidRPr="007D2466" w:rsidRDefault="006E6F86" w:rsidP="002412C5">
            <w:pPr>
              <w:rPr>
                <w:sz w:val="22"/>
                <w:szCs w:val="22"/>
              </w:rPr>
            </w:pPr>
          </w:p>
        </w:tc>
        <w:tc>
          <w:tcPr>
            <w:tcW w:w="2870" w:type="dxa"/>
          </w:tcPr>
          <w:p w14:paraId="6970CB44" w14:textId="77777777" w:rsidR="006E6F86" w:rsidRPr="007D2466" w:rsidRDefault="006E6F86" w:rsidP="002412C5">
            <w:pPr>
              <w:rPr>
                <w:sz w:val="22"/>
                <w:szCs w:val="22"/>
              </w:rPr>
            </w:pPr>
          </w:p>
        </w:tc>
        <w:tc>
          <w:tcPr>
            <w:tcW w:w="2368" w:type="dxa"/>
          </w:tcPr>
          <w:p w14:paraId="2732E139" w14:textId="77777777" w:rsidR="006E6F86" w:rsidRPr="007D2466" w:rsidRDefault="006E6F86" w:rsidP="002412C5">
            <w:pPr>
              <w:rPr>
                <w:sz w:val="22"/>
                <w:szCs w:val="22"/>
              </w:rPr>
            </w:pPr>
          </w:p>
        </w:tc>
      </w:tr>
      <w:tr w:rsidR="006E6F86" w:rsidRPr="007D2466" w14:paraId="5B6C7866" w14:textId="77777777" w:rsidTr="007D2466">
        <w:tc>
          <w:tcPr>
            <w:tcW w:w="870" w:type="dxa"/>
          </w:tcPr>
          <w:p w14:paraId="50201F76" w14:textId="77777777" w:rsidR="006E6F86" w:rsidRPr="007D2466" w:rsidRDefault="006E6F86" w:rsidP="002412C5">
            <w:pPr>
              <w:rPr>
                <w:color w:val="0070C0"/>
                <w:sz w:val="22"/>
                <w:szCs w:val="22"/>
              </w:rPr>
            </w:pPr>
            <w:r w:rsidRPr="007D2466">
              <w:rPr>
                <w:sz w:val="22"/>
                <w:szCs w:val="22"/>
              </w:rPr>
              <w:t>3.94</w:t>
            </w:r>
          </w:p>
        </w:tc>
        <w:tc>
          <w:tcPr>
            <w:tcW w:w="8056" w:type="dxa"/>
          </w:tcPr>
          <w:p w14:paraId="7B63C363" w14:textId="0A120171" w:rsidR="006E6F86" w:rsidRPr="007D2466" w:rsidRDefault="006E6F86" w:rsidP="002412C5">
            <w:pPr>
              <w:pStyle w:val="Default"/>
              <w:rPr>
                <w:sz w:val="22"/>
                <w:szCs w:val="22"/>
              </w:rPr>
            </w:pPr>
            <w:r w:rsidRPr="007D2466">
              <w:rPr>
                <w:sz w:val="22"/>
                <w:szCs w:val="22"/>
              </w:rPr>
              <w:t>Childminders must ensure that they and any assistants understand the need to protect the privacy of the children in their care, as well the legal requirements that exist to ensure that information relating to the child is handled in a way that ensures confidentiality. Parents and/or carers must be given access to all records about their child, provided that no relevant exemptions apply to their disclosure under the Data Protection Act</w:t>
            </w:r>
            <w:r w:rsidR="008718B5">
              <w:rPr>
                <w:rStyle w:val="FootnoteReference"/>
                <w:sz w:val="22"/>
                <w:szCs w:val="22"/>
              </w:rPr>
              <w:footnoteReference w:id="30"/>
            </w:r>
            <w:r w:rsidRPr="007D2466">
              <w:rPr>
                <w:sz w:val="22"/>
                <w:szCs w:val="22"/>
              </w:rPr>
              <w:t xml:space="preserve">. </w:t>
            </w:r>
          </w:p>
        </w:tc>
        <w:tc>
          <w:tcPr>
            <w:tcW w:w="1134" w:type="dxa"/>
          </w:tcPr>
          <w:p w14:paraId="3D4B9EC8" w14:textId="77777777" w:rsidR="006E6F86" w:rsidRPr="007D2466" w:rsidRDefault="006E6F86" w:rsidP="002412C5">
            <w:pPr>
              <w:rPr>
                <w:sz w:val="22"/>
                <w:szCs w:val="22"/>
              </w:rPr>
            </w:pPr>
          </w:p>
        </w:tc>
        <w:tc>
          <w:tcPr>
            <w:tcW w:w="2870" w:type="dxa"/>
          </w:tcPr>
          <w:p w14:paraId="19173533" w14:textId="77777777" w:rsidR="006E6F86" w:rsidRPr="007D2466" w:rsidRDefault="006E6F86" w:rsidP="002412C5">
            <w:pPr>
              <w:rPr>
                <w:sz w:val="22"/>
                <w:szCs w:val="22"/>
              </w:rPr>
            </w:pPr>
          </w:p>
        </w:tc>
        <w:tc>
          <w:tcPr>
            <w:tcW w:w="2368" w:type="dxa"/>
          </w:tcPr>
          <w:p w14:paraId="2A60B780" w14:textId="77777777" w:rsidR="006E6F86" w:rsidRPr="007D2466" w:rsidRDefault="006E6F86" w:rsidP="002412C5">
            <w:pPr>
              <w:rPr>
                <w:sz w:val="22"/>
                <w:szCs w:val="22"/>
              </w:rPr>
            </w:pPr>
          </w:p>
        </w:tc>
      </w:tr>
      <w:tr w:rsidR="006E6F86" w:rsidRPr="007D2466" w14:paraId="288F0524" w14:textId="77777777" w:rsidTr="007D2466">
        <w:tc>
          <w:tcPr>
            <w:tcW w:w="870" w:type="dxa"/>
          </w:tcPr>
          <w:p w14:paraId="6B53C528" w14:textId="77777777" w:rsidR="006E6F86" w:rsidRPr="007D2466" w:rsidRDefault="006E6F86" w:rsidP="002412C5">
            <w:pPr>
              <w:rPr>
                <w:color w:val="0070C0"/>
                <w:sz w:val="22"/>
                <w:szCs w:val="22"/>
              </w:rPr>
            </w:pPr>
            <w:r w:rsidRPr="007D2466">
              <w:rPr>
                <w:sz w:val="22"/>
                <w:szCs w:val="22"/>
              </w:rPr>
              <w:t>3.95</w:t>
            </w:r>
          </w:p>
          <w:p w14:paraId="07BF8326" w14:textId="77777777" w:rsidR="006E6F86" w:rsidRPr="007D2466" w:rsidRDefault="006E6F86" w:rsidP="002412C5">
            <w:pPr>
              <w:rPr>
                <w:sz w:val="22"/>
                <w:szCs w:val="22"/>
              </w:rPr>
            </w:pPr>
          </w:p>
        </w:tc>
        <w:tc>
          <w:tcPr>
            <w:tcW w:w="8056" w:type="dxa"/>
          </w:tcPr>
          <w:p w14:paraId="591706C5" w14:textId="434C640A" w:rsidR="006E6F86" w:rsidRPr="007D2466" w:rsidRDefault="006E6F86" w:rsidP="002412C5">
            <w:pPr>
              <w:pStyle w:val="Default"/>
              <w:rPr>
                <w:sz w:val="22"/>
                <w:szCs w:val="22"/>
              </w:rPr>
            </w:pPr>
            <w:r w:rsidRPr="007D2466">
              <w:rPr>
                <w:sz w:val="22"/>
                <w:szCs w:val="22"/>
              </w:rPr>
              <w:t xml:space="preserve">Records relating to individual children must be retained for a reasonable </w:t>
            </w:r>
            <w:proofErr w:type="gramStart"/>
            <w:r w:rsidRPr="007D2466">
              <w:rPr>
                <w:sz w:val="22"/>
                <w:szCs w:val="22"/>
              </w:rPr>
              <w:t>period of time</w:t>
            </w:r>
            <w:proofErr w:type="gramEnd"/>
            <w:r w:rsidRPr="007D2466">
              <w:rPr>
                <w:sz w:val="22"/>
                <w:szCs w:val="22"/>
              </w:rPr>
              <w:t xml:space="preserve"> after they have left the provision</w:t>
            </w:r>
            <w:r w:rsidR="0046224C">
              <w:rPr>
                <w:rStyle w:val="FootnoteReference"/>
                <w:sz w:val="22"/>
                <w:szCs w:val="22"/>
              </w:rPr>
              <w:footnoteReference w:id="31"/>
            </w:r>
          </w:p>
        </w:tc>
        <w:tc>
          <w:tcPr>
            <w:tcW w:w="1134" w:type="dxa"/>
          </w:tcPr>
          <w:p w14:paraId="636B95B8" w14:textId="77777777" w:rsidR="006E6F86" w:rsidRPr="007D2466" w:rsidRDefault="006E6F86" w:rsidP="002412C5">
            <w:pPr>
              <w:rPr>
                <w:sz w:val="22"/>
                <w:szCs w:val="22"/>
              </w:rPr>
            </w:pPr>
          </w:p>
        </w:tc>
        <w:tc>
          <w:tcPr>
            <w:tcW w:w="2870" w:type="dxa"/>
          </w:tcPr>
          <w:p w14:paraId="315BB219" w14:textId="77777777" w:rsidR="006E6F86" w:rsidRPr="007D2466" w:rsidRDefault="006E6F86" w:rsidP="002412C5">
            <w:pPr>
              <w:rPr>
                <w:sz w:val="22"/>
                <w:szCs w:val="22"/>
              </w:rPr>
            </w:pPr>
          </w:p>
        </w:tc>
        <w:tc>
          <w:tcPr>
            <w:tcW w:w="2368" w:type="dxa"/>
          </w:tcPr>
          <w:p w14:paraId="25CC4565" w14:textId="77777777" w:rsidR="006E6F86" w:rsidRPr="007D2466" w:rsidRDefault="006E6F86" w:rsidP="002412C5">
            <w:pPr>
              <w:rPr>
                <w:sz w:val="22"/>
                <w:szCs w:val="22"/>
              </w:rPr>
            </w:pPr>
          </w:p>
        </w:tc>
      </w:tr>
      <w:tr w:rsidR="006E6F86" w:rsidRPr="007D2466" w14:paraId="5A4C9C5B" w14:textId="77777777" w:rsidTr="007D2466">
        <w:tc>
          <w:tcPr>
            <w:tcW w:w="870" w:type="dxa"/>
            <w:shd w:val="clear" w:color="auto" w:fill="D9D9D9" w:themeFill="background1" w:themeFillShade="D9"/>
          </w:tcPr>
          <w:p w14:paraId="5996232E" w14:textId="77777777" w:rsidR="006E6F86" w:rsidRPr="007D2466" w:rsidRDefault="006E6F86" w:rsidP="002412C5">
            <w:pPr>
              <w:rPr>
                <w:b/>
                <w:bCs/>
                <w:sz w:val="22"/>
                <w:szCs w:val="22"/>
              </w:rPr>
            </w:pPr>
          </w:p>
        </w:tc>
        <w:tc>
          <w:tcPr>
            <w:tcW w:w="8056" w:type="dxa"/>
            <w:shd w:val="clear" w:color="auto" w:fill="D9D9D9" w:themeFill="background1" w:themeFillShade="D9"/>
          </w:tcPr>
          <w:p w14:paraId="6FD07818" w14:textId="77777777" w:rsidR="006E6F86" w:rsidRPr="007D2466" w:rsidRDefault="006E6F86" w:rsidP="002412C5">
            <w:pPr>
              <w:rPr>
                <w:b/>
                <w:bCs/>
                <w:sz w:val="22"/>
                <w:szCs w:val="22"/>
              </w:rPr>
            </w:pPr>
            <w:r w:rsidRPr="007D2466">
              <w:rPr>
                <w:b/>
                <w:bCs/>
                <w:sz w:val="22"/>
                <w:szCs w:val="22"/>
              </w:rPr>
              <w:t>Information about the child</w:t>
            </w:r>
          </w:p>
        </w:tc>
        <w:tc>
          <w:tcPr>
            <w:tcW w:w="1134" w:type="dxa"/>
            <w:shd w:val="clear" w:color="auto" w:fill="D9D9D9" w:themeFill="background1" w:themeFillShade="D9"/>
          </w:tcPr>
          <w:p w14:paraId="2B9C2F80" w14:textId="4FD76BED"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21D701DE" w14:textId="16545345" w:rsidR="006E6F86" w:rsidRPr="007D2466" w:rsidRDefault="006E6F86" w:rsidP="002412C5">
            <w:pPr>
              <w:rPr>
                <w:b/>
                <w:bCs/>
                <w:sz w:val="22"/>
                <w:szCs w:val="22"/>
              </w:rPr>
            </w:pPr>
          </w:p>
        </w:tc>
        <w:tc>
          <w:tcPr>
            <w:tcW w:w="2368" w:type="dxa"/>
            <w:shd w:val="clear" w:color="auto" w:fill="D9D9D9" w:themeFill="background1" w:themeFillShade="D9"/>
          </w:tcPr>
          <w:p w14:paraId="506F563F" w14:textId="3C0B2E52" w:rsidR="006E6F86" w:rsidRPr="007D2466" w:rsidRDefault="006E6F86" w:rsidP="002412C5">
            <w:pPr>
              <w:rPr>
                <w:b/>
                <w:bCs/>
                <w:sz w:val="22"/>
                <w:szCs w:val="22"/>
              </w:rPr>
            </w:pPr>
          </w:p>
        </w:tc>
      </w:tr>
      <w:tr w:rsidR="006E6F86" w:rsidRPr="007D2466" w14:paraId="0FAB3FBC" w14:textId="77777777" w:rsidTr="007D2466">
        <w:tc>
          <w:tcPr>
            <w:tcW w:w="870" w:type="dxa"/>
          </w:tcPr>
          <w:p w14:paraId="4817375C" w14:textId="77777777" w:rsidR="006E6F86" w:rsidRPr="007D2466" w:rsidRDefault="006E6F86" w:rsidP="002412C5">
            <w:pPr>
              <w:rPr>
                <w:color w:val="0070C0"/>
                <w:sz w:val="22"/>
                <w:szCs w:val="22"/>
              </w:rPr>
            </w:pPr>
            <w:r w:rsidRPr="007D2466">
              <w:rPr>
                <w:sz w:val="22"/>
                <w:szCs w:val="22"/>
              </w:rPr>
              <w:t>3.96</w:t>
            </w:r>
          </w:p>
        </w:tc>
        <w:tc>
          <w:tcPr>
            <w:tcW w:w="8056" w:type="dxa"/>
          </w:tcPr>
          <w:p w14:paraId="3DB39844" w14:textId="77777777" w:rsidR="006E6F86" w:rsidRPr="007D2466" w:rsidRDefault="006E6F86" w:rsidP="002412C5">
            <w:pPr>
              <w:pStyle w:val="Default"/>
              <w:rPr>
                <w:sz w:val="22"/>
                <w:szCs w:val="22"/>
              </w:rPr>
            </w:pPr>
            <w:r w:rsidRPr="007D2466">
              <w:rPr>
                <w:sz w:val="22"/>
                <w:szCs w:val="22"/>
              </w:rPr>
              <w:t>Childminders must record the following information for each child in their care:</w:t>
            </w:r>
          </w:p>
          <w:p w14:paraId="2DE54C5C" w14:textId="5E73DC0B" w:rsidR="006E6F86" w:rsidRPr="007D2466" w:rsidRDefault="006E6F86" w:rsidP="000D42CD">
            <w:pPr>
              <w:pStyle w:val="Default"/>
              <w:numPr>
                <w:ilvl w:val="0"/>
                <w:numId w:val="64"/>
              </w:numPr>
              <w:rPr>
                <w:sz w:val="22"/>
                <w:szCs w:val="22"/>
              </w:rPr>
            </w:pPr>
            <w:r w:rsidRPr="007D2466">
              <w:rPr>
                <w:sz w:val="22"/>
                <w:szCs w:val="22"/>
              </w:rPr>
              <w:t xml:space="preserve">Full name. </w:t>
            </w:r>
          </w:p>
          <w:p w14:paraId="50AF2F3A" w14:textId="1DCD8204" w:rsidR="006E6F86" w:rsidRPr="007D2466" w:rsidRDefault="006E6F86" w:rsidP="000D42CD">
            <w:pPr>
              <w:pStyle w:val="Default"/>
              <w:numPr>
                <w:ilvl w:val="0"/>
                <w:numId w:val="64"/>
              </w:numPr>
              <w:rPr>
                <w:sz w:val="22"/>
                <w:szCs w:val="22"/>
              </w:rPr>
            </w:pPr>
            <w:r w:rsidRPr="007D2466">
              <w:rPr>
                <w:sz w:val="22"/>
                <w:szCs w:val="22"/>
              </w:rPr>
              <w:t xml:space="preserve">Date of birth. </w:t>
            </w:r>
          </w:p>
          <w:p w14:paraId="6BB39AAF" w14:textId="70019C22" w:rsidR="006E6F86" w:rsidRPr="007D2466" w:rsidRDefault="006E6F86" w:rsidP="000D42CD">
            <w:pPr>
              <w:pStyle w:val="Default"/>
              <w:numPr>
                <w:ilvl w:val="0"/>
                <w:numId w:val="64"/>
              </w:numPr>
              <w:rPr>
                <w:sz w:val="22"/>
                <w:szCs w:val="22"/>
              </w:rPr>
            </w:pPr>
            <w:r w:rsidRPr="007D2466">
              <w:rPr>
                <w:sz w:val="22"/>
                <w:szCs w:val="22"/>
              </w:rPr>
              <w:t xml:space="preserve">Name and address of every parent and/or carer who is known to the childminder. </w:t>
            </w:r>
          </w:p>
          <w:p w14:paraId="1E82F345" w14:textId="77777777" w:rsidR="000D42CD" w:rsidRDefault="006E6F86" w:rsidP="000D42CD">
            <w:pPr>
              <w:pStyle w:val="Default"/>
              <w:numPr>
                <w:ilvl w:val="0"/>
                <w:numId w:val="64"/>
              </w:numPr>
              <w:rPr>
                <w:sz w:val="22"/>
                <w:szCs w:val="22"/>
              </w:rPr>
            </w:pPr>
            <w:r w:rsidRPr="007D2466">
              <w:rPr>
                <w:sz w:val="22"/>
                <w:szCs w:val="22"/>
              </w:rPr>
              <w:lastRenderedPageBreak/>
              <w:t xml:space="preserve">Information about any other person who has parental responsibility for the child. </w:t>
            </w:r>
          </w:p>
          <w:p w14:paraId="64422AE0" w14:textId="75216DEC" w:rsidR="006E6F86" w:rsidRPr="007D2466" w:rsidRDefault="006E6F86" w:rsidP="000D42CD">
            <w:pPr>
              <w:pStyle w:val="Default"/>
              <w:numPr>
                <w:ilvl w:val="0"/>
                <w:numId w:val="64"/>
              </w:numPr>
              <w:rPr>
                <w:sz w:val="22"/>
                <w:szCs w:val="22"/>
              </w:rPr>
            </w:pPr>
            <w:r w:rsidRPr="007D2466">
              <w:rPr>
                <w:sz w:val="22"/>
                <w:szCs w:val="22"/>
              </w:rPr>
              <w:t>Which parent(s) and/or carer(s) the child normally lives with.</w:t>
            </w:r>
          </w:p>
          <w:p w14:paraId="748BFF3F" w14:textId="77777777" w:rsidR="006E6F86" w:rsidRDefault="006E6F86" w:rsidP="000D42CD">
            <w:pPr>
              <w:pStyle w:val="Default"/>
              <w:numPr>
                <w:ilvl w:val="0"/>
                <w:numId w:val="64"/>
              </w:numPr>
              <w:rPr>
                <w:sz w:val="22"/>
                <w:szCs w:val="22"/>
              </w:rPr>
            </w:pPr>
            <w:r w:rsidRPr="007D2466">
              <w:rPr>
                <w:sz w:val="22"/>
                <w:szCs w:val="22"/>
              </w:rPr>
              <w:t xml:space="preserve">Emergency contact details for parents and/or carers. </w:t>
            </w:r>
            <w:r w:rsidRPr="000D42CD">
              <w:rPr>
                <w:sz w:val="22"/>
                <w:szCs w:val="22"/>
              </w:rPr>
              <w:t>Where possible, settings should hold more than two emergency contact numbers for each child</w:t>
            </w:r>
          </w:p>
          <w:p w14:paraId="664DDAF7" w14:textId="77777777" w:rsidR="0046224C" w:rsidRDefault="0046224C" w:rsidP="0046224C">
            <w:pPr>
              <w:pStyle w:val="Default"/>
              <w:rPr>
                <w:sz w:val="22"/>
                <w:szCs w:val="22"/>
              </w:rPr>
            </w:pPr>
          </w:p>
          <w:p w14:paraId="56EC3C87" w14:textId="77777777" w:rsidR="0046224C" w:rsidRDefault="0046224C" w:rsidP="0046224C">
            <w:pPr>
              <w:pStyle w:val="Default"/>
              <w:rPr>
                <w:sz w:val="22"/>
                <w:szCs w:val="22"/>
              </w:rPr>
            </w:pPr>
          </w:p>
          <w:p w14:paraId="4949C04D" w14:textId="3B72B365" w:rsidR="0046224C" w:rsidRPr="000D42CD" w:rsidRDefault="0046224C" w:rsidP="0046224C">
            <w:pPr>
              <w:pStyle w:val="Default"/>
              <w:rPr>
                <w:sz w:val="22"/>
                <w:szCs w:val="22"/>
              </w:rPr>
            </w:pPr>
          </w:p>
        </w:tc>
        <w:tc>
          <w:tcPr>
            <w:tcW w:w="1134" w:type="dxa"/>
          </w:tcPr>
          <w:p w14:paraId="2D6335F2" w14:textId="77777777" w:rsidR="006E6F86" w:rsidRPr="007D2466" w:rsidRDefault="006E6F86" w:rsidP="002412C5">
            <w:pPr>
              <w:rPr>
                <w:sz w:val="22"/>
                <w:szCs w:val="22"/>
              </w:rPr>
            </w:pPr>
          </w:p>
        </w:tc>
        <w:tc>
          <w:tcPr>
            <w:tcW w:w="2870" w:type="dxa"/>
          </w:tcPr>
          <w:p w14:paraId="521954F0" w14:textId="77777777" w:rsidR="006E6F86" w:rsidRPr="007D2466" w:rsidRDefault="006E6F86" w:rsidP="002412C5">
            <w:pPr>
              <w:rPr>
                <w:sz w:val="22"/>
                <w:szCs w:val="22"/>
              </w:rPr>
            </w:pPr>
          </w:p>
        </w:tc>
        <w:tc>
          <w:tcPr>
            <w:tcW w:w="2368" w:type="dxa"/>
          </w:tcPr>
          <w:p w14:paraId="30DC54BA" w14:textId="77777777" w:rsidR="006E6F86" w:rsidRPr="007D2466" w:rsidRDefault="006E6F86" w:rsidP="002412C5">
            <w:pPr>
              <w:rPr>
                <w:sz w:val="22"/>
                <w:szCs w:val="22"/>
              </w:rPr>
            </w:pPr>
          </w:p>
        </w:tc>
      </w:tr>
      <w:tr w:rsidR="006E6F86" w:rsidRPr="007D2466" w14:paraId="50819C49" w14:textId="77777777" w:rsidTr="007D2466">
        <w:tc>
          <w:tcPr>
            <w:tcW w:w="870" w:type="dxa"/>
            <w:shd w:val="clear" w:color="auto" w:fill="D9D9D9" w:themeFill="background1" w:themeFillShade="D9"/>
          </w:tcPr>
          <w:p w14:paraId="37B8D2CF" w14:textId="77777777" w:rsidR="006E6F86" w:rsidRPr="007D2466" w:rsidRDefault="006E6F86" w:rsidP="002412C5">
            <w:pPr>
              <w:rPr>
                <w:b/>
                <w:bCs/>
                <w:sz w:val="22"/>
                <w:szCs w:val="22"/>
              </w:rPr>
            </w:pPr>
          </w:p>
        </w:tc>
        <w:tc>
          <w:tcPr>
            <w:tcW w:w="8056" w:type="dxa"/>
            <w:shd w:val="clear" w:color="auto" w:fill="D9D9D9" w:themeFill="background1" w:themeFillShade="D9"/>
          </w:tcPr>
          <w:p w14:paraId="487C1BED" w14:textId="77777777" w:rsidR="006E6F86" w:rsidRPr="007D2466" w:rsidRDefault="006E6F86" w:rsidP="002412C5">
            <w:pPr>
              <w:rPr>
                <w:b/>
                <w:bCs/>
                <w:sz w:val="22"/>
                <w:szCs w:val="22"/>
              </w:rPr>
            </w:pPr>
            <w:r w:rsidRPr="007D2466">
              <w:rPr>
                <w:b/>
                <w:bCs/>
                <w:sz w:val="22"/>
                <w:szCs w:val="22"/>
              </w:rPr>
              <w:t>Information for parents and carers</w:t>
            </w:r>
          </w:p>
        </w:tc>
        <w:tc>
          <w:tcPr>
            <w:tcW w:w="1134" w:type="dxa"/>
            <w:shd w:val="clear" w:color="auto" w:fill="D9D9D9" w:themeFill="background1" w:themeFillShade="D9"/>
          </w:tcPr>
          <w:p w14:paraId="5C482CEF" w14:textId="77777777" w:rsidR="006E6F86" w:rsidRPr="007D2466" w:rsidRDefault="006E6F86" w:rsidP="002412C5">
            <w:pPr>
              <w:rPr>
                <w:b/>
                <w:bCs/>
                <w:sz w:val="22"/>
                <w:szCs w:val="22"/>
              </w:rPr>
            </w:pPr>
          </w:p>
        </w:tc>
        <w:tc>
          <w:tcPr>
            <w:tcW w:w="2870" w:type="dxa"/>
            <w:shd w:val="clear" w:color="auto" w:fill="D9D9D9" w:themeFill="background1" w:themeFillShade="D9"/>
          </w:tcPr>
          <w:p w14:paraId="57F0C4DC" w14:textId="77777777" w:rsidR="006E6F86" w:rsidRPr="007D2466" w:rsidRDefault="006E6F86" w:rsidP="002412C5">
            <w:pPr>
              <w:rPr>
                <w:b/>
                <w:bCs/>
                <w:sz w:val="22"/>
                <w:szCs w:val="22"/>
              </w:rPr>
            </w:pPr>
          </w:p>
        </w:tc>
        <w:tc>
          <w:tcPr>
            <w:tcW w:w="2368" w:type="dxa"/>
            <w:shd w:val="clear" w:color="auto" w:fill="D9D9D9" w:themeFill="background1" w:themeFillShade="D9"/>
          </w:tcPr>
          <w:p w14:paraId="4ABD0550" w14:textId="77777777" w:rsidR="006E6F86" w:rsidRPr="007D2466" w:rsidRDefault="006E6F86" w:rsidP="002412C5">
            <w:pPr>
              <w:rPr>
                <w:b/>
                <w:bCs/>
                <w:sz w:val="22"/>
                <w:szCs w:val="22"/>
              </w:rPr>
            </w:pPr>
          </w:p>
        </w:tc>
      </w:tr>
      <w:tr w:rsidR="006E6F86" w:rsidRPr="007D2466" w14:paraId="25A8E193" w14:textId="77777777" w:rsidTr="007D2466">
        <w:tc>
          <w:tcPr>
            <w:tcW w:w="870" w:type="dxa"/>
          </w:tcPr>
          <w:p w14:paraId="17558EA3" w14:textId="77777777" w:rsidR="006E6F86" w:rsidRPr="007D2466" w:rsidRDefault="006E6F86" w:rsidP="002412C5">
            <w:pPr>
              <w:rPr>
                <w:sz w:val="22"/>
                <w:szCs w:val="22"/>
              </w:rPr>
            </w:pPr>
            <w:r w:rsidRPr="007D2466">
              <w:rPr>
                <w:sz w:val="22"/>
                <w:szCs w:val="22"/>
              </w:rPr>
              <w:t>3.97</w:t>
            </w:r>
          </w:p>
        </w:tc>
        <w:tc>
          <w:tcPr>
            <w:tcW w:w="8056" w:type="dxa"/>
          </w:tcPr>
          <w:p w14:paraId="484DCF31" w14:textId="20BB58BD" w:rsidR="006E6F86" w:rsidRPr="007D2466" w:rsidRDefault="006E6F86" w:rsidP="002412C5">
            <w:pPr>
              <w:pStyle w:val="Default"/>
              <w:rPr>
                <w:sz w:val="22"/>
                <w:szCs w:val="22"/>
              </w:rPr>
            </w:pPr>
            <w:r w:rsidRPr="007D2466">
              <w:rPr>
                <w:sz w:val="22"/>
                <w:szCs w:val="22"/>
              </w:rPr>
              <w:t xml:space="preserve">Childminders must share the following information with parents and/or carers: </w:t>
            </w:r>
          </w:p>
          <w:p w14:paraId="71FAA3C7" w14:textId="77777777" w:rsidR="000D42CD" w:rsidRDefault="006E6F86" w:rsidP="000D42CD">
            <w:pPr>
              <w:pStyle w:val="Default"/>
              <w:numPr>
                <w:ilvl w:val="0"/>
                <w:numId w:val="64"/>
              </w:numPr>
              <w:rPr>
                <w:sz w:val="22"/>
                <w:szCs w:val="22"/>
              </w:rPr>
            </w:pPr>
            <w:r w:rsidRPr="007D2466">
              <w:rPr>
                <w:sz w:val="22"/>
                <w:szCs w:val="22"/>
              </w:rPr>
              <w:t xml:space="preserve">How the EYFS is being delivered in the setting, and how parents and/or </w:t>
            </w:r>
            <w:r w:rsidRPr="000D42CD">
              <w:rPr>
                <w:sz w:val="22"/>
                <w:szCs w:val="22"/>
              </w:rPr>
              <w:t xml:space="preserve">carers can access more information. </w:t>
            </w:r>
          </w:p>
          <w:p w14:paraId="44F27FD6" w14:textId="77777777" w:rsidR="000D42CD" w:rsidRDefault="006E6F86" w:rsidP="000D42CD">
            <w:pPr>
              <w:pStyle w:val="Default"/>
              <w:numPr>
                <w:ilvl w:val="0"/>
                <w:numId w:val="64"/>
              </w:numPr>
              <w:rPr>
                <w:sz w:val="22"/>
                <w:szCs w:val="22"/>
              </w:rPr>
            </w:pPr>
            <w:r w:rsidRPr="000D42CD">
              <w:rPr>
                <w:sz w:val="22"/>
                <w:szCs w:val="22"/>
              </w:rPr>
              <w:t xml:space="preserve">The range and type of activities and experiences provided for children, the daily routines of the setting, and how parents and/or carers can share learning at home. </w:t>
            </w:r>
          </w:p>
          <w:p w14:paraId="17974674" w14:textId="77777777" w:rsidR="000D42CD" w:rsidRDefault="006E6F86" w:rsidP="000D42CD">
            <w:pPr>
              <w:pStyle w:val="Default"/>
              <w:numPr>
                <w:ilvl w:val="0"/>
                <w:numId w:val="64"/>
              </w:numPr>
              <w:rPr>
                <w:sz w:val="22"/>
                <w:szCs w:val="22"/>
              </w:rPr>
            </w:pPr>
            <w:r w:rsidRPr="000D42CD">
              <w:rPr>
                <w:sz w:val="22"/>
                <w:szCs w:val="22"/>
              </w:rPr>
              <w:t>How the setting supports children with special educational needs and</w:t>
            </w:r>
            <w:r w:rsidR="000D42CD">
              <w:rPr>
                <w:sz w:val="22"/>
                <w:szCs w:val="22"/>
              </w:rPr>
              <w:t xml:space="preserve"> </w:t>
            </w:r>
            <w:r w:rsidRPr="000D42CD">
              <w:rPr>
                <w:sz w:val="22"/>
                <w:szCs w:val="22"/>
              </w:rPr>
              <w:t xml:space="preserve">disabilities. </w:t>
            </w:r>
          </w:p>
          <w:p w14:paraId="0C2533A7" w14:textId="77777777" w:rsidR="000D42CD" w:rsidRDefault="006E6F86" w:rsidP="000D42CD">
            <w:pPr>
              <w:pStyle w:val="Default"/>
              <w:numPr>
                <w:ilvl w:val="0"/>
                <w:numId w:val="64"/>
              </w:numPr>
              <w:rPr>
                <w:sz w:val="22"/>
                <w:szCs w:val="22"/>
              </w:rPr>
            </w:pPr>
            <w:r w:rsidRPr="000D42CD">
              <w:rPr>
                <w:sz w:val="22"/>
                <w:szCs w:val="22"/>
              </w:rPr>
              <w:t xml:space="preserve">Food and drinks provided for children. </w:t>
            </w:r>
          </w:p>
          <w:p w14:paraId="76B93B05" w14:textId="77777777" w:rsidR="000D42CD" w:rsidRDefault="006E6F86" w:rsidP="000D42CD">
            <w:pPr>
              <w:pStyle w:val="Default"/>
              <w:numPr>
                <w:ilvl w:val="0"/>
                <w:numId w:val="64"/>
              </w:numPr>
              <w:rPr>
                <w:sz w:val="22"/>
                <w:szCs w:val="22"/>
              </w:rPr>
            </w:pPr>
            <w:r w:rsidRPr="000D42CD">
              <w:rPr>
                <w:sz w:val="22"/>
                <w:szCs w:val="22"/>
              </w:rPr>
              <w:t xml:space="preserve">Details of their policies and procedures, including the procedure to be followed in the event of a parent and/or carer failing to collect a child at the appointed time, or in the event of a child going missing at, or away from, the setting. </w:t>
            </w:r>
          </w:p>
          <w:p w14:paraId="28B1C88F" w14:textId="77777777" w:rsidR="000D42CD" w:rsidRDefault="006E6F86" w:rsidP="000D42CD">
            <w:pPr>
              <w:pStyle w:val="Default"/>
              <w:numPr>
                <w:ilvl w:val="0"/>
                <w:numId w:val="64"/>
              </w:numPr>
              <w:rPr>
                <w:sz w:val="22"/>
                <w:szCs w:val="22"/>
              </w:rPr>
            </w:pPr>
            <w:r w:rsidRPr="000D42CD">
              <w:rPr>
                <w:sz w:val="22"/>
                <w:szCs w:val="22"/>
              </w:rPr>
              <w:t xml:space="preserve">How staffing at the setting is organised (for example, whether the childminder has an assistant). </w:t>
            </w:r>
          </w:p>
          <w:p w14:paraId="63CE0A71" w14:textId="77777777" w:rsidR="000D42CD" w:rsidRDefault="006E6F86" w:rsidP="000D42CD">
            <w:pPr>
              <w:pStyle w:val="Default"/>
              <w:numPr>
                <w:ilvl w:val="0"/>
                <w:numId w:val="64"/>
              </w:numPr>
              <w:rPr>
                <w:sz w:val="22"/>
                <w:szCs w:val="22"/>
              </w:rPr>
            </w:pPr>
            <w:r w:rsidRPr="000D42CD">
              <w:rPr>
                <w:sz w:val="22"/>
                <w:szCs w:val="22"/>
              </w:rPr>
              <w:t xml:space="preserve">The name of the child’s key person and their role. </w:t>
            </w:r>
          </w:p>
          <w:p w14:paraId="5E48B707" w14:textId="77777777" w:rsidR="000D42CD" w:rsidRDefault="006E6F86" w:rsidP="000D42CD">
            <w:pPr>
              <w:pStyle w:val="Default"/>
              <w:numPr>
                <w:ilvl w:val="0"/>
                <w:numId w:val="64"/>
              </w:numPr>
              <w:rPr>
                <w:sz w:val="22"/>
                <w:szCs w:val="22"/>
              </w:rPr>
            </w:pPr>
            <w:r w:rsidRPr="000D42CD">
              <w:rPr>
                <w:sz w:val="22"/>
                <w:szCs w:val="22"/>
              </w:rPr>
              <w:t xml:space="preserve">A telephone number for parents and/or carers to contact the childminder in an emergency. </w:t>
            </w:r>
          </w:p>
          <w:p w14:paraId="6D1D6E3C" w14:textId="39362A01" w:rsidR="006E6F86" w:rsidRPr="000D42CD" w:rsidRDefault="006E6F86" w:rsidP="000D42CD">
            <w:pPr>
              <w:pStyle w:val="Default"/>
              <w:numPr>
                <w:ilvl w:val="0"/>
                <w:numId w:val="64"/>
              </w:numPr>
              <w:rPr>
                <w:sz w:val="22"/>
                <w:szCs w:val="22"/>
              </w:rPr>
            </w:pPr>
            <w:r w:rsidRPr="000D42CD">
              <w:rPr>
                <w:sz w:val="22"/>
                <w:szCs w:val="22"/>
              </w:rPr>
              <w:t>For anybody registered as a “childminder without domestic premises” – that they are not permitted to provide any provision under that registration from any domestic premises, which includes for the drop-off and/or collection of a child.</w:t>
            </w:r>
          </w:p>
        </w:tc>
        <w:tc>
          <w:tcPr>
            <w:tcW w:w="1134" w:type="dxa"/>
          </w:tcPr>
          <w:p w14:paraId="1D1AE2FE" w14:textId="77777777" w:rsidR="006E6F86" w:rsidRPr="007D2466" w:rsidRDefault="006E6F86" w:rsidP="002412C5">
            <w:pPr>
              <w:rPr>
                <w:sz w:val="22"/>
                <w:szCs w:val="22"/>
              </w:rPr>
            </w:pPr>
          </w:p>
        </w:tc>
        <w:tc>
          <w:tcPr>
            <w:tcW w:w="2870" w:type="dxa"/>
          </w:tcPr>
          <w:p w14:paraId="2B82F308" w14:textId="77777777" w:rsidR="006E6F86" w:rsidRPr="007D2466" w:rsidRDefault="006E6F86" w:rsidP="002412C5">
            <w:pPr>
              <w:rPr>
                <w:sz w:val="22"/>
                <w:szCs w:val="22"/>
              </w:rPr>
            </w:pPr>
          </w:p>
        </w:tc>
        <w:tc>
          <w:tcPr>
            <w:tcW w:w="2368" w:type="dxa"/>
          </w:tcPr>
          <w:p w14:paraId="59B23BB1" w14:textId="77777777" w:rsidR="006E6F86" w:rsidRPr="007D2466" w:rsidRDefault="006E6F86" w:rsidP="002412C5">
            <w:pPr>
              <w:rPr>
                <w:sz w:val="22"/>
                <w:szCs w:val="22"/>
              </w:rPr>
            </w:pPr>
          </w:p>
        </w:tc>
      </w:tr>
      <w:tr w:rsidR="006E6F86" w:rsidRPr="007D2466" w14:paraId="154128C3" w14:textId="77777777" w:rsidTr="007D2466">
        <w:tc>
          <w:tcPr>
            <w:tcW w:w="870" w:type="dxa"/>
            <w:shd w:val="clear" w:color="auto" w:fill="D9D9D9" w:themeFill="background1" w:themeFillShade="D9"/>
          </w:tcPr>
          <w:p w14:paraId="5AE289EF" w14:textId="77777777" w:rsidR="006E6F86" w:rsidRPr="007D2466" w:rsidRDefault="006E6F86" w:rsidP="002412C5">
            <w:pPr>
              <w:rPr>
                <w:b/>
                <w:bCs/>
                <w:sz w:val="22"/>
                <w:szCs w:val="22"/>
              </w:rPr>
            </w:pPr>
          </w:p>
        </w:tc>
        <w:tc>
          <w:tcPr>
            <w:tcW w:w="8056" w:type="dxa"/>
            <w:shd w:val="clear" w:color="auto" w:fill="D9D9D9" w:themeFill="background1" w:themeFillShade="D9"/>
          </w:tcPr>
          <w:p w14:paraId="3FD2853E" w14:textId="77777777" w:rsidR="006E6F86" w:rsidRPr="007D2466" w:rsidRDefault="006E6F86" w:rsidP="002412C5">
            <w:pPr>
              <w:rPr>
                <w:b/>
                <w:bCs/>
                <w:sz w:val="22"/>
                <w:szCs w:val="22"/>
              </w:rPr>
            </w:pPr>
            <w:r w:rsidRPr="007D2466">
              <w:rPr>
                <w:b/>
                <w:bCs/>
                <w:sz w:val="22"/>
                <w:szCs w:val="22"/>
              </w:rPr>
              <w:t>Complaints</w:t>
            </w:r>
          </w:p>
        </w:tc>
        <w:tc>
          <w:tcPr>
            <w:tcW w:w="1134" w:type="dxa"/>
            <w:shd w:val="clear" w:color="auto" w:fill="D9D9D9" w:themeFill="background1" w:themeFillShade="D9"/>
          </w:tcPr>
          <w:p w14:paraId="0A4E7930" w14:textId="6DF64C77"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7F8BDBDC" w14:textId="1CE064D9" w:rsidR="006E6F86" w:rsidRPr="007D2466" w:rsidRDefault="006E6F86" w:rsidP="002412C5">
            <w:pPr>
              <w:rPr>
                <w:b/>
                <w:bCs/>
                <w:sz w:val="22"/>
                <w:szCs w:val="22"/>
              </w:rPr>
            </w:pPr>
          </w:p>
        </w:tc>
        <w:tc>
          <w:tcPr>
            <w:tcW w:w="2368" w:type="dxa"/>
            <w:shd w:val="clear" w:color="auto" w:fill="D9D9D9" w:themeFill="background1" w:themeFillShade="D9"/>
          </w:tcPr>
          <w:p w14:paraId="337E7451" w14:textId="678996CC" w:rsidR="006E6F86" w:rsidRPr="007D2466" w:rsidRDefault="006E6F86" w:rsidP="002412C5">
            <w:pPr>
              <w:rPr>
                <w:b/>
                <w:bCs/>
                <w:sz w:val="22"/>
                <w:szCs w:val="22"/>
              </w:rPr>
            </w:pPr>
          </w:p>
        </w:tc>
      </w:tr>
      <w:tr w:rsidR="006E6F86" w:rsidRPr="007D2466" w14:paraId="092C0627" w14:textId="77777777" w:rsidTr="007D2466">
        <w:tc>
          <w:tcPr>
            <w:tcW w:w="870" w:type="dxa"/>
          </w:tcPr>
          <w:p w14:paraId="7FC57270" w14:textId="77777777" w:rsidR="006E6F86" w:rsidRPr="007D2466" w:rsidRDefault="006E6F86" w:rsidP="002412C5">
            <w:pPr>
              <w:rPr>
                <w:color w:val="0070C0"/>
                <w:sz w:val="22"/>
                <w:szCs w:val="22"/>
              </w:rPr>
            </w:pPr>
            <w:r w:rsidRPr="007D2466">
              <w:rPr>
                <w:sz w:val="22"/>
                <w:szCs w:val="22"/>
              </w:rPr>
              <w:t>3.98</w:t>
            </w:r>
          </w:p>
        </w:tc>
        <w:tc>
          <w:tcPr>
            <w:tcW w:w="8056" w:type="dxa"/>
          </w:tcPr>
          <w:p w14:paraId="7039D3FB" w14:textId="35DCF298" w:rsidR="006E6F86" w:rsidRPr="007D2466" w:rsidRDefault="006E6F86" w:rsidP="002412C5">
            <w:pPr>
              <w:rPr>
                <w:sz w:val="22"/>
                <w:szCs w:val="22"/>
              </w:rPr>
            </w:pPr>
            <w:r w:rsidRPr="007D2466">
              <w:rPr>
                <w:sz w:val="22"/>
                <w:szCs w:val="22"/>
              </w:rPr>
              <w:t xml:space="preserve">Childminders are not required to have a written procedure for handling complaints, but they must keep a record of any complaints they receive and their outcome. Childminders must: </w:t>
            </w:r>
          </w:p>
          <w:p w14:paraId="06245854" w14:textId="77777777" w:rsidR="000D42CD" w:rsidRDefault="006E6F86" w:rsidP="000D42CD">
            <w:pPr>
              <w:pStyle w:val="ListParagraph"/>
              <w:numPr>
                <w:ilvl w:val="0"/>
                <w:numId w:val="64"/>
              </w:numPr>
              <w:rPr>
                <w:sz w:val="22"/>
              </w:rPr>
            </w:pPr>
            <w:r w:rsidRPr="000D42CD">
              <w:rPr>
                <w:sz w:val="22"/>
              </w:rPr>
              <w:lastRenderedPageBreak/>
              <w:t xml:space="preserve">Investigate written complaints relating to how they are fulfilling the EYFS requirements. </w:t>
            </w:r>
          </w:p>
          <w:p w14:paraId="1D45F214" w14:textId="77777777" w:rsidR="000D42CD" w:rsidRDefault="006E6F86" w:rsidP="000D42CD">
            <w:pPr>
              <w:pStyle w:val="ListParagraph"/>
              <w:numPr>
                <w:ilvl w:val="0"/>
                <w:numId w:val="64"/>
              </w:numPr>
              <w:rPr>
                <w:sz w:val="22"/>
              </w:rPr>
            </w:pPr>
            <w:r w:rsidRPr="000D42CD">
              <w:rPr>
                <w:sz w:val="22"/>
              </w:rPr>
              <w:t xml:space="preserve">Notify the person who made the complaint of the outcome of the investigation within 28 days of having received the complaint. </w:t>
            </w:r>
          </w:p>
          <w:p w14:paraId="3C8131FB" w14:textId="1A80EBE5" w:rsidR="006E6F86" w:rsidRPr="000D42CD" w:rsidRDefault="006E6F86" w:rsidP="002412C5">
            <w:pPr>
              <w:pStyle w:val="ListParagraph"/>
              <w:numPr>
                <w:ilvl w:val="0"/>
                <w:numId w:val="64"/>
              </w:numPr>
              <w:rPr>
                <w:sz w:val="22"/>
              </w:rPr>
            </w:pPr>
            <w:r w:rsidRPr="000D42CD">
              <w:rPr>
                <w:sz w:val="22"/>
              </w:rPr>
              <w:t xml:space="preserve">Make the record of complaint/s available to Ofsted or the relevant CMA on request. </w:t>
            </w:r>
          </w:p>
        </w:tc>
        <w:tc>
          <w:tcPr>
            <w:tcW w:w="1134" w:type="dxa"/>
          </w:tcPr>
          <w:p w14:paraId="436734AA" w14:textId="77777777" w:rsidR="006E6F86" w:rsidRPr="007D2466" w:rsidRDefault="006E6F86" w:rsidP="002412C5">
            <w:pPr>
              <w:rPr>
                <w:sz w:val="22"/>
                <w:szCs w:val="22"/>
              </w:rPr>
            </w:pPr>
          </w:p>
        </w:tc>
        <w:tc>
          <w:tcPr>
            <w:tcW w:w="2870" w:type="dxa"/>
          </w:tcPr>
          <w:p w14:paraId="695C265C" w14:textId="77777777" w:rsidR="006E6F86" w:rsidRPr="007D2466" w:rsidRDefault="006E6F86" w:rsidP="002412C5">
            <w:pPr>
              <w:rPr>
                <w:sz w:val="22"/>
                <w:szCs w:val="22"/>
              </w:rPr>
            </w:pPr>
          </w:p>
        </w:tc>
        <w:tc>
          <w:tcPr>
            <w:tcW w:w="2368" w:type="dxa"/>
          </w:tcPr>
          <w:p w14:paraId="0F389801" w14:textId="77777777" w:rsidR="006E6F86" w:rsidRPr="007D2466" w:rsidRDefault="006E6F86" w:rsidP="002412C5">
            <w:pPr>
              <w:rPr>
                <w:sz w:val="22"/>
                <w:szCs w:val="22"/>
              </w:rPr>
            </w:pPr>
          </w:p>
        </w:tc>
      </w:tr>
      <w:tr w:rsidR="006E6F86" w:rsidRPr="007D2466" w14:paraId="0E589F2A" w14:textId="77777777" w:rsidTr="007D2466">
        <w:tc>
          <w:tcPr>
            <w:tcW w:w="870" w:type="dxa"/>
          </w:tcPr>
          <w:p w14:paraId="78F4CAF3" w14:textId="77777777" w:rsidR="006E6F86" w:rsidRPr="007D2466" w:rsidRDefault="006E6F86" w:rsidP="002412C5">
            <w:pPr>
              <w:rPr>
                <w:color w:val="0070C0"/>
                <w:sz w:val="22"/>
                <w:szCs w:val="22"/>
              </w:rPr>
            </w:pPr>
            <w:r w:rsidRPr="007D2466">
              <w:rPr>
                <w:sz w:val="22"/>
                <w:szCs w:val="22"/>
              </w:rPr>
              <w:t>3.99</w:t>
            </w:r>
          </w:p>
        </w:tc>
        <w:tc>
          <w:tcPr>
            <w:tcW w:w="8056" w:type="dxa"/>
          </w:tcPr>
          <w:p w14:paraId="1CDC0289" w14:textId="6CCF66BE" w:rsidR="006E6F86" w:rsidRPr="000D42CD" w:rsidRDefault="006E6F86" w:rsidP="002412C5">
            <w:pPr>
              <w:rPr>
                <w:color w:val="000000" w:themeColor="text1"/>
                <w:sz w:val="22"/>
                <w:szCs w:val="22"/>
              </w:rPr>
            </w:pPr>
            <w:r w:rsidRPr="007D2466">
              <w:rPr>
                <w:color w:val="000000" w:themeColor="text1"/>
                <w:sz w:val="22"/>
                <w:szCs w:val="22"/>
              </w:rPr>
              <w:t>Childminders must make available to parents and/or carers the details about how to contact Ofsted or their CMA as appropriate, if they believe the childminder is not meeting the EYFS requirements.</w:t>
            </w:r>
          </w:p>
        </w:tc>
        <w:tc>
          <w:tcPr>
            <w:tcW w:w="1134" w:type="dxa"/>
          </w:tcPr>
          <w:p w14:paraId="3F5A0189" w14:textId="77777777" w:rsidR="006E6F86" w:rsidRPr="007D2466" w:rsidRDefault="006E6F86" w:rsidP="002412C5">
            <w:pPr>
              <w:rPr>
                <w:sz w:val="22"/>
                <w:szCs w:val="22"/>
              </w:rPr>
            </w:pPr>
          </w:p>
        </w:tc>
        <w:tc>
          <w:tcPr>
            <w:tcW w:w="2870" w:type="dxa"/>
          </w:tcPr>
          <w:p w14:paraId="7AF9AE59" w14:textId="77777777" w:rsidR="006E6F86" w:rsidRPr="007D2466" w:rsidRDefault="006E6F86" w:rsidP="002412C5">
            <w:pPr>
              <w:rPr>
                <w:sz w:val="22"/>
                <w:szCs w:val="22"/>
              </w:rPr>
            </w:pPr>
          </w:p>
        </w:tc>
        <w:tc>
          <w:tcPr>
            <w:tcW w:w="2368" w:type="dxa"/>
          </w:tcPr>
          <w:p w14:paraId="57A27468" w14:textId="77777777" w:rsidR="006E6F86" w:rsidRPr="007D2466" w:rsidRDefault="006E6F86" w:rsidP="002412C5">
            <w:pPr>
              <w:rPr>
                <w:sz w:val="22"/>
                <w:szCs w:val="22"/>
              </w:rPr>
            </w:pPr>
          </w:p>
        </w:tc>
      </w:tr>
      <w:tr w:rsidR="006E6F86" w:rsidRPr="007D2466" w14:paraId="7DD34A80" w14:textId="77777777" w:rsidTr="007D2466">
        <w:trPr>
          <w:trHeight w:val="710"/>
        </w:trPr>
        <w:tc>
          <w:tcPr>
            <w:tcW w:w="870" w:type="dxa"/>
          </w:tcPr>
          <w:p w14:paraId="78DEB884" w14:textId="77777777" w:rsidR="006E6F86" w:rsidRPr="007D2466" w:rsidRDefault="006E6F86" w:rsidP="002412C5">
            <w:pPr>
              <w:rPr>
                <w:color w:val="0070C0"/>
                <w:sz w:val="22"/>
                <w:szCs w:val="22"/>
              </w:rPr>
            </w:pPr>
            <w:r w:rsidRPr="007D2466">
              <w:rPr>
                <w:sz w:val="22"/>
                <w:szCs w:val="22"/>
              </w:rPr>
              <w:t>3.99</w:t>
            </w:r>
          </w:p>
        </w:tc>
        <w:tc>
          <w:tcPr>
            <w:tcW w:w="8056" w:type="dxa"/>
          </w:tcPr>
          <w:p w14:paraId="13598AE1" w14:textId="77777777" w:rsidR="006E6F86" w:rsidRPr="007D2466" w:rsidRDefault="006E6F86" w:rsidP="002412C5">
            <w:pPr>
              <w:pStyle w:val="Default"/>
              <w:spacing w:after="63"/>
              <w:rPr>
                <w:sz w:val="22"/>
                <w:szCs w:val="22"/>
              </w:rPr>
            </w:pPr>
            <w:r w:rsidRPr="007D2466">
              <w:rPr>
                <w:sz w:val="22"/>
                <w:szCs w:val="22"/>
              </w:rPr>
              <w:t xml:space="preserve">Providers </w:t>
            </w:r>
            <w:r w:rsidRPr="007D2466">
              <w:rPr>
                <w:b/>
                <w:bCs/>
                <w:sz w:val="22"/>
                <w:szCs w:val="22"/>
              </w:rPr>
              <w:t>must</w:t>
            </w:r>
            <w:r w:rsidRPr="007D2466">
              <w:rPr>
                <w:sz w:val="22"/>
                <w:szCs w:val="22"/>
              </w:rPr>
              <w:t xml:space="preserve"> make available to parents and/or carers the details about how to contact Ofsted, or the agency with which a provider of </w:t>
            </w:r>
            <w:proofErr w:type="spellStart"/>
            <w:r w:rsidRPr="007D2466">
              <w:rPr>
                <w:sz w:val="22"/>
                <w:szCs w:val="22"/>
              </w:rPr>
              <w:t>CoDP</w:t>
            </w:r>
            <w:proofErr w:type="spellEnd"/>
            <w:r w:rsidRPr="007D2466">
              <w:rPr>
                <w:sz w:val="22"/>
                <w:szCs w:val="22"/>
              </w:rPr>
              <w:t xml:space="preserve"> is registered, if they believe the provider is not meeting the EYFS requirements.</w:t>
            </w:r>
          </w:p>
        </w:tc>
        <w:tc>
          <w:tcPr>
            <w:tcW w:w="1134" w:type="dxa"/>
          </w:tcPr>
          <w:p w14:paraId="6D319501" w14:textId="77777777" w:rsidR="006E6F86" w:rsidRPr="007D2466" w:rsidRDefault="006E6F86" w:rsidP="002412C5">
            <w:pPr>
              <w:rPr>
                <w:sz w:val="22"/>
                <w:szCs w:val="22"/>
              </w:rPr>
            </w:pPr>
          </w:p>
        </w:tc>
        <w:tc>
          <w:tcPr>
            <w:tcW w:w="2870" w:type="dxa"/>
          </w:tcPr>
          <w:p w14:paraId="222E3B34" w14:textId="77777777" w:rsidR="006E6F86" w:rsidRPr="007D2466" w:rsidRDefault="006E6F86" w:rsidP="002412C5">
            <w:pPr>
              <w:rPr>
                <w:sz w:val="22"/>
                <w:szCs w:val="22"/>
              </w:rPr>
            </w:pPr>
          </w:p>
        </w:tc>
        <w:tc>
          <w:tcPr>
            <w:tcW w:w="2368" w:type="dxa"/>
          </w:tcPr>
          <w:p w14:paraId="62A20CD6" w14:textId="77777777" w:rsidR="006E6F86" w:rsidRPr="007D2466" w:rsidRDefault="006E6F86" w:rsidP="002412C5">
            <w:pPr>
              <w:rPr>
                <w:sz w:val="22"/>
                <w:szCs w:val="22"/>
              </w:rPr>
            </w:pPr>
          </w:p>
        </w:tc>
      </w:tr>
      <w:tr w:rsidR="006E6F86" w:rsidRPr="007D2466" w14:paraId="52D13331" w14:textId="77777777" w:rsidTr="000D42CD">
        <w:trPr>
          <w:trHeight w:val="302"/>
        </w:trPr>
        <w:tc>
          <w:tcPr>
            <w:tcW w:w="870" w:type="dxa"/>
            <w:shd w:val="clear" w:color="auto" w:fill="D9D9D9" w:themeFill="background1" w:themeFillShade="D9"/>
          </w:tcPr>
          <w:p w14:paraId="2DDE0BC2" w14:textId="77777777" w:rsidR="006E6F86" w:rsidRPr="007D2466" w:rsidRDefault="006E6F86" w:rsidP="002412C5">
            <w:pPr>
              <w:rPr>
                <w:color w:val="0070C0"/>
                <w:sz w:val="22"/>
                <w:szCs w:val="22"/>
              </w:rPr>
            </w:pPr>
          </w:p>
        </w:tc>
        <w:tc>
          <w:tcPr>
            <w:tcW w:w="8056" w:type="dxa"/>
            <w:shd w:val="clear" w:color="auto" w:fill="D9D9D9" w:themeFill="background1" w:themeFillShade="D9"/>
          </w:tcPr>
          <w:p w14:paraId="3A75E3AC" w14:textId="77777777" w:rsidR="006E6F86" w:rsidRPr="007D2466" w:rsidRDefault="006E6F86" w:rsidP="002412C5">
            <w:pPr>
              <w:pStyle w:val="Default"/>
              <w:spacing w:after="100" w:afterAutospacing="1"/>
              <w:rPr>
                <w:b/>
                <w:bCs/>
                <w:color w:val="0070C0"/>
                <w:sz w:val="22"/>
                <w:szCs w:val="22"/>
              </w:rPr>
            </w:pPr>
            <w:r w:rsidRPr="007D2466">
              <w:rPr>
                <w:b/>
                <w:bCs/>
                <w:color w:val="auto"/>
                <w:sz w:val="22"/>
                <w:szCs w:val="22"/>
              </w:rPr>
              <w:t xml:space="preserve">Inspections and quality assurance visits </w:t>
            </w:r>
          </w:p>
        </w:tc>
        <w:tc>
          <w:tcPr>
            <w:tcW w:w="1134" w:type="dxa"/>
            <w:shd w:val="clear" w:color="auto" w:fill="D9D9D9" w:themeFill="background1" w:themeFillShade="D9"/>
          </w:tcPr>
          <w:p w14:paraId="57AC214A" w14:textId="77777777" w:rsidR="006E6F86" w:rsidRPr="007D2466" w:rsidRDefault="006E6F86" w:rsidP="002412C5">
            <w:pPr>
              <w:rPr>
                <w:sz w:val="22"/>
                <w:szCs w:val="22"/>
              </w:rPr>
            </w:pPr>
          </w:p>
        </w:tc>
        <w:tc>
          <w:tcPr>
            <w:tcW w:w="2870" w:type="dxa"/>
            <w:shd w:val="clear" w:color="auto" w:fill="D9D9D9" w:themeFill="background1" w:themeFillShade="D9"/>
          </w:tcPr>
          <w:p w14:paraId="0185EBA1" w14:textId="77777777" w:rsidR="006E6F86" w:rsidRPr="007D2466" w:rsidRDefault="006E6F86" w:rsidP="002412C5">
            <w:pPr>
              <w:rPr>
                <w:sz w:val="22"/>
                <w:szCs w:val="22"/>
              </w:rPr>
            </w:pPr>
          </w:p>
        </w:tc>
        <w:tc>
          <w:tcPr>
            <w:tcW w:w="2368" w:type="dxa"/>
            <w:shd w:val="clear" w:color="auto" w:fill="D9D9D9" w:themeFill="background1" w:themeFillShade="D9"/>
          </w:tcPr>
          <w:p w14:paraId="09AD2781" w14:textId="77777777" w:rsidR="006E6F86" w:rsidRPr="007D2466" w:rsidRDefault="006E6F86" w:rsidP="002412C5">
            <w:pPr>
              <w:rPr>
                <w:sz w:val="22"/>
                <w:szCs w:val="22"/>
              </w:rPr>
            </w:pPr>
          </w:p>
        </w:tc>
      </w:tr>
      <w:tr w:rsidR="006E6F86" w:rsidRPr="007D2466" w14:paraId="1A4857C8" w14:textId="77777777" w:rsidTr="007D2466">
        <w:trPr>
          <w:trHeight w:val="710"/>
        </w:trPr>
        <w:tc>
          <w:tcPr>
            <w:tcW w:w="870" w:type="dxa"/>
          </w:tcPr>
          <w:p w14:paraId="3EA5AE0A" w14:textId="77777777" w:rsidR="006E6F86" w:rsidRPr="007D2466" w:rsidRDefault="006E6F86" w:rsidP="002412C5">
            <w:pPr>
              <w:rPr>
                <w:color w:val="0070C0"/>
                <w:sz w:val="22"/>
                <w:szCs w:val="22"/>
              </w:rPr>
            </w:pPr>
            <w:r w:rsidRPr="007D2466">
              <w:rPr>
                <w:sz w:val="22"/>
                <w:szCs w:val="22"/>
              </w:rPr>
              <w:t>3.100</w:t>
            </w:r>
          </w:p>
        </w:tc>
        <w:tc>
          <w:tcPr>
            <w:tcW w:w="8056" w:type="dxa"/>
          </w:tcPr>
          <w:p w14:paraId="75127F82" w14:textId="77777777" w:rsidR="006E6F86" w:rsidRPr="007D2466" w:rsidRDefault="006E6F86" w:rsidP="002412C5">
            <w:pPr>
              <w:pStyle w:val="Default"/>
              <w:spacing w:after="63"/>
              <w:rPr>
                <w:b/>
                <w:bCs/>
                <w:color w:val="auto"/>
                <w:sz w:val="22"/>
                <w:szCs w:val="22"/>
              </w:rPr>
            </w:pPr>
            <w:r w:rsidRPr="007D2466">
              <w:rPr>
                <w:color w:val="auto"/>
                <w:sz w:val="22"/>
                <w:szCs w:val="22"/>
              </w:rPr>
              <w:t>If a childminder becomes aware that they are to be inspected by Ofsted or have a quality assurance visit by the CMA, they must notify parents and/or carers. After an inspection by Ofsted or a quality assurance visit by their CMA, childminders must supply a copy of the report to parents and/or carers of children attending on a regular basis of the outcome</w:t>
            </w:r>
          </w:p>
        </w:tc>
        <w:tc>
          <w:tcPr>
            <w:tcW w:w="1134" w:type="dxa"/>
          </w:tcPr>
          <w:p w14:paraId="61B2A22C" w14:textId="77777777" w:rsidR="006E6F86" w:rsidRPr="007D2466" w:rsidRDefault="006E6F86" w:rsidP="002412C5">
            <w:pPr>
              <w:rPr>
                <w:sz w:val="22"/>
                <w:szCs w:val="22"/>
              </w:rPr>
            </w:pPr>
          </w:p>
        </w:tc>
        <w:tc>
          <w:tcPr>
            <w:tcW w:w="2870" w:type="dxa"/>
          </w:tcPr>
          <w:p w14:paraId="1D046D3E" w14:textId="77777777" w:rsidR="006E6F86" w:rsidRPr="007D2466" w:rsidRDefault="006E6F86" w:rsidP="002412C5">
            <w:pPr>
              <w:rPr>
                <w:sz w:val="22"/>
                <w:szCs w:val="22"/>
              </w:rPr>
            </w:pPr>
          </w:p>
        </w:tc>
        <w:tc>
          <w:tcPr>
            <w:tcW w:w="2368" w:type="dxa"/>
          </w:tcPr>
          <w:p w14:paraId="4DDFB5A5" w14:textId="77777777" w:rsidR="006E6F86" w:rsidRPr="007D2466" w:rsidRDefault="006E6F86" w:rsidP="002412C5">
            <w:pPr>
              <w:rPr>
                <w:sz w:val="22"/>
                <w:szCs w:val="22"/>
              </w:rPr>
            </w:pPr>
          </w:p>
        </w:tc>
      </w:tr>
      <w:tr w:rsidR="006E6F86" w:rsidRPr="007D2466" w14:paraId="28EBD61B" w14:textId="77777777" w:rsidTr="007D2466">
        <w:tc>
          <w:tcPr>
            <w:tcW w:w="870" w:type="dxa"/>
            <w:shd w:val="clear" w:color="auto" w:fill="D9D9D9" w:themeFill="background1" w:themeFillShade="D9"/>
          </w:tcPr>
          <w:p w14:paraId="645C4927" w14:textId="77777777" w:rsidR="006E6F86" w:rsidRPr="007D2466" w:rsidRDefault="006E6F86" w:rsidP="002412C5">
            <w:pPr>
              <w:rPr>
                <w:b/>
                <w:bCs/>
                <w:sz w:val="22"/>
                <w:szCs w:val="22"/>
              </w:rPr>
            </w:pPr>
          </w:p>
        </w:tc>
        <w:tc>
          <w:tcPr>
            <w:tcW w:w="8056" w:type="dxa"/>
            <w:shd w:val="clear" w:color="auto" w:fill="D9D9D9" w:themeFill="background1" w:themeFillShade="D9"/>
          </w:tcPr>
          <w:p w14:paraId="436F5188" w14:textId="77777777" w:rsidR="006E6F86" w:rsidRPr="007D2466" w:rsidRDefault="006E6F86" w:rsidP="002412C5">
            <w:pPr>
              <w:rPr>
                <w:b/>
                <w:bCs/>
                <w:sz w:val="22"/>
                <w:szCs w:val="22"/>
              </w:rPr>
            </w:pPr>
            <w:r w:rsidRPr="007D2466">
              <w:rPr>
                <w:b/>
                <w:bCs/>
                <w:sz w:val="22"/>
                <w:szCs w:val="22"/>
              </w:rPr>
              <w:t>Information about the childminder</w:t>
            </w:r>
          </w:p>
        </w:tc>
        <w:tc>
          <w:tcPr>
            <w:tcW w:w="1134" w:type="dxa"/>
            <w:shd w:val="clear" w:color="auto" w:fill="D9D9D9" w:themeFill="background1" w:themeFillShade="D9"/>
          </w:tcPr>
          <w:p w14:paraId="2097AB9F" w14:textId="3DC1389C"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759FA4BC" w14:textId="38A58F11" w:rsidR="006E6F86" w:rsidRPr="007D2466" w:rsidRDefault="006E6F86" w:rsidP="002412C5">
            <w:pPr>
              <w:rPr>
                <w:b/>
                <w:bCs/>
                <w:sz w:val="22"/>
                <w:szCs w:val="22"/>
              </w:rPr>
            </w:pPr>
          </w:p>
        </w:tc>
        <w:tc>
          <w:tcPr>
            <w:tcW w:w="2368" w:type="dxa"/>
            <w:shd w:val="clear" w:color="auto" w:fill="D9D9D9" w:themeFill="background1" w:themeFillShade="D9"/>
          </w:tcPr>
          <w:p w14:paraId="087FC66C" w14:textId="426E4336" w:rsidR="006E6F86" w:rsidRPr="007D2466" w:rsidRDefault="006E6F86" w:rsidP="002412C5">
            <w:pPr>
              <w:rPr>
                <w:b/>
                <w:bCs/>
                <w:sz w:val="22"/>
                <w:szCs w:val="22"/>
              </w:rPr>
            </w:pPr>
          </w:p>
        </w:tc>
      </w:tr>
      <w:tr w:rsidR="006E6F86" w:rsidRPr="007D2466" w14:paraId="256A47DE" w14:textId="77777777" w:rsidTr="007D2466">
        <w:trPr>
          <w:trHeight w:val="699"/>
        </w:trPr>
        <w:tc>
          <w:tcPr>
            <w:tcW w:w="870" w:type="dxa"/>
          </w:tcPr>
          <w:p w14:paraId="7A819E79" w14:textId="77777777" w:rsidR="006E6F86" w:rsidRPr="007D2466" w:rsidRDefault="006E6F86" w:rsidP="002412C5">
            <w:pPr>
              <w:rPr>
                <w:color w:val="0070C0"/>
                <w:sz w:val="22"/>
                <w:szCs w:val="22"/>
              </w:rPr>
            </w:pPr>
            <w:r w:rsidRPr="007D2466">
              <w:rPr>
                <w:sz w:val="22"/>
                <w:szCs w:val="22"/>
              </w:rPr>
              <w:t>3.101</w:t>
            </w:r>
          </w:p>
        </w:tc>
        <w:tc>
          <w:tcPr>
            <w:tcW w:w="8056" w:type="dxa"/>
          </w:tcPr>
          <w:p w14:paraId="59A991E6" w14:textId="1B1545C3" w:rsidR="006E6F86" w:rsidRPr="007D2466" w:rsidRDefault="006E6F86" w:rsidP="002412C5">
            <w:pPr>
              <w:pStyle w:val="Default"/>
              <w:rPr>
                <w:sz w:val="22"/>
                <w:szCs w:val="22"/>
              </w:rPr>
            </w:pPr>
            <w:r w:rsidRPr="007D2466">
              <w:rPr>
                <w:sz w:val="22"/>
                <w:szCs w:val="22"/>
              </w:rPr>
              <w:t xml:space="preserve">Childminders must hold the following documentation: </w:t>
            </w:r>
          </w:p>
          <w:p w14:paraId="1ADE197C" w14:textId="77777777" w:rsidR="000D42CD" w:rsidRDefault="006E6F86" w:rsidP="000D42CD">
            <w:pPr>
              <w:pStyle w:val="Default"/>
              <w:numPr>
                <w:ilvl w:val="0"/>
                <w:numId w:val="64"/>
              </w:numPr>
              <w:rPr>
                <w:sz w:val="22"/>
                <w:szCs w:val="22"/>
              </w:rPr>
            </w:pPr>
            <w:r w:rsidRPr="007D2466">
              <w:rPr>
                <w:sz w:val="22"/>
                <w:szCs w:val="22"/>
              </w:rPr>
              <w:t xml:space="preserve">Their name, home address and telephone number and any other person </w:t>
            </w:r>
            <w:r w:rsidRPr="000D42CD">
              <w:rPr>
                <w:sz w:val="22"/>
                <w:szCs w:val="22"/>
              </w:rPr>
              <w:t xml:space="preserve">living or employed on the premises. </w:t>
            </w:r>
          </w:p>
          <w:p w14:paraId="4E1A3359" w14:textId="77777777" w:rsidR="000D42CD" w:rsidRDefault="006E6F86" w:rsidP="000D42CD">
            <w:pPr>
              <w:pStyle w:val="Default"/>
              <w:numPr>
                <w:ilvl w:val="0"/>
                <w:numId w:val="64"/>
              </w:numPr>
              <w:rPr>
                <w:sz w:val="22"/>
                <w:szCs w:val="22"/>
              </w:rPr>
            </w:pPr>
            <w:r w:rsidRPr="000D42CD">
              <w:rPr>
                <w:sz w:val="22"/>
                <w:szCs w:val="22"/>
              </w:rPr>
              <w:t xml:space="preserve">Name, home address and telephone number of anyone else who will regularly be in unsupervised contact with the children attending the early years provision. </w:t>
            </w:r>
          </w:p>
          <w:p w14:paraId="585944E4" w14:textId="77777777" w:rsidR="000D42CD" w:rsidRDefault="006E6F86" w:rsidP="000D42CD">
            <w:pPr>
              <w:pStyle w:val="Default"/>
              <w:numPr>
                <w:ilvl w:val="0"/>
                <w:numId w:val="64"/>
              </w:numPr>
              <w:rPr>
                <w:sz w:val="22"/>
                <w:szCs w:val="22"/>
              </w:rPr>
            </w:pPr>
            <w:r w:rsidRPr="000D42CD">
              <w:rPr>
                <w:sz w:val="22"/>
                <w:szCs w:val="22"/>
              </w:rPr>
              <w:t xml:space="preserve">A daily record of the names of the children being cared for on the premises, their hours of attendance, and the names of each child's key person (if this is not the childminder themselves). </w:t>
            </w:r>
          </w:p>
          <w:p w14:paraId="43CD2087" w14:textId="1BD22396" w:rsidR="006E6F86" w:rsidRPr="000D42CD" w:rsidRDefault="006E6F86" w:rsidP="000D42CD">
            <w:pPr>
              <w:pStyle w:val="Default"/>
              <w:numPr>
                <w:ilvl w:val="0"/>
                <w:numId w:val="64"/>
              </w:numPr>
              <w:rPr>
                <w:sz w:val="22"/>
                <w:szCs w:val="22"/>
              </w:rPr>
            </w:pPr>
            <w:r w:rsidRPr="000D42CD">
              <w:rPr>
                <w:sz w:val="22"/>
                <w:szCs w:val="22"/>
              </w:rPr>
              <w:t>Their certificate of registration (which can be displayed digitally, for example on a childminder’s website, and must be made available to parents and/or carers on request).</w:t>
            </w:r>
          </w:p>
        </w:tc>
        <w:tc>
          <w:tcPr>
            <w:tcW w:w="1134" w:type="dxa"/>
          </w:tcPr>
          <w:p w14:paraId="2F65B64F" w14:textId="77777777" w:rsidR="006E6F86" w:rsidRPr="007D2466" w:rsidRDefault="006E6F86" w:rsidP="002412C5">
            <w:pPr>
              <w:rPr>
                <w:sz w:val="22"/>
                <w:szCs w:val="22"/>
              </w:rPr>
            </w:pPr>
          </w:p>
        </w:tc>
        <w:tc>
          <w:tcPr>
            <w:tcW w:w="2870" w:type="dxa"/>
          </w:tcPr>
          <w:p w14:paraId="6C0FB150" w14:textId="77777777" w:rsidR="006E6F86" w:rsidRPr="007D2466" w:rsidRDefault="006E6F86" w:rsidP="002412C5">
            <w:pPr>
              <w:rPr>
                <w:sz w:val="22"/>
                <w:szCs w:val="22"/>
              </w:rPr>
            </w:pPr>
          </w:p>
        </w:tc>
        <w:tc>
          <w:tcPr>
            <w:tcW w:w="2368" w:type="dxa"/>
          </w:tcPr>
          <w:p w14:paraId="3112483E" w14:textId="77777777" w:rsidR="006E6F86" w:rsidRPr="007D2466" w:rsidRDefault="006E6F86" w:rsidP="002412C5">
            <w:pPr>
              <w:rPr>
                <w:sz w:val="22"/>
                <w:szCs w:val="22"/>
              </w:rPr>
            </w:pPr>
          </w:p>
        </w:tc>
      </w:tr>
      <w:tr w:rsidR="006E6F86" w:rsidRPr="007D2466" w14:paraId="3BAD7405" w14:textId="77777777" w:rsidTr="007D2466">
        <w:tc>
          <w:tcPr>
            <w:tcW w:w="870" w:type="dxa"/>
            <w:shd w:val="clear" w:color="auto" w:fill="D9D9D9" w:themeFill="background1" w:themeFillShade="D9"/>
          </w:tcPr>
          <w:p w14:paraId="7953E537" w14:textId="77777777" w:rsidR="006E6F86" w:rsidRPr="007D2466" w:rsidRDefault="006E6F86" w:rsidP="002412C5">
            <w:pPr>
              <w:rPr>
                <w:b/>
                <w:bCs/>
                <w:sz w:val="22"/>
                <w:szCs w:val="22"/>
              </w:rPr>
            </w:pPr>
          </w:p>
        </w:tc>
        <w:tc>
          <w:tcPr>
            <w:tcW w:w="8056" w:type="dxa"/>
            <w:shd w:val="clear" w:color="auto" w:fill="D9D9D9" w:themeFill="background1" w:themeFillShade="D9"/>
          </w:tcPr>
          <w:p w14:paraId="228D5975" w14:textId="77777777" w:rsidR="006E6F86" w:rsidRPr="007D2466" w:rsidRDefault="006E6F86" w:rsidP="002412C5">
            <w:pPr>
              <w:rPr>
                <w:b/>
                <w:bCs/>
                <w:sz w:val="22"/>
                <w:szCs w:val="22"/>
              </w:rPr>
            </w:pPr>
            <w:r w:rsidRPr="007D2466">
              <w:rPr>
                <w:b/>
                <w:bCs/>
                <w:sz w:val="22"/>
                <w:szCs w:val="22"/>
              </w:rPr>
              <w:t xml:space="preserve">Changes that must be notified to Ofsted or the relevant </w:t>
            </w:r>
          </w:p>
          <w:p w14:paraId="23AD9554" w14:textId="77777777" w:rsidR="006E6F86" w:rsidRPr="007D2466" w:rsidRDefault="006E6F86" w:rsidP="002412C5">
            <w:pPr>
              <w:rPr>
                <w:b/>
                <w:bCs/>
                <w:sz w:val="22"/>
                <w:szCs w:val="22"/>
              </w:rPr>
            </w:pPr>
            <w:r w:rsidRPr="007D2466">
              <w:rPr>
                <w:b/>
                <w:bCs/>
                <w:sz w:val="22"/>
                <w:szCs w:val="22"/>
              </w:rPr>
              <w:t>childminder agency (CMA)</w:t>
            </w:r>
          </w:p>
        </w:tc>
        <w:tc>
          <w:tcPr>
            <w:tcW w:w="1134" w:type="dxa"/>
            <w:shd w:val="clear" w:color="auto" w:fill="D9D9D9" w:themeFill="background1" w:themeFillShade="D9"/>
          </w:tcPr>
          <w:p w14:paraId="5546775B" w14:textId="67ABED82"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0B5DAE9C" w14:textId="49C38106" w:rsidR="006E6F86" w:rsidRPr="007D2466" w:rsidRDefault="006E6F86" w:rsidP="002412C5">
            <w:pPr>
              <w:rPr>
                <w:b/>
                <w:bCs/>
                <w:sz w:val="22"/>
                <w:szCs w:val="22"/>
              </w:rPr>
            </w:pPr>
          </w:p>
        </w:tc>
        <w:tc>
          <w:tcPr>
            <w:tcW w:w="2368" w:type="dxa"/>
            <w:shd w:val="clear" w:color="auto" w:fill="D9D9D9" w:themeFill="background1" w:themeFillShade="D9"/>
          </w:tcPr>
          <w:p w14:paraId="24005444" w14:textId="6C399320" w:rsidR="006E6F86" w:rsidRPr="007D2466" w:rsidRDefault="006E6F86" w:rsidP="002412C5">
            <w:pPr>
              <w:rPr>
                <w:b/>
                <w:bCs/>
                <w:sz w:val="22"/>
                <w:szCs w:val="22"/>
              </w:rPr>
            </w:pPr>
          </w:p>
        </w:tc>
      </w:tr>
      <w:tr w:rsidR="006E6F86" w:rsidRPr="007D2466" w14:paraId="5094DA05" w14:textId="77777777" w:rsidTr="007D2466">
        <w:tc>
          <w:tcPr>
            <w:tcW w:w="870" w:type="dxa"/>
          </w:tcPr>
          <w:p w14:paraId="0848A9F4" w14:textId="77777777" w:rsidR="006E6F86" w:rsidRPr="007D2466" w:rsidRDefault="006E6F86" w:rsidP="002412C5">
            <w:pPr>
              <w:rPr>
                <w:sz w:val="22"/>
                <w:szCs w:val="22"/>
              </w:rPr>
            </w:pPr>
            <w:r w:rsidRPr="007D2466">
              <w:rPr>
                <w:sz w:val="22"/>
                <w:szCs w:val="22"/>
              </w:rPr>
              <w:t>3.102</w:t>
            </w:r>
          </w:p>
        </w:tc>
        <w:tc>
          <w:tcPr>
            <w:tcW w:w="8056" w:type="dxa"/>
          </w:tcPr>
          <w:p w14:paraId="66ACA9B7" w14:textId="77777777" w:rsidR="006E6F86" w:rsidRPr="007D2466" w:rsidRDefault="006E6F86" w:rsidP="002412C5">
            <w:pPr>
              <w:pStyle w:val="Default"/>
              <w:rPr>
                <w:color w:val="000000" w:themeColor="text1"/>
                <w:sz w:val="22"/>
                <w:szCs w:val="22"/>
              </w:rPr>
            </w:pPr>
            <w:r w:rsidRPr="007D2466">
              <w:rPr>
                <w:color w:val="000000" w:themeColor="text1"/>
                <w:sz w:val="22"/>
                <w:szCs w:val="22"/>
              </w:rPr>
              <w:t xml:space="preserve">Depending on how they are registered, all childminders must, as soon as </w:t>
            </w:r>
          </w:p>
          <w:p w14:paraId="21D5CA8E" w14:textId="77CE2B8E" w:rsidR="006E6F86" w:rsidRPr="007D2466" w:rsidRDefault="006E6F86" w:rsidP="002412C5">
            <w:pPr>
              <w:pStyle w:val="Default"/>
              <w:rPr>
                <w:color w:val="000000" w:themeColor="text1"/>
                <w:sz w:val="22"/>
                <w:szCs w:val="22"/>
              </w:rPr>
            </w:pPr>
            <w:r w:rsidRPr="007D2466">
              <w:rPr>
                <w:color w:val="000000" w:themeColor="text1"/>
                <w:sz w:val="22"/>
                <w:szCs w:val="22"/>
              </w:rPr>
              <w:t xml:space="preserve">reasonably practicable but in any event within 14 days of the change, notify either Ofsted or their CMA of: </w:t>
            </w:r>
          </w:p>
          <w:p w14:paraId="28F13272" w14:textId="77777777" w:rsidR="000D42CD" w:rsidRDefault="006E6F86" w:rsidP="000D42CD">
            <w:pPr>
              <w:pStyle w:val="Default"/>
              <w:numPr>
                <w:ilvl w:val="0"/>
                <w:numId w:val="64"/>
              </w:numPr>
              <w:rPr>
                <w:color w:val="000000" w:themeColor="text1"/>
                <w:sz w:val="22"/>
                <w:szCs w:val="22"/>
              </w:rPr>
            </w:pPr>
            <w:r w:rsidRPr="007D2466">
              <w:rPr>
                <w:color w:val="000000" w:themeColor="text1"/>
                <w:sz w:val="22"/>
                <w:szCs w:val="22"/>
              </w:rPr>
              <w:lastRenderedPageBreak/>
              <w:t xml:space="preserve">Any change to the address of the premises on which childcare is provided </w:t>
            </w:r>
            <w:r w:rsidRPr="000D42CD">
              <w:rPr>
                <w:color w:val="000000" w:themeColor="text1"/>
                <w:sz w:val="22"/>
                <w:szCs w:val="22"/>
              </w:rPr>
              <w:t>(and must obtain prior approval to operate from any non-domestic</w:t>
            </w:r>
            <w:r w:rsidR="000D42CD">
              <w:rPr>
                <w:color w:val="000000" w:themeColor="text1"/>
                <w:sz w:val="22"/>
                <w:szCs w:val="22"/>
              </w:rPr>
              <w:t xml:space="preserve"> </w:t>
            </w:r>
            <w:r w:rsidRPr="000D42CD">
              <w:rPr>
                <w:color w:val="000000" w:themeColor="text1"/>
                <w:sz w:val="22"/>
                <w:szCs w:val="22"/>
              </w:rPr>
              <w:t xml:space="preserve">premises). </w:t>
            </w:r>
          </w:p>
          <w:p w14:paraId="4213FBA6" w14:textId="77777777" w:rsidR="000D42CD" w:rsidRDefault="006E6F86" w:rsidP="000D42CD">
            <w:pPr>
              <w:pStyle w:val="Default"/>
              <w:numPr>
                <w:ilvl w:val="0"/>
                <w:numId w:val="64"/>
              </w:numPr>
              <w:rPr>
                <w:color w:val="000000" w:themeColor="text1"/>
                <w:sz w:val="22"/>
                <w:szCs w:val="22"/>
              </w:rPr>
            </w:pPr>
            <w:r w:rsidRPr="000D42CD">
              <w:rPr>
                <w:color w:val="000000" w:themeColor="text1"/>
                <w:sz w:val="22"/>
                <w:szCs w:val="22"/>
              </w:rPr>
              <w:t xml:space="preserve">Any change to the premises which may affect the space available to children and the quality of childcare available to them. </w:t>
            </w:r>
          </w:p>
          <w:p w14:paraId="3A99EF09" w14:textId="77777777" w:rsidR="000D42CD" w:rsidRDefault="006E6F86" w:rsidP="000D42CD">
            <w:pPr>
              <w:pStyle w:val="Default"/>
              <w:numPr>
                <w:ilvl w:val="0"/>
                <w:numId w:val="64"/>
              </w:numPr>
              <w:rPr>
                <w:color w:val="000000" w:themeColor="text1"/>
                <w:sz w:val="22"/>
                <w:szCs w:val="22"/>
              </w:rPr>
            </w:pPr>
            <w:r w:rsidRPr="000D42CD">
              <w:rPr>
                <w:color w:val="000000" w:themeColor="text1"/>
                <w:sz w:val="22"/>
                <w:szCs w:val="22"/>
              </w:rPr>
              <w:t>Any change to the name or address of the childminder, or the childminder’s other contact information.</w:t>
            </w:r>
          </w:p>
          <w:p w14:paraId="2F99B0AA" w14:textId="77777777" w:rsidR="000D42CD" w:rsidRDefault="006E6F86" w:rsidP="000D42CD">
            <w:pPr>
              <w:pStyle w:val="Default"/>
              <w:numPr>
                <w:ilvl w:val="0"/>
                <w:numId w:val="64"/>
              </w:numPr>
              <w:rPr>
                <w:color w:val="000000" w:themeColor="text1"/>
                <w:sz w:val="22"/>
                <w:szCs w:val="22"/>
              </w:rPr>
            </w:pPr>
            <w:r w:rsidRPr="000D42CD">
              <w:rPr>
                <w:color w:val="000000" w:themeColor="text1"/>
                <w:sz w:val="22"/>
                <w:szCs w:val="22"/>
              </w:rPr>
              <w:t xml:space="preserve">Any change to the persons aged 16 years or older living or working on any domestic premises from which childminding is provided40. </w:t>
            </w:r>
          </w:p>
          <w:p w14:paraId="07D5D0DB" w14:textId="4D05D7D9" w:rsidR="000D42CD" w:rsidRDefault="006E6F86" w:rsidP="000D42CD">
            <w:pPr>
              <w:pStyle w:val="Default"/>
              <w:numPr>
                <w:ilvl w:val="0"/>
                <w:numId w:val="64"/>
              </w:numPr>
              <w:rPr>
                <w:color w:val="000000" w:themeColor="text1"/>
                <w:sz w:val="22"/>
                <w:szCs w:val="22"/>
              </w:rPr>
            </w:pPr>
            <w:r w:rsidRPr="000D42CD">
              <w:rPr>
                <w:color w:val="000000" w:themeColor="text1"/>
                <w:sz w:val="22"/>
                <w:szCs w:val="22"/>
              </w:rPr>
              <w:t xml:space="preserve">Any change to the persons caring for children on any premises where childminding is provided. </w:t>
            </w:r>
            <w:r w:rsidR="0046224C">
              <w:rPr>
                <w:rStyle w:val="FootnoteReference"/>
                <w:color w:val="000000" w:themeColor="text1"/>
                <w:sz w:val="22"/>
                <w:szCs w:val="22"/>
              </w:rPr>
              <w:footnoteReference w:id="32"/>
            </w:r>
          </w:p>
          <w:p w14:paraId="5D0290CD" w14:textId="77777777" w:rsidR="000D42CD" w:rsidRDefault="006E6F86" w:rsidP="000D42CD">
            <w:pPr>
              <w:pStyle w:val="Default"/>
              <w:numPr>
                <w:ilvl w:val="0"/>
                <w:numId w:val="64"/>
              </w:numPr>
              <w:rPr>
                <w:color w:val="000000" w:themeColor="text1"/>
                <w:sz w:val="22"/>
                <w:szCs w:val="22"/>
              </w:rPr>
            </w:pPr>
            <w:r w:rsidRPr="000D42CD">
              <w:rPr>
                <w:color w:val="000000" w:themeColor="text1"/>
                <w:sz w:val="22"/>
                <w:szCs w:val="22"/>
              </w:rPr>
              <w:t xml:space="preserve">Any proposal to change the hours during which childcare is to be provided which will entail the provision of overnight care. </w:t>
            </w:r>
          </w:p>
          <w:p w14:paraId="070F8B96" w14:textId="77777777" w:rsidR="000D42CD" w:rsidRDefault="006E6F86" w:rsidP="000D42CD">
            <w:pPr>
              <w:pStyle w:val="Default"/>
              <w:numPr>
                <w:ilvl w:val="0"/>
                <w:numId w:val="64"/>
              </w:numPr>
              <w:rPr>
                <w:color w:val="000000" w:themeColor="text1"/>
                <w:sz w:val="22"/>
                <w:szCs w:val="22"/>
              </w:rPr>
            </w:pPr>
            <w:r w:rsidRPr="000D42CD">
              <w:rPr>
                <w:color w:val="000000" w:themeColor="text1"/>
                <w:sz w:val="22"/>
                <w:szCs w:val="22"/>
              </w:rPr>
              <w:t xml:space="preserve">Any significant event which is likely to affect the suitability of the childminder to look after children. </w:t>
            </w:r>
          </w:p>
          <w:p w14:paraId="427BE5AC" w14:textId="709CEA27" w:rsidR="006E6F86" w:rsidRPr="000D42CD" w:rsidRDefault="006E6F86" w:rsidP="000D42CD">
            <w:pPr>
              <w:pStyle w:val="Default"/>
              <w:numPr>
                <w:ilvl w:val="0"/>
                <w:numId w:val="64"/>
              </w:numPr>
              <w:rPr>
                <w:color w:val="000000" w:themeColor="text1"/>
                <w:sz w:val="22"/>
                <w:szCs w:val="22"/>
              </w:rPr>
            </w:pPr>
            <w:r w:rsidRPr="000D42CD">
              <w:rPr>
                <w:color w:val="000000" w:themeColor="text1"/>
                <w:sz w:val="22"/>
                <w:szCs w:val="22"/>
              </w:rPr>
              <w:t>Any significant event which is likely to affect the suitability of any person who cares for, or/is in regular contact with, children on the premises on which childminding is provided</w:t>
            </w:r>
          </w:p>
        </w:tc>
        <w:tc>
          <w:tcPr>
            <w:tcW w:w="1134" w:type="dxa"/>
          </w:tcPr>
          <w:p w14:paraId="2626D140" w14:textId="77777777" w:rsidR="006E6F86" w:rsidRPr="007D2466" w:rsidRDefault="006E6F86" w:rsidP="002412C5">
            <w:pPr>
              <w:rPr>
                <w:sz w:val="22"/>
                <w:szCs w:val="22"/>
              </w:rPr>
            </w:pPr>
          </w:p>
        </w:tc>
        <w:tc>
          <w:tcPr>
            <w:tcW w:w="2870" w:type="dxa"/>
          </w:tcPr>
          <w:p w14:paraId="3A364EF4" w14:textId="77777777" w:rsidR="006E6F86" w:rsidRPr="007D2466" w:rsidRDefault="006E6F86" w:rsidP="002412C5">
            <w:pPr>
              <w:rPr>
                <w:sz w:val="22"/>
                <w:szCs w:val="22"/>
              </w:rPr>
            </w:pPr>
          </w:p>
        </w:tc>
        <w:tc>
          <w:tcPr>
            <w:tcW w:w="2368" w:type="dxa"/>
          </w:tcPr>
          <w:p w14:paraId="507FC427" w14:textId="77777777" w:rsidR="006E6F86" w:rsidRPr="007D2466" w:rsidRDefault="006E6F86" w:rsidP="002412C5">
            <w:pPr>
              <w:rPr>
                <w:sz w:val="22"/>
                <w:szCs w:val="22"/>
              </w:rPr>
            </w:pPr>
          </w:p>
        </w:tc>
      </w:tr>
      <w:tr w:rsidR="006E6F86" w:rsidRPr="007D2466" w14:paraId="0F41C997" w14:textId="77777777" w:rsidTr="007D2466">
        <w:tc>
          <w:tcPr>
            <w:tcW w:w="870" w:type="dxa"/>
          </w:tcPr>
          <w:p w14:paraId="797CC116" w14:textId="77777777" w:rsidR="006E6F86" w:rsidRPr="007D2466" w:rsidRDefault="006E6F86" w:rsidP="002412C5">
            <w:pPr>
              <w:rPr>
                <w:sz w:val="22"/>
                <w:szCs w:val="22"/>
              </w:rPr>
            </w:pPr>
            <w:r w:rsidRPr="007D2466">
              <w:rPr>
                <w:sz w:val="22"/>
                <w:szCs w:val="22"/>
              </w:rPr>
              <w:t>3.103</w:t>
            </w:r>
          </w:p>
        </w:tc>
        <w:tc>
          <w:tcPr>
            <w:tcW w:w="8056" w:type="dxa"/>
          </w:tcPr>
          <w:p w14:paraId="00C9BEF1" w14:textId="3C4243C6" w:rsidR="006E6F86" w:rsidRPr="00EC6909" w:rsidRDefault="006E6F86" w:rsidP="002412C5">
            <w:pPr>
              <w:pStyle w:val="Default"/>
              <w:rPr>
                <w:color w:val="000000" w:themeColor="text1"/>
                <w:sz w:val="22"/>
                <w:szCs w:val="22"/>
              </w:rPr>
            </w:pPr>
            <w:r w:rsidRPr="007D2466">
              <w:rPr>
                <w:color w:val="000000" w:themeColor="text1"/>
                <w:sz w:val="22"/>
                <w:szCs w:val="22"/>
              </w:rPr>
              <w:t>Where childminders are required to notify Ofsted or their CMA about a change of person, as specified in paragraph 3.102 above, childminders must give Ofsted or their CMA the new person's name, any former names or aliases, date of birth, and home address. Where it is reasonably practicable to do so, this must be done in advance of the change happening. In other cases, this must be done as soon as is reasonably practicable but, in any event, within 14 days. A childminder who, without reasonable excuse, fails to comply with these requirements commits an offence</w:t>
            </w:r>
          </w:p>
        </w:tc>
        <w:tc>
          <w:tcPr>
            <w:tcW w:w="1134" w:type="dxa"/>
          </w:tcPr>
          <w:p w14:paraId="56AEC7BD" w14:textId="77777777" w:rsidR="006E6F86" w:rsidRPr="007D2466" w:rsidRDefault="006E6F86" w:rsidP="002412C5">
            <w:pPr>
              <w:rPr>
                <w:sz w:val="22"/>
                <w:szCs w:val="22"/>
              </w:rPr>
            </w:pPr>
          </w:p>
        </w:tc>
        <w:tc>
          <w:tcPr>
            <w:tcW w:w="2870" w:type="dxa"/>
          </w:tcPr>
          <w:p w14:paraId="0A31939A" w14:textId="77777777" w:rsidR="006E6F86" w:rsidRPr="007D2466" w:rsidRDefault="006E6F86" w:rsidP="002412C5">
            <w:pPr>
              <w:rPr>
                <w:sz w:val="22"/>
                <w:szCs w:val="22"/>
              </w:rPr>
            </w:pPr>
          </w:p>
        </w:tc>
        <w:tc>
          <w:tcPr>
            <w:tcW w:w="2368" w:type="dxa"/>
          </w:tcPr>
          <w:p w14:paraId="2AF83624" w14:textId="77777777" w:rsidR="006E6F86" w:rsidRPr="007D2466" w:rsidRDefault="006E6F86" w:rsidP="002412C5">
            <w:pPr>
              <w:rPr>
                <w:sz w:val="22"/>
                <w:szCs w:val="22"/>
              </w:rPr>
            </w:pPr>
          </w:p>
        </w:tc>
      </w:tr>
      <w:tr w:rsidR="006E6F86" w:rsidRPr="007D2466" w14:paraId="2BEDE359" w14:textId="77777777" w:rsidTr="007D2466">
        <w:tc>
          <w:tcPr>
            <w:tcW w:w="870" w:type="dxa"/>
            <w:shd w:val="clear" w:color="auto" w:fill="D9D9D9" w:themeFill="background1" w:themeFillShade="D9"/>
          </w:tcPr>
          <w:p w14:paraId="69DF5668" w14:textId="77777777" w:rsidR="006E6F86" w:rsidRPr="007D2466" w:rsidRDefault="006E6F86" w:rsidP="002412C5">
            <w:pPr>
              <w:rPr>
                <w:b/>
                <w:bCs/>
                <w:sz w:val="22"/>
                <w:szCs w:val="22"/>
              </w:rPr>
            </w:pPr>
          </w:p>
        </w:tc>
        <w:tc>
          <w:tcPr>
            <w:tcW w:w="8056" w:type="dxa"/>
            <w:shd w:val="clear" w:color="auto" w:fill="D9D9D9" w:themeFill="background1" w:themeFillShade="D9"/>
          </w:tcPr>
          <w:p w14:paraId="3802C898" w14:textId="77777777" w:rsidR="006E6F86" w:rsidRPr="007D2466" w:rsidRDefault="006E6F86" w:rsidP="002412C5">
            <w:pPr>
              <w:rPr>
                <w:b/>
                <w:bCs/>
                <w:sz w:val="22"/>
                <w:szCs w:val="22"/>
              </w:rPr>
            </w:pPr>
            <w:r w:rsidRPr="007D2466">
              <w:rPr>
                <w:b/>
                <w:bCs/>
                <w:sz w:val="22"/>
                <w:szCs w:val="22"/>
              </w:rPr>
              <w:t xml:space="preserve">Other Legal Duties </w:t>
            </w:r>
          </w:p>
        </w:tc>
        <w:tc>
          <w:tcPr>
            <w:tcW w:w="1134" w:type="dxa"/>
            <w:shd w:val="clear" w:color="auto" w:fill="D9D9D9" w:themeFill="background1" w:themeFillShade="D9"/>
          </w:tcPr>
          <w:p w14:paraId="5DD64FE0" w14:textId="552EDCEB" w:rsidR="006E6F86" w:rsidRPr="007D2466" w:rsidRDefault="006E6F86" w:rsidP="002412C5">
            <w:pPr>
              <w:rPr>
                <w:b/>
                <w:bCs/>
                <w:sz w:val="22"/>
                <w:szCs w:val="22"/>
              </w:rPr>
            </w:pPr>
            <w:r w:rsidRPr="007D2466">
              <w:rPr>
                <w:b/>
                <w:bCs/>
                <w:sz w:val="22"/>
                <w:szCs w:val="22"/>
              </w:rPr>
              <w:t xml:space="preserve">  </w:t>
            </w:r>
          </w:p>
        </w:tc>
        <w:tc>
          <w:tcPr>
            <w:tcW w:w="2870" w:type="dxa"/>
            <w:shd w:val="clear" w:color="auto" w:fill="D9D9D9" w:themeFill="background1" w:themeFillShade="D9"/>
          </w:tcPr>
          <w:p w14:paraId="01C32A5B" w14:textId="01DE02FC" w:rsidR="006E6F86" w:rsidRPr="007D2466" w:rsidRDefault="006E6F86" w:rsidP="002412C5">
            <w:pPr>
              <w:rPr>
                <w:b/>
                <w:bCs/>
                <w:sz w:val="22"/>
                <w:szCs w:val="22"/>
              </w:rPr>
            </w:pPr>
          </w:p>
        </w:tc>
        <w:tc>
          <w:tcPr>
            <w:tcW w:w="2368" w:type="dxa"/>
            <w:shd w:val="clear" w:color="auto" w:fill="D9D9D9" w:themeFill="background1" w:themeFillShade="D9"/>
          </w:tcPr>
          <w:p w14:paraId="373CA0B4" w14:textId="3D252855" w:rsidR="006E6F86" w:rsidRPr="007D2466" w:rsidRDefault="006E6F86" w:rsidP="002412C5">
            <w:pPr>
              <w:rPr>
                <w:b/>
                <w:bCs/>
                <w:sz w:val="22"/>
                <w:szCs w:val="22"/>
              </w:rPr>
            </w:pPr>
          </w:p>
        </w:tc>
      </w:tr>
      <w:tr w:rsidR="006E6F86" w:rsidRPr="007D2466" w14:paraId="5ED61180" w14:textId="77777777" w:rsidTr="007D2466">
        <w:tc>
          <w:tcPr>
            <w:tcW w:w="870" w:type="dxa"/>
          </w:tcPr>
          <w:p w14:paraId="6037A286" w14:textId="77777777" w:rsidR="006E6F86" w:rsidRPr="007D2466" w:rsidRDefault="006E6F86" w:rsidP="002412C5">
            <w:pPr>
              <w:rPr>
                <w:sz w:val="22"/>
                <w:szCs w:val="22"/>
              </w:rPr>
            </w:pPr>
            <w:r w:rsidRPr="007D2466">
              <w:rPr>
                <w:sz w:val="22"/>
                <w:szCs w:val="22"/>
              </w:rPr>
              <w:t>3.104</w:t>
            </w:r>
          </w:p>
        </w:tc>
        <w:tc>
          <w:tcPr>
            <w:tcW w:w="8056" w:type="dxa"/>
          </w:tcPr>
          <w:p w14:paraId="5162DCAC" w14:textId="558913DB" w:rsidR="006E6F86" w:rsidRPr="007D2466" w:rsidRDefault="006E6F86" w:rsidP="002412C5">
            <w:pPr>
              <w:rPr>
                <w:sz w:val="22"/>
                <w:szCs w:val="22"/>
              </w:rPr>
            </w:pPr>
            <w:r w:rsidRPr="007D2466">
              <w:rPr>
                <w:sz w:val="22"/>
                <w:szCs w:val="22"/>
              </w:rPr>
              <w:t>The EYFS requirements sit alongside other legal obligations and do not supersede or replace any other legislation which childminders must still meet. Other duties on providers include:</w:t>
            </w:r>
          </w:p>
          <w:p w14:paraId="58B8A533" w14:textId="067F49F7" w:rsidR="006E6F86" w:rsidRPr="00EC6909" w:rsidRDefault="006E6F86" w:rsidP="00EC6909">
            <w:pPr>
              <w:pStyle w:val="ListParagraph"/>
              <w:numPr>
                <w:ilvl w:val="0"/>
                <w:numId w:val="64"/>
              </w:numPr>
              <w:rPr>
                <w:sz w:val="22"/>
              </w:rPr>
            </w:pPr>
            <w:r w:rsidRPr="00EC6909">
              <w:rPr>
                <w:sz w:val="22"/>
              </w:rPr>
              <w:t>Employment laws.</w:t>
            </w:r>
          </w:p>
          <w:p w14:paraId="3EA672E3" w14:textId="7F980470" w:rsidR="006E6F86" w:rsidRPr="00EC6909" w:rsidRDefault="006E6F86" w:rsidP="00EC6909">
            <w:pPr>
              <w:pStyle w:val="ListParagraph"/>
              <w:numPr>
                <w:ilvl w:val="0"/>
                <w:numId w:val="64"/>
              </w:numPr>
              <w:rPr>
                <w:sz w:val="22"/>
              </w:rPr>
            </w:pPr>
            <w:r w:rsidRPr="00EC6909">
              <w:rPr>
                <w:sz w:val="22"/>
              </w:rPr>
              <w:t>Anti-discrimination legislation.</w:t>
            </w:r>
          </w:p>
          <w:p w14:paraId="129254BF" w14:textId="77B30F2F" w:rsidR="006E6F86" w:rsidRPr="00EC6909" w:rsidRDefault="006E6F86" w:rsidP="00EC6909">
            <w:pPr>
              <w:pStyle w:val="ListParagraph"/>
              <w:numPr>
                <w:ilvl w:val="0"/>
                <w:numId w:val="64"/>
              </w:numPr>
              <w:rPr>
                <w:sz w:val="22"/>
              </w:rPr>
            </w:pPr>
            <w:r w:rsidRPr="00EC6909">
              <w:rPr>
                <w:sz w:val="22"/>
              </w:rPr>
              <w:t xml:space="preserve">Health and safety legislation. </w:t>
            </w:r>
          </w:p>
          <w:p w14:paraId="33A20668" w14:textId="06A3B1F7" w:rsidR="00EC6909" w:rsidRDefault="006E6F86" w:rsidP="00EC6909">
            <w:pPr>
              <w:pStyle w:val="ListParagraph"/>
              <w:numPr>
                <w:ilvl w:val="0"/>
                <w:numId w:val="64"/>
              </w:numPr>
              <w:rPr>
                <w:sz w:val="22"/>
              </w:rPr>
            </w:pPr>
            <w:r w:rsidRPr="00EC6909">
              <w:rPr>
                <w:sz w:val="22"/>
              </w:rPr>
              <w:lastRenderedPageBreak/>
              <w:t>Data collection regulations</w:t>
            </w:r>
            <w:r w:rsidR="0046224C">
              <w:rPr>
                <w:rStyle w:val="FootnoteReference"/>
                <w:sz w:val="22"/>
              </w:rPr>
              <w:footnoteReference w:id="33"/>
            </w:r>
            <w:r w:rsidRPr="00EC6909">
              <w:rPr>
                <w:sz w:val="22"/>
              </w:rPr>
              <w:t xml:space="preserve">. </w:t>
            </w:r>
          </w:p>
          <w:p w14:paraId="63EB91F7" w14:textId="242ED4AF" w:rsidR="006E6F86" w:rsidRPr="00EC6909" w:rsidRDefault="006E6F86" w:rsidP="00EC6909">
            <w:pPr>
              <w:pStyle w:val="ListParagraph"/>
              <w:numPr>
                <w:ilvl w:val="0"/>
                <w:numId w:val="64"/>
              </w:numPr>
              <w:rPr>
                <w:sz w:val="22"/>
              </w:rPr>
            </w:pPr>
            <w:r w:rsidRPr="00EC6909">
              <w:rPr>
                <w:sz w:val="22"/>
              </w:rPr>
              <w:t>Duty of care</w:t>
            </w:r>
          </w:p>
        </w:tc>
        <w:tc>
          <w:tcPr>
            <w:tcW w:w="1134" w:type="dxa"/>
            <w:shd w:val="clear" w:color="auto" w:fill="FFFFFF" w:themeFill="background1"/>
          </w:tcPr>
          <w:p w14:paraId="5F4B96C8" w14:textId="77777777" w:rsidR="006E6F86" w:rsidRPr="007D2466" w:rsidRDefault="006E6F86" w:rsidP="002412C5">
            <w:pPr>
              <w:rPr>
                <w:b/>
                <w:bCs/>
                <w:sz w:val="22"/>
                <w:szCs w:val="22"/>
              </w:rPr>
            </w:pPr>
          </w:p>
        </w:tc>
        <w:tc>
          <w:tcPr>
            <w:tcW w:w="2870" w:type="dxa"/>
            <w:shd w:val="clear" w:color="auto" w:fill="FFFFFF" w:themeFill="background1"/>
          </w:tcPr>
          <w:p w14:paraId="71E45FA1" w14:textId="77777777" w:rsidR="006E6F86" w:rsidRPr="007D2466" w:rsidRDefault="006E6F86" w:rsidP="002412C5">
            <w:pPr>
              <w:rPr>
                <w:b/>
                <w:bCs/>
                <w:sz w:val="22"/>
                <w:szCs w:val="22"/>
              </w:rPr>
            </w:pPr>
          </w:p>
        </w:tc>
        <w:tc>
          <w:tcPr>
            <w:tcW w:w="2368" w:type="dxa"/>
            <w:shd w:val="clear" w:color="auto" w:fill="FFFFFF" w:themeFill="background1"/>
          </w:tcPr>
          <w:p w14:paraId="61358FAF" w14:textId="77777777" w:rsidR="006E6F86" w:rsidRPr="007D2466" w:rsidRDefault="006E6F86" w:rsidP="002412C5">
            <w:pPr>
              <w:rPr>
                <w:b/>
                <w:bCs/>
                <w:sz w:val="22"/>
                <w:szCs w:val="22"/>
              </w:rPr>
            </w:pPr>
          </w:p>
        </w:tc>
      </w:tr>
      <w:tr w:rsidR="006E6F86" w:rsidRPr="007D2466" w14:paraId="418F2289" w14:textId="77777777" w:rsidTr="007D2466">
        <w:tc>
          <w:tcPr>
            <w:tcW w:w="870" w:type="dxa"/>
            <w:shd w:val="clear" w:color="auto" w:fill="D9D9D9" w:themeFill="background1" w:themeFillShade="D9"/>
          </w:tcPr>
          <w:p w14:paraId="556A4F0A" w14:textId="77777777" w:rsidR="006E6F86" w:rsidRPr="007D2466" w:rsidRDefault="006E6F86" w:rsidP="002412C5">
            <w:pPr>
              <w:rPr>
                <w:sz w:val="22"/>
                <w:szCs w:val="22"/>
              </w:rPr>
            </w:pPr>
          </w:p>
        </w:tc>
        <w:tc>
          <w:tcPr>
            <w:tcW w:w="8056" w:type="dxa"/>
            <w:shd w:val="clear" w:color="auto" w:fill="D9D9D9" w:themeFill="background1" w:themeFillShade="D9"/>
          </w:tcPr>
          <w:p w14:paraId="6A670FEB" w14:textId="77777777" w:rsidR="006E6F86" w:rsidRPr="007D2466" w:rsidRDefault="006E6F86" w:rsidP="002412C5">
            <w:pPr>
              <w:rPr>
                <w:b/>
                <w:bCs/>
                <w:sz w:val="22"/>
                <w:szCs w:val="22"/>
              </w:rPr>
            </w:pPr>
            <w:r w:rsidRPr="007D2466">
              <w:rPr>
                <w:b/>
                <w:bCs/>
                <w:sz w:val="22"/>
                <w:szCs w:val="22"/>
              </w:rPr>
              <w:t xml:space="preserve">Annex A: Criteria for effective Paediatric First Aid </w:t>
            </w:r>
          </w:p>
          <w:p w14:paraId="0EDA89AF" w14:textId="77777777" w:rsidR="006E6F86" w:rsidRPr="007D2466" w:rsidRDefault="006E6F86" w:rsidP="002412C5">
            <w:pPr>
              <w:rPr>
                <w:sz w:val="22"/>
                <w:szCs w:val="22"/>
              </w:rPr>
            </w:pPr>
            <w:r w:rsidRPr="007D2466">
              <w:rPr>
                <w:b/>
                <w:bCs/>
                <w:sz w:val="22"/>
                <w:szCs w:val="22"/>
              </w:rPr>
              <w:t>(PFA) training</w:t>
            </w:r>
          </w:p>
        </w:tc>
        <w:tc>
          <w:tcPr>
            <w:tcW w:w="1134" w:type="dxa"/>
            <w:shd w:val="clear" w:color="auto" w:fill="D9D9D9" w:themeFill="background1" w:themeFillShade="D9"/>
          </w:tcPr>
          <w:p w14:paraId="70E0B3D8" w14:textId="77777777" w:rsidR="006E6F86" w:rsidRPr="007D2466" w:rsidRDefault="006E6F86" w:rsidP="002412C5">
            <w:pPr>
              <w:rPr>
                <w:b/>
                <w:bCs/>
                <w:sz w:val="22"/>
                <w:szCs w:val="22"/>
              </w:rPr>
            </w:pPr>
          </w:p>
        </w:tc>
        <w:tc>
          <w:tcPr>
            <w:tcW w:w="2870" w:type="dxa"/>
            <w:shd w:val="clear" w:color="auto" w:fill="D9D9D9" w:themeFill="background1" w:themeFillShade="D9"/>
          </w:tcPr>
          <w:p w14:paraId="77606B4A" w14:textId="77777777" w:rsidR="006E6F86" w:rsidRPr="007D2466" w:rsidRDefault="006E6F86" w:rsidP="002412C5">
            <w:pPr>
              <w:rPr>
                <w:b/>
                <w:bCs/>
                <w:sz w:val="22"/>
                <w:szCs w:val="22"/>
              </w:rPr>
            </w:pPr>
          </w:p>
        </w:tc>
        <w:tc>
          <w:tcPr>
            <w:tcW w:w="2368" w:type="dxa"/>
            <w:shd w:val="clear" w:color="auto" w:fill="D9D9D9" w:themeFill="background1" w:themeFillShade="D9"/>
          </w:tcPr>
          <w:p w14:paraId="4900DF9B" w14:textId="77777777" w:rsidR="006E6F86" w:rsidRPr="007D2466" w:rsidRDefault="006E6F86" w:rsidP="002412C5">
            <w:pPr>
              <w:rPr>
                <w:b/>
                <w:bCs/>
                <w:sz w:val="22"/>
                <w:szCs w:val="22"/>
              </w:rPr>
            </w:pPr>
          </w:p>
        </w:tc>
      </w:tr>
      <w:tr w:rsidR="006E6F86" w:rsidRPr="007D2466" w14:paraId="7C59688D" w14:textId="77777777" w:rsidTr="007D2466">
        <w:tc>
          <w:tcPr>
            <w:tcW w:w="870" w:type="dxa"/>
          </w:tcPr>
          <w:p w14:paraId="2B2CCAD2" w14:textId="77777777" w:rsidR="006E6F86" w:rsidRPr="007D2466" w:rsidRDefault="006E6F86" w:rsidP="002412C5">
            <w:pPr>
              <w:rPr>
                <w:sz w:val="22"/>
                <w:szCs w:val="22"/>
              </w:rPr>
            </w:pPr>
          </w:p>
        </w:tc>
        <w:tc>
          <w:tcPr>
            <w:tcW w:w="8056" w:type="dxa"/>
          </w:tcPr>
          <w:p w14:paraId="30F16562" w14:textId="77777777" w:rsidR="00EC6909" w:rsidRDefault="006E6F86" w:rsidP="002412C5">
            <w:pPr>
              <w:pStyle w:val="Default"/>
              <w:numPr>
                <w:ilvl w:val="0"/>
                <w:numId w:val="74"/>
              </w:numPr>
              <w:rPr>
                <w:sz w:val="22"/>
                <w:szCs w:val="22"/>
              </w:rPr>
            </w:pPr>
            <w:r w:rsidRPr="007D2466">
              <w:rPr>
                <w:sz w:val="22"/>
                <w:szCs w:val="22"/>
              </w:rPr>
              <w:t xml:space="preserve">Training is designed for workers caring for young children in the absence of their parents and is appropriate to the age of the children being cared for. </w:t>
            </w:r>
          </w:p>
          <w:p w14:paraId="389CECB8" w14:textId="77777777" w:rsidR="00EC6909" w:rsidRDefault="006E6F86" w:rsidP="002412C5">
            <w:pPr>
              <w:pStyle w:val="Default"/>
              <w:numPr>
                <w:ilvl w:val="0"/>
                <w:numId w:val="74"/>
              </w:numPr>
              <w:rPr>
                <w:sz w:val="22"/>
                <w:szCs w:val="22"/>
              </w:rPr>
            </w:pPr>
            <w:r w:rsidRPr="00EC6909">
              <w:rPr>
                <w:sz w:val="22"/>
                <w:szCs w:val="22"/>
              </w:rPr>
              <w:t>Following training an assessment of competence leads to the award of a certificate.</w:t>
            </w:r>
          </w:p>
          <w:p w14:paraId="6CA6DD9B" w14:textId="77777777" w:rsidR="00EC6909" w:rsidRDefault="006E6F86" w:rsidP="002412C5">
            <w:pPr>
              <w:pStyle w:val="Default"/>
              <w:numPr>
                <w:ilvl w:val="0"/>
                <w:numId w:val="74"/>
              </w:numPr>
              <w:rPr>
                <w:sz w:val="22"/>
                <w:szCs w:val="22"/>
              </w:rPr>
            </w:pPr>
            <w:r w:rsidRPr="00EC6909">
              <w:rPr>
                <w:sz w:val="22"/>
                <w:szCs w:val="22"/>
              </w:rPr>
              <w:t xml:space="preserve">The certificate must be renewed every three years. </w:t>
            </w:r>
          </w:p>
          <w:p w14:paraId="7E2CF604" w14:textId="77777777" w:rsidR="00EC6909" w:rsidRDefault="006E6F86" w:rsidP="002412C5">
            <w:pPr>
              <w:pStyle w:val="Default"/>
              <w:numPr>
                <w:ilvl w:val="0"/>
                <w:numId w:val="74"/>
              </w:numPr>
              <w:rPr>
                <w:sz w:val="22"/>
                <w:szCs w:val="22"/>
              </w:rPr>
            </w:pPr>
            <w:r w:rsidRPr="00EC6909">
              <w:rPr>
                <w:sz w:val="22"/>
                <w:szCs w:val="22"/>
              </w:rPr>
              <w:t xml:space="preserve">Adequate resuscitation and other equipment including baby and junior models must be provided, so that all trainees are able to practice and demonstrate techniques. </w:t>
            </w:r>
          </w:p>
          <w:p w14:paraId="45D112CA" w14:textId="6E739E6B" w:rsidR="006E6F86" w:rsidRDefault="006E6F86" w:rsidP="002412C5">
            <w:pPr>
              <w:pStyle w:val="Default"/>
              <w:numPr>
                <w:ilvl w:val="0"/>
                <w:numId w:val="74"/>
              </w:numPr>
              <w:rPr>
                <w:sz w:val="22"/>
                <w:szCs w:val="22"/>
              </w:rPr>
            </w:pPr>
            <w:r w:rsidRPr="00EC6909">
              <w:rPr>
                <w:sz w:val="22"/>
                <w:szCs w:val="22"/>
              </w:rPr>
              <w:t>The emergency PFA course should be undertaken face-to-face</w:t>
            </w:r>
            <w:r w:rsidR="0046224C">
              <w:rPr>
                <w:rStyle w:val="FootnoteReference"/>
                <w:sz w:val="22"/>
                <w:szCs w:val="22"/>
              </w:rPr>
              <w:footnoteReference w:id="34"/>
            </w:r>
            <w:r w:rsidRPr="00EC6909">
              <w:rPr>
                <w:sz w:val="22"/>
                <w:szCs w:val="22"/>
              </w:rPr>
              <w:t xml:space="preserve"> and last for a minimum of 6 hours (excluding breaks) and cover the following areas: </w:t>
            </w:r>
          </w:p>
          <w:p w14:paraId="6D0F81EC" w14:textId="77777777" w:rsidR="00EC6909" w:rsidRPr="00EC6909" w:rsidRDefault="00EC6909" w:rsidP="00EC6909">
            <w:pPr>
              <w:pStyle w:val="Default"/>
              <w:ind w:left="360"/>
              <w:rPr>
                <w:sz w:val="22"/>
                <w:szCs w:val="22"/>
              </w:rPr>
            </w:pPr>
          </w:p>
          <w:p w14:paraId="579D1858" w14:textId="77777777" w:rsidR="00EC6909" w:rsidRDefault="006E6F86" w:rsidP="00EC6909">
            <w:pPr>
              <w:pStyle w:val="Default"/>
              <w:numPr>
                <w:ilvl w:val="0"/>
                <w:numId w:val="64"/>
              </w:numPr>
              <w:rPr>
                <w:sz w:val="22"/>
                <w:szCs w:val="22"/>
              </w:rPr>
            </w:pPr>
            <w:r w:rsidRPr="007D2466">
              <w:rPr>
                <w:sz w:val="22"/>
                <w:szCs w:val="22"/>
              </w:rPr>
              <w:t xml:space="preserve">Be able to assess </w:t>
            </w:r>
            <w:proofErr w:type="gramStart"/>
            <w:r w:rsidRPr="007D2466">
              <w:rPr>
                <w:sz w:val="22"/>
                <w:szCs w:val="22"/>
              </w:rPr>
              <w:t>an emergency situation</w:t>
            </w:r>
            <w:proofErr w:type="gramEnd"/>
            <w:r w:rsidRPr="007D2466">
              <w:rPr>
                <w:sz w:val="22"/>
                <w:szCs w:val="22"/>
              </w:rPr>
              <w:t xml:space="preserve"> and prioritise what action to </w:t>
            </w:r>
            <w:r w:rsidRPr="00EC6909">
              <w:rPr>
                <w:sz w:val="22"/>
                <w:szCs w:val="22"/>
              </w:rPr>
              <w:t xml:space="preserve">take. </w:t>
            </w:r>
          </w:p>
          <w:p w14:paraId="3CE24000" w14:textId="77777777" w:rsidR="00EC6909" w:rsidRDefault="006E6F86" w:rsidP="00EC6909">
            <w:pPr>
              <w:pStyle w:val="Default"/>
              <w:numPr>
                <w:ilvl w:val="0"/>
                <w:numId w:val="64"/>
              </w:numPr>
              <w:rPr>
                <w:sz w:val="22"/>
                <w:szCs w:val="22"/>
              </w:rPr>
            </w:pPr>
            <w:r w:rsidRPr="00EC6909">
              <w:rPr>
                <w:sz w:val="22"/>
                <w:szCs w:val="22"/>
              </w:rPr>
              <w:t xml:space="preserve">Help a baby/child who is unresponsive and breathing normally. </w:t>
            </w:r>
          </w:p>
          <w:p w14:paraId="179A241C" w14:textId="77777777" w:rsidR="00EC6909" w:rsidRDefault="006E6F86" w:rsidP="00EC6909">
            <w:pPr>
              <w:pStyle w:val="Default"/>
              <w:numPr>
                <w:ilvl w:val="0"/>
                <w:numId w:val="64"/>
              </w:numPr>
              <w:rPr>
                <w:sz w:val="22"/>
                <w:szCs w:val="22"/>
              </w:rPr>
            </w:pPr>
            <w:r w:rsidRPr="00EC6909">
              <w:rPr>
                <w:sz w:val="22"/>
                <w:szCs w:val="22"/>
              </w:rPr>
              <w:t xml:space="preserve">Help a baby/child who is unresponsive and not breathing normally. </w:t>
            </w:r>
          </w:p>
          <w:p w14:paraId="08813F49" w14:textId="77777777" w:rsidR="00EC6909" w:rsidRDefault="006E6F86" w:rsidP="00EC6909">
            <w:pPr>
              <w:pStyle w:val="Default"/>
              <w:numPr>
                <w:ilvl w:val="0"/>
                <w:numId w:val="64"/>
              </w:numPr>
              <w:rPr>
                <w:sz w:val="22"/>
                <w:szCs w:val="22"/>
              </w:rPr>
            </w:pPr>
            <w:r w:rsidRPr="00EC6909">
              <w:rPr>
                <w:sz w:val="22"/>
                <w:szCs w:val="22"/>
              </w:rPr>
              <w:t xml:space="preserve">Help a baby/child who is having a seizure. </w:t>
            </w:r>
          </w:p>
          <w:p w14:paraId="1F83E4CD" w14:textId="77777777" w:rsidR="00EC6909" w:rsidRDefault="006E6F86" w:rsidP="00EC6909">
            <w:pPr>
              <w:pStyle w:val="Default"/>
              <w:numPr>
                <w:ilvl w:val="0"/>
                <w:numId w:val="64"/>
              </w:numPr>
              <w:rPr>
                <w:sz w:val="22"/>
                <w:szCs w:val="22"/>
              </w:rPr>
            </w:pPr>
            <w:r w:rsidRPr="00EC6909">
              <w:rPr>
                <w:sz w:val="22"/>
                <w:szCs w:val="22"/>
              </w:rPr>
              <w:t xml:space="preserve">Help a baby/child who is choking. </w:t>
            </w:r>
          </w:p>
          <w:p w14:paraId="0658DB26" w14:textId="77777777" w:rsidR="00EC6909" w:rsidRDefault="006E6F86" w:rsidP="00EC6909">
            <w:pPr>
              <w:pStyle w:val="Default"/>
              <w:numPr>
                <w:ilvl w:val="0"/>
                <w:numId w:val="64"/>
              </w:numPr>
              <w:rPr>
                <w:sz w:val="22"/>
                <w:szCs w:val="22"/>
              </w:rPr>
            </w:pPr>
            <w:r w:rsidRPr="00EC6909">
              <w:rPr>
                <w:sz w:val="22"/>
                <w:szCs w:val="22"/>
              </w:rPr>
              <w:t xml:space="preserve">Help a baby/child who is bleeding. </w:t>
            </w:r>
          </w:p>
          <w:p w14:paraId="01A37FE6" w14:textId="54420A09" w:rsidR="006E6F86" w:rsidRDefault="006E6F86" w:rsidP="00EC6909">
            <w:pPr>
              <w:pStyle w:val="Default"/>
              <w:numPr>
                <w:ilvl w:val="0"/>
                <w:numId w:val="64"/>
              </w:numPr>
              <w:rPr>
                <w:sz w:val="22"/>
                <w:szCs w:val="22"/>
              </w:rPr>
            </w:pPr>
            <w:r w:rsidRPr="00EC6909">
              <w:rPr>
                <w:sz w:val="22"/>
                <w:szCs w:val="22"/>
              </w:rPr>
              <w:t xml:space="preserve">Help a baby/child who is suffering from shock caused by severe blood loss (hypovolemic shock). </w:t>
            </w:r>
          </w:p>
          <w:p w14:paraId="7BE2DBF7" w14:textId="77777777" w:rsidR="00EC6909" w:rsidRPr="00EC6909" w:rsidRDefault="00EC6909" w:rsidP="00EC6909">
            <w:pPr>
              <w:pStyle w:val="Default"/>
              <w:ind w:left="360"/>
              <w:rPr>
                <w:sz w:val="22"/>
                <w:szCs w:val="22"/>
              </w:rPr>
            </w:pPr>
          </w:p>
          <w:p w14:paraId="28BFBFA6" w14:textId="26888442" w:rsidR="006E6F86" w:rsidRDefault="006E6F86" w:rsidP="002412C5">
            <w:pPr>
              <w:pStyle w:val="Default"/>
              <w:numPr>
                <w:ilvl w:val="0"/>
                <w:numId w:val="74"/>
              </w:numPr>
              <w:rPr>
                <w:sz w:val="22"/>
                <w:szCs w:val="22"/>
              </w:rPr>
            </w:pPr>
            <w:r w:rsidRPr="007D2466">
              <w:rPr>
                <w:sz w:val="22"/>
                <w:szCs w:val="22"/>
              </w:rPr>
              <w:t xml:space="preserve">The full PFA course should last for a minimum of 12 hours (excluding breaks) </w:t>
            </w:r>
            <w:r w:rsidRPr="00EC6909">
              <w:rPr>
                <w:sz w:val="22"/>
                <w:szCs w:val="22"/>
              </w:rPr>
              <w:t xml:space="preserve">and cover the elements listed below in addition to the areas set out in paragraph 5 (the emergency PFA training elements outlined in paragraph 5 should be delivered face to face). </w:t>
            </w:r>
          </w:p>
          <w:p w14:paraId="47678A3E" w14:textId="77777777" w:rsidR="00EC6909" w:rsidRPr="00EC6909" w:rsidRDefault="00EC6909" w:rsidP="00EC6909">
            <w:pPr>
              <w:pStyle w:val="Default"/>
              <w:ind w:left="360"/>
              <w:rPr>
                <w:sz w:val="22"/>
                <w:szCs w:val="22"/>
              </w:rPr>
            </w:pPr>
          </w:p>
          <w:p w14:paraId="5F280A8F" w14:textId="2EBAB723" w:rsidR="006E6F86" w:rsidRPr="007D2466" w:rsidRDefault="006E6F86" w:rsidP="00EC6909">
            <w:pPr>
              <w:pStyle w:val="Default"/>
              <w:numPr>
                <w:ilvl w:val="0"/>
                <w:numId w:val="64"/>
              </w:numPr>
              <w:rPr>
                <w:sz w:val="22"/>
                <w:szCs w:val="22"/>
              </w:rPr>
            </w:pPr>
            <w:r w:rsidRPr="007D2466">
              <w:rPr>
                <w:sz w:val="22"/>
                <w:szCs w:val="22"/>
              </w:rPr>
              <w:t xml:space="preserve">Help a baby/child who is suffering from anaphylactic shock. </w:t>
            </w:r>
          </w:p>
          <w:p w14:paraId="1E2A0630" w14:textId="4C108671" w:rsidR="006E6F86" w:rsidRPr="007D2466" w:rsidRDefault="006E6F86" w:rsidP="00EC6909">
            <w:pPr>
              <w:pStyle w:val="Default"/>
              <w:numPr>
                <w:ilvl w:val="0"/>
                <w:numId w:val="64"/>
              </w:numPr>
              <w:rPr>
                <w:sz w:val="22"/>
                <w:szCs w:val="22"/>
              </w:rPr>
            </w:pPr>
            <w:r w:rsidRPr="007D2466">
              <w:rPr>
                <w:sz w:val="22"/>
                <w:szCs w:val="22"/>
              </w:rPr>
              <w:t xml:space="preserve">Help a baby/child who has had an electric shock. </w:t>
            </w:r>
          </w:p>
          <w:p w14:paraId="4D3C2B0A" w14:textId="31028264" w:rsidR="006E6F86" w:rsidRPr="007D2466" w:rsidRDefault="006E6F86" w:rsidP="00EC6909">
            <w:pPr>
              <w:pStyle w:val="Default"/>
              <w:numPr>
                <w:ilvl w:val="0"/>
                <w:numId w:val="64"/>
              </w:numPr>
              <w:rPr>
                <w:sz w:val="22"/>
                <w:szCs w:val="22"/>
              </w:rPr>
            </w:pPr>
            <w:r w:rsidRPr="007D2466">
              <w:rPr>
                <w:sz w:val="22"/>
                <w:szCs w:val="22"/>
              </w:rPr>
              <w:t xml:space="preserve">Help a baby/child who has burns or scalds. </w:t>
            </w:r>
          </w:p>
          <w:p w14:paraId="184C030A" w14:textId="485116B0" w:rsidR="006E6F86" w:rsidRPr="007D2466" w:rsidRDefault="006E6F86" w:rsidP="00EC6909">
            <w:pPr>
              <w:pStyle w:val="Default"/>
              <w:numPr>
                <w:ilvl w:val="0"/>
                <w:numId w:val="64"/>
              </w:numPr>
              <w:rPr>
                <w:sz w:val="22"/>
                <w:szCs w:val="22"/>
              </w:rPr>
            </w:pPr>
            <w:r w:rsidRPr="007D2466">
              <w:rPr>
                <w:sz w:val="22"/>
                <w:szCs w:val="22"/>
              </w:rPr>
              <w:t xml:space="preserve">Help a baby/child who has a suspected fracture. </w:t>
            </w:r>
          </w:p>
          <w:p w14:paraId="371D5965" w14:textId="69E0280A" w:rsidR="006E6F86" w:rsidRPr="007D2466" w:rsidRDefault="006E6F86" w:rsidP="00EC6909">
            <w:pPr>
              <w:pStyle w:val="Default"/>
              <w:numPr>
                <w:ilvl w:val="0"/>
                <w:numId w:val="64"/>
              </w:numPr>
              <w:rPr>
                <w:sz w:val="22"/>
                <w:szCs w:val="22"/>
              </w:rPr>
            </w:pPr>
            <w:r w:rsidRPr="007D2466">
              <w:rPr>
                <w:sz w:val="22"/>
                <w:szCs w:val="22"/>
              </w:rPr>
              <w:t xml:space="preserve">Help a baby/child with head, neck or back injuries. </w:t>
            </w:r>
          </w:p>
          <w:p w14:paraId="7BFB4B75" w14:textId="576CFA1F" w:rsidR="006E6F86" w:rsidRPr="007D2466" w:rsidRDefault="006E6F86" w:rsidP="00EC6909">
            <w:pPr>
              <w:pStyle w:val="Default"/>
              <w:numPr>
                <w:ilvl w:val="0"/>
                <w:numId w:val="64"/>
              </w:numPr>
              <w:rPr>
                <w:sz w:val="22"/>
                <w:szCs w:val="22"/>
              </w:rPr>
            </w:pPr>
            <w:r w:rsidRPr="007D2466">
              <w:rPr>
                <w:sz w:val="22"/>
                <w:szCs w:val="22"/>
              </w:rPr>
              <w:lastRenderedPageBreak/>
              <w:t xml:space="preserve">Help a baby/child who is suspected of being poisoned. </w:t>
            </w:r>
          </w:p>
          <w:p w14:paraId="728ACA8D" w14:textId="0AC46616" w:rsidR="006E6F86" w:rsidRPr="007D2466" w:rsidRDefault="006E6F86" w:rsidP="00EC6909">
            <w:pPr>
              <w:pStyle w:val="Default"/>
              <w:numPr>
                <w:ilvl w:val="0"/>
                <w:numId w:val="64"/>
              </w:numPr>
              <w:rPr>
                <w:sz w:val="22"/>
                <w:szCs w:val="22"/>
              </w:rPr>
            </w:pPr>
            <w:r w:rsidRPr="007D2466">
              <w:rPr>
                <w:sz w:val="22"/>
                <w:szCs w:val="22"/>
              </w:rPr>
              <w:t xml:space="preserve">Help a baby/child with a foreign body in eyes, ears or nose. </w:t>
            </w:r>
          </w:p>
          <w:p w14:paraId="51897796" w14:textId="2B8CFFE8" w:rsidR="006E6F86" w:rsidRPr="007D2466" w:rsidRDefault="006E6F86" w:rsidP="00EC6909">
            <w:pPr>
              <w:pStyle w:val="Default"/>
              <w:numPr>
                <w:ilvl w:val="0"/>
                <w:numId w:val="64"/>
              </w:numPr>
              <w:rPr>
                <w:sz w:val="22"/>
                <w:szCs w:val="22"/>
              </w:rPr>
            </w:pPr>
            <w:r w:rsidRPr="007D2466">
              <w:rPr>
                <w:sz w:val="22"/>
                <w:szCs w:val="22"/>
              </w:rPr>
              <w:t xml:space="preserve">Help a baby/child with an eye injury. </w:t>
            </w:r>
          </w:p>
          <w:p w14:paraId="688F7D3C" w14:textId="77777777" w:rsidR="00EC6909" w:rsidRDefault="006E6F86" w:rsidP="002412C5">
            <w:pPr>
              <w:pStyle w:val="Default"/>
              <w:numPr>
                <w:ilvl w:val="0"/>
                <w:numId w:val="64"/>
              </w:numPr>
              <w:rPr>
                <w:sz w:val="22"/>
                <w:szCs w:val="22"/>
              </w:rPr>
            </w:pPr>
            <w:r w:rsidRPr="007D2466">
              <w:rPr>
                <w:sz w:val="22"/>
                <w:szCs w:val="22"/>
              </w:rPr>
              <w:t>Help a baby/child with a bite or sting.</w:t>
            </w:r>
          </w:p>
          <w:p w14:paraId="7E39EF62" w14:textId="77777777" w:rsidR="00EC6909" w:rsidRDefault="006E6F86" w:rsidP="002412C5">
            <w:pPr>
              <w:pStyle w:val="Default"/>
              <w:numPr>
                <w:ilvl w:val="0"/>
                <w:numId w:val="64"/>
              </w:numPr>
              <w:rPr>
                <w:sz w:val="22"/>
                <w:szCs w:val="22"/>
              </w:rPr>
            </w:pPr>
            <w:r w:rsidRPr="00EC6909">
              <w:rPr>
                <w:sz w:val="22"/>
                <w:szCs w:val="22"/>
              </w:rPr>
              <w:t xml:space="preserve">Help a baby/child who is suffering from the effects of extreme heat or cold. </w:t>
            </w:r>
          </w:p>
          <w:p w14:paraId="22F69C01" w14:textId="77777777" w:rsidR="00EC6909" w:rsidRDefault="006E6F86" w:rsidP="002412C5">
            <w:pPr>
              <w:pStyle w:val="Default"/>
              <w:numPr>
                <w:ilvl w:val="0"/>
                <w:numId w:val="64"/>
              </w:numPr>
              <w:rPr>
                <w:sz w:val="22"/>
                <w:szCs w:val="22"/>
              </w:rPr>
            </w:pPr>
            <w:r w:rsidRPr="00EC6909">
              <w:rPr>
                <w:sz w:val="22"/>
                <w:szCs w:val="22"/>
              </w:rPr>
              <w:t xml:space="preserve">Help a baby/child having: a diabetic emergency; an asthma attack; an allergic reaction; meningitis; and/or febrile convulsions. </w:t>
            </w:r>
          </w:p>
          <w:p w14:paraId="528736F9" w14:textId="26AABE91" w:rsidR="006E6F86" w:rsidRPr="00EC6909" w:rsidRDefault="006E6F86" w:rsidP="002412C5">
            <w:pPr>
              <w:pStyle w:val="Default"/>
              <w:numPr>
                <w:ilvl w:val="0"/>
                <w:numId w:val="64"/>
              </w:numPr>
              <w:rPr>
                <w:sz w:val="22"/>
                <w:szCs w:val="22"/>
              </w:rPr>
            </w:pPr>
            <w:r w:rsidRPr="00EC6909">
              <w:rPr>
                <w:sz w:val="22"/>
                <w:szCs w:val="22"/>
              </w:rPr>
              <w:t xml:space="preserve">Understand the role and responsibilities of the paediatric first aider (including appropriate contents of a first aid box and how to record accidents and incidents). </w:t>
            </w:r>
          </w:p>
          <w:p w14:paraId="1F0519FA" w14:textId="77777777" w:rsidR="00EC6909" w:rsidRDefault="00EC6909" w:rsidP="002412C5">
            <w:pPr>
              <w:pStyle w:val="Default"/>
              <w:rPr>
                <w:sz w:val="22"/>
                <w:szCs w:val="22"/>
              </w:rPr>
            </w:pPr>
          </w:p>
          <w:p w14:paraId="5581D669" w14:textId="19E5BF9B" w:rsidR="006E6F86" w:rsidRPr="00EC6909" w:rsidRDefault="006E6F86" w:rsidP="002412C5">
            <w:pPr>
              <w:pStyle w:val="Default"/>
              <w:numPr>
                <w:ilvl w:val="0"/>
                <w:numId w:val="74"/>
              </w:numPr>
              <w:rPr>
                <w:sz w:val="22"/>
                <w:szCs w:val="22"/>
              </w:rPr>
            </w:pPr>
            <w:r w:rsidRPr="007D2466">
              <w:rPr>
                <w:sz w:val="22"/>
                <w:szCs w:val="22"/>
              </w:rPr>
              <w:t xml:space="preserve">Childminders should consider whether paediatric first aiders need to undertake </w:t>
            </w:r>
            <w:r w:rsidRPr="00EC6909">
              <w:rPr>
                <w:sz w:val="22"/>
                <w:szCs w:val="22"/>
              </w:rPr>
              <w:t>annual refresher training, during any three-year certification period to help maintain basic skills and keep up to date with any changes to PFA procedures.</w:t>
            </w:r>
          </w:p>
        </w:tc>
        <w:tc>
          <w:tcPr>
            <w:tcW w:w="1134" w:type="dxa"/>
          </w:tcPr>
          <w:p w14:paraId="710B4B97" w14:textId="77777777" w:rsidR="006E6F86" w:rsidRPr="007D2466" w:rsidRDefault="006E6F86" w:rsidP="002412C5">
            <w:pPr>
              <w:rPr>
                <w:sz w:val="22"/>
                <w:szCs w:val="22"/>
              </w:rPr>
            </w:pPr>
          </w:p>
        </w:tc>
        <w:tc>
          <w:tcPr>
            <w:tcW w:w="2870" w:type="dxa"/>
          </w:tcPr>
          <w:p w14:paraId="595FCAB4" w14:textId="77777777" w:rsidR="006E6F86" w:rsidRPr="007D2466" w:rsidRDefault="006E6F86" w:rsidP="002412C5">
            <w:pPr>
              <w:rPr>
                <w:sz w:val="22"/>
                <w:szCs w:val="22"/>
              </w:rPr>
            </w:pPr>
          </w:p>
        </w:tc>
        <w:tc>
          <w:tcPr>
            <w:tcW w:w="2368" w:type="dxa"/>
          </w:tcPr>
          <w:p w14:paraId="4AF03621" w14:textId="77777777" w:rsidR="006E6F86" w:rsidRPr="007D2466" w:rsidRDefault="006E6F86" w:rsidP="002412C5">
            <w:pPr>
              <w:rPr>
                <w:sz w:val="22"/>
                <w:szCs w:val="22"/>
              </w:rPr>
            </w:pPr>
          </w:p>
        </w:tc>
      </w:tr>
    </w:tbl>
    <w:p w14:paraId="0D0CDDE4" w14:textId="77777777" w:rsidR="006E6F86" w:rsidRPr="00657710" w:rsidRDefault="006E6F86" w:rsidP="006E6F86">
      <w:pPr>
        <w:rPr>
          <w:sz w:val="28"/>
          <w:szCs w:val="28"/>
        </w:rPr>
      </w:pPr>
    </w:p>
    <w:p w14:paraId="0575637F" w14:textId="77777777" w:rsidR="006E6F86" w:rsidRPr="006E6F86" w:rsidRDefault="006E6F86" w:rsidP="006E6F86"/>
    <w:p w14:paraId="1ABA4BF0" w14:textId="6EF3B3A9" w:rsidR="001651A0" w:rsidRDefault="001651A0" w:rsidP="001651A0"/>
    <w:p w14:paraId="0EE3501C" w14:textId="77777777" w:rsidR="000F7FC8" w:rsidRDefault="000F7FC8" w:rsidP="001651A0"/>
    <w:p w14:paraId="08948DBD" w14:textId="77777777" w:rsidR="0046224C" w:rsidRDefault="0046224C" w:rsidP="001651A0"/>
    <w:p w14:paraId="29D2C7D2" w14:textId="77777777" w:rsidR="0046224C" w:rsidRDefault="0046224C" w:rsidP="001651A0"/>
    <w:p w14:paraId="7A874F3E" w14:textId="77777777" w:rsidR="0046224C" w:rsidRDefault="0046224C" w:rsidP="001651A0"/>
    <w:p w14:paraId="4C96D144" w14:textId="77777777" w:rsidR="0046224C" w:rsidRDefault="0046224C" w:rsidP="001651A0"/>
    <w:p w14:paraId="45B0D851" w14:textId="77777777" w:rsidR="0046224C" w:rsidRDefault="0046224C" w:rsidP="001651A0"/>
    <w:p w14:paraId="19499506" w14:textId="77777777" w:rsidR="0046224C" w:rsidRDefault="0046224C" w:rsidP="001651A0"/>
    <w:p w14:paraId="4366E2B0" w14:textId="77777777" w:rsidR="00EC6909" w:rsidRPr="00D57EBA" w:rsidRDefault="00EC6909" w:rsidP="001651A0"/>
    <w:sectPr w:rsidR="00EC6909" w:rsidRPr="00D57EBA" w:rsidSect="006E6F86">
      <w:headerReference w:type="default" r:id="rId31"/>
      <w:footerReference w:type="default" r:id="rId32"/>
      <w:pgSz w:w="16838" w:h="11906" w:orient="landscape"/>
      <w:pgMar w:top="426" w:right="720" w:bottom="720" w:left="720" w:header="567"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55552" w14:textId="77777777" w:rsidR="000C3FBF" w:rsidRDefault="000C3FBF" w:rsidP="00D647A6">
      <w:pPr>
        <w:spacing w:after="0" w:line="240" w:lineRule="auto"/>
      </w:pPr>
      <w:r>
        <w:separator/>
      </w:r>
    </w:p>
  </w:endnote>
  <w:endnote w:type="continuationSeparator" w:id="0">
    <w:p w14:paraId="2CE826F0" w14:textId="77777777" w:rsidR="000C3FBF" w:rsidRDefault="000C3FBF" w:rsidP="00D64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id w:val="-254983018"/>
      <w:docPartObj>
        <w:docPartGallery w:val="Page Numbers (Bottom of Page)"/>
        <w:docPartUnique/>
      </w:docPartObj>
    </w:sdtPr>
    <w:sdtEndPr>
      <w:rPr>
        <w:noProof/>
      </w:rPr>
    </w:sdtEndPr>
    <w:sdtContent>
      <w:p w14:paraId="6B87F12B" w14:textId="77777777" w:rsidR="00B11A03" w:rsidRPr="00FC5458" w:rsidRDefault="00B11A03" w:rsidP="00D647A6">
        <w:pPr>
          <w:pStyle w:val="Footer"/>
          <w:rPr>
            <w:sz w:val="22"/>
          </w:rPr>
        </w:pPr>
      </w:p>
      <w:p w14:paraId="593BF5D5" w14:textId="77777777" w:rsidR="00B11A03" w:rsidRPr="00FC5458" w:rsidRDefault="00B11A03" w:rsidP="00D647A6">
        <w:pPr>
          <w:pStyle w:val="Footer"/>
          <w:tabs>
            <w:tab w:val="left" w:pos="2355"/>
            <w:tab w:val="center" w:pos="6979"/>
          </w:tabs>
          <w:jc w:val="center"/>
          <w:rPr>
            <w:sz w:val="22"/>
          </w:rPr>
        </w:pPr>
        <w:r w:rsidRPr="00FC5458">
          <w:rPr>
            <w:sz w:val="22"/>
          </w:rPr>
          <w:t xml:space="preserve">Page | </w:t>
        </w:r>
        <w:r w:rsidRPr="00FC5458">
          <w:rPr>
            <w:sz w:val="22"/>
          </w:rPr>
          <w:fldChar w:fldCharType="begin"/>
        </w:r>
        <w:r w:rsidRPr="00FC5458">
          <w:rPr>
            <w:sz w:val="22"/>
          </w:rPr>
          <w:instrText xml:space="preserve"> PAGE   \* MERGEFORMAT </w:instrText>
        </w:r>
        <w:r w:rsidRPr="00FC5458">
          <w:rPr>
            <w:sz w:val="22"/>
          </w:rPr>
          <w:fldChar w:fldCharType="separate"/>
        </w:r>
        <w:r>
          <w:rPr>
            <w:noProof/>
            <w:sz w:val="22"/>
          </w:rPr>
          <w:t>1</w:t>
        </w:r>
        <w:r w:rsidRPr="00FC5458">
          <w:rPr>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3C52" w14:textId="77777777" w:rsidR="000C3FBF" w:rsidRDefault="000C3FBF" w:rsidP="00D647A6">
      <w:pPr>
        <w:spacing w:after="0" w:line="240" w:lineRule="auto"/>
      </w:pPr>
      <w:r>
        <w:separator/>
      </w:r>
    </w:p>
  </w:footnote>
  <w:footnote w:type="continuationSeparator" w:id="0">
    <w:p w14:paraId="2FED2BB3" w14:textId="77777777" w:rsidR="000C3FBF" w:rsidRDefault="000C3FBF" w:rsidP="00D647A6">
      <w:pPr>
        <w:spacing w:after="0" w:line="240" w:lineRule="auto"/>
      </w:pPr>
      <w:r>
        <w:continuationSeparator/>
      </w:r>
    </w:p>
  </w:footnote>
  <w:footnote w:id="1">
    <w:p w14:paraId="6B52A66A" w14:textId="379F1E75" w:rsidR="00B11A03" w:rsidRDefault="00B11A03">
      <w:pPr>
        <w:pStyle w:val="FootnoteText"/>
      </w:pPr>
      <w:r>
        <w:rPr>
          <w:rStyle w:val="FootnoteReference"/>
        </w:rPr>
        <w:footnoteRef/>
      </w:r>
      <w:r>
        <w:t xml:space="preserve"> </w:t>
      </w:r>
      <w:r w:rsidR="000709AE" w:rsidRPr="000709AE">
        <w:t xml:space="preserve">This framework is for all childminders in England caring for early years children (aged from 0 until the 31 August after their 5th birthday) who are registered on the Early Years Register9 or with an early </w:t>
      </w:r>
      <w:proofErr w:type="gramStart"/>
      <w:r w:rsidR="000709AE" w:rsidRPr="000709AE">
        <w:t>years</w:t>
      </w:r>
      <w:proofErr w:type="gramEnd"/>
      <w:r w:rsidR="000709AE" w:rsidRPr="000709AE">
        <w:t xml:space="preserve"> CMA</w:t>
      </w:r>
      <w:r w:rsidR="000709AE">
        <w:t>.</w:t>
      </w:r>
    </w:p>
  </w:footnote>
  <w:footnote w:id="2">
    <w:p w14:paraId="29295E0C" w14:textId="7A6CC6AE" w:rsidR="008124E9" w:rsidRDefault="008124E9">
      <w:pPr>
        <w:pStyle w:val="FootnoteText"/>
      </w:pPr>
      <w:r>
        <w:rPr>
          <w:rStyle w:val="FootnoteReference"/>
        </w:rPr>
        <w:footnoteRef/>
      </w:r>
      <w:r>
        <w:t xml:space="preserve"> </w:t>
      </w:r>
      <w:r w:rsidRPr="008124E9">
        <w:t>Assistant means any person who assists a registered childminder with childminding of one or more children to whom they are not related, regardless of whether the assistant is paid or not. Students, volunteers and apprentices working with a registered childminder are also assistants.</w:t>
      </w:r>
    </w:p>
  </w:footnote>
  <w:footnote w:id="3">
    <w:p w14:paraId="2A5797FC" w14:textId="42B9ADA6" w:rsidR="008124E9" w:rsidRDefault="008124E9">
      <w:pPr>
        <w:pStyle w:val="FootnoteText"/>
      </w:pPr>
      <w:r>
        <w:rPr>
          <w:rStyle w:val="FootnoteReference"/>
        </w:rPr>
        <w:footnoteRef/>
      </w:r>
      <w:r>
        <w:t xml:space="preserve"> </w:t>
      </w:r>
      <w:r w:rsidRPr="008124E9">
        <w:t>The 2015 Counter Terrorism and Security Act places a duty on early years providers “to have due regard to the need to prevent people from being drawn into terrorism” (the Prevent duty).</w:t>
      </w:r>
    </w:p>
  </w:footnote>
  <w:footnote w:id="4">
    <w:p w14:paraId="0E21326B" w14:textId="0C439791" w:rsidR="008124E9" w:rsidRDefault="008124E9">
      <w:pPr>
        <w:pStyle w:val="FootnoteText"/>
      </w:pPr>
      <w:r>
        <w:rPr>
          <w:rStyle w:val="FootnoteReference"/>
        </w:rPr>
        <w:footnoteRef/>
      </w:r>
      <w:r>
        <w:t xml:space="preserve"> </w:t>
      </w:r>
      <w:r w:rsidRPr="008124E9">
        <w:t>Regulation 12 of the EYFS (Welfare Requirements) Regulations 2012.</w:t>
      </w:r>
    </w:p>
  </w:footnote>
  <w:footnote w:id="5">
    <w:p w14:paraId="491B9666" w14:textId="65441DE7" w:rsidR="008124E9" w:rsidRDefault="008124E9">
      <w:pPr>
        <w:pStyle w:val="FootnoteText"/>
      </w:pPr>
      <w:r>
        <w:rPr>
          <w:rStyle w:val="FootnoteReference"/>
        </w:rPr>
        <w:footnoteRef/>
      </w:r>
      <w:r>
        <w:t xml:space="preserve"> </w:t>
      </w:r>
      <w:r w:rsidRPr="008124E9">
        <w:t>“Childminding” means early years provision in respect of which a person is required to be registered by section 33(1) or section 34(1)(b) of the 2006 Act</w:t>
      </w:r>
    </w:p>
  </w:footnote>
  <w:footnote w:id="6">
    <w:p w14:paraId="0FE9B6D5" w14:textId="5C581A71" w:rsidR="008124E9" w:rsidRDefault="008124E9">
      <w:pPr>
        <w:pStyle w:val="FootnoteText"/>
      </w:pPr>
      <w:r>
        <w:rPr>
          <w:rStyle w:val="FootnoteReference"/>
        </w:rPr>
        <w:footnoteRef/>
      </w:r>
      <w:r>
        <w:t xml:space="preserve"> </w:t>
      </w:r>
      <w:r w:rsidRPr="008124E9">
        <w:t>To allow Ofsted or the relevant CMA to make these checks, childminders are required to supply information to Ofsted or the relevant CMA, as set out in Schedule 2, Part 2 of the Childcare (Early Years Register) Regulations 2008, amended by the Childcare (Early Years Register) (Amendment) Regulations 2012. The requirements relating to people who live and work on childminder premises are in Schedule 1, Part 1.</w:t>
      </w:r>
    </w:p>
  </w:footnote>
  <w:footnote w:id="7">
    <w:p w14:paraId="290E8372" w14:textId="37A0DB45" w:rsidR="008124E9" w:rsidRDefault="008124E9">
      <w:pPr>
        <w:pStyle w:val="FootnoteText"/>
      </w:pPr>
      <w:r>
        <w:rPr>
          <w:rStyle w:val="FootnoteReference"/>
        </w:rPr>
        <w:footnoteRef/>
      </w:r>
      <w:r>
        <w:t xml:space="preserve"> </w:t>
      </w:r>
      <w:r w:rsidRPr="008124E9">
        <w:t>The requirement for a criminal records check will be deemed to have been met in respect of all people living or working in childcare settings, whose suitability was checked by Ofsted or their local authority before October 2005</w:t>
      </w:r>
    </w:p>
  </w:footnote>
  <w:footnote w:id="8">
    <w:p w14:paraId="7C81F028" w14:textId="083B78E2" w:rsidR="008124E9" w:rsidRDefault="008124E9">
      <w:pPr>
        <w:pStyle w:val="FootnoteText"/>
      </w:pPr>
      <w:r>
        <w:rPr>
          <w:rStyle w:val="FootnoteReference"/>
        </w:rPr>
        <w:footnoteRef/>
      </w:r>
      <w:r>
        <w:t xml:space="preserve"> </w:t>
      </w:r>
      <w:r w:rsidRPr="008124E9">
        <w:t xml:space="preserve">For more information see: </w:t>
      </w:r>
      <w:hyperlink r:id="rId1" w:history="1">
        <w:r w:rsidRPr="000F7F22">
          <w:rPr>
            <w:rStyle w:val="Hyperlink"/>
          </w:rPr>
          <w:t>www.gov.uk/government/publications/criminal-records-checks-foroverseasapplicants.</w:t>
        </w:r>
      </w:hyperlink>
    </w:p>
  </w:footnote>
  <w:footnote w:id="9">
    <w:p w14:paraId="7AD985B3" w14:textId="1619F22F" w:rsidR="008124E9" w:rsidRDefault="008124E9">
      <w:pPr>
        <w:pStyle w:val="FootnoteText"/>
      </w:pPr>
      <w:r>
        <w:rPr>
          <w:rStyle w:val="FootnoteReference"/>
        </w:rPr>
        <w:footnoteRef/>
      </w:r>
      <w:r>
        <w:t xml:space="preserve"> </w:t>
      </w:r>
      <w:r w:rsidRPr="008124E9">
        <w:t>Except convictions or cautions that are protected for the purposes of the Rehabilitation of Offenders Act 1974.</w:t>
      </w:r>
    </w:p>
  </w:footnote>
  <w:footnote w:id="10">
    <w:p w14:paraId="490FFE04" w14:textId="372FCF3D" w:rsidR="008124E9" w:rsidRDefault="008124E9">
      <w:pPr>
        <w:pStyle w:val="FootnoteText"/>
      </w:pPr>
      <w:r>
        <w:rPr>
          <w:rStyle w:val="FootnoteReference"/>
        </w:rPr>
        <w:footnoteRef/>
      </w:r>
      <w:r>
        <w:t xml:space="preserve"> </w:t>
      </w:r>
      <w:r w:rsidRPr="008124E9">
        <w:t>This is a legal requirement as per section 35 of the Safeguarding Vulnerable Groups Act 2006.</w:t>
      </w:r>
    </w:p>
  </w:footnote>
  <w:footnote w:id="11">
    <w:p w14:paraId="1310EB3E" w14:textId="3BA8AFAE" w:rsidR="008124E9" w:rsidRDefault="008124E9">
      <w:pPr>
        <w:pStyle w:val="FootnoteText"/>
      </w:pPr>
      <w:r>
        <w:rPr>
          <w:rStyle w:val="FootnoteReference"/>
        </w:rPr>
        <w:footnoteRef/>
      </w:r>
      <w:r>
        <w:t xml:space="preserve"> </w:t>
      </w:r>
      <w:r w:rsidRPr="008124E9">
        <w:t>The harm test is explained in the Disclosure and Barring service Guidance: Making barring referrals to the DBS and in section 35(4) of the Safeguarding Vulnerable Groups Act 2006 and means that a person may (a) harm a child or vulnerable adult, (b) cause a child or vulnerable adult to be harmed, (c) put a child or vulnerable adult at risk of harm, (d) attempt to harm a child or vulnerable adult, or (e) incite another to harm a child or vulnerable adult.</w:t>
      </w:r>
    </w:p>
  </w:footnote>
  <w:footnote w:id="12">
    <w:p w14:paraId="318B3E03" w14:textId="0ACDBBD3" w:rsidR="008124E9" w:rsidRDefault="008124E9">
      <w:pPr>
        <w:pStyle w:val="FootnoteText"/>
      </w:pPr>
      <w:r>
        <w:rPr>
          <w:rStyle w:val="FootnoteReference"/>
        </w:rPr>
        <w:footnoteRef/>
      </w:r>
      <w:r>
        <w:t xml:space="preserve"> </w:t>
      </w:r>
      <w:r w:rsidRPr="008124E9">
        <w:t xml:space="preserve">Childminders may find it helpful to read the Ofsted guidance on significant events: </w:t>
      </w:r>
      <w:hyperlink r:id="rId2" w:history="1">
        <w:r w:rsidRPr="000F7F22">
          <w:rPr>
            <w:rStyle w:val="Hyperlink"/>
          </w:rPr>
          <w:t>Childcare: significant events to notify Ofsted about - GOV.UK (www.gov.uk)</w:t>
        </w:r>
      </w:hyperlink>
    </w:p>
  </w:footnote>
  <w:footnote w:id="13">
    <w:p w14:paraId="6FF1978C" w14:textId="6C2A5709" w:rsidR="008124E9" w:rsidRDefault="008124E9">
      <w:pPr>
        <w:pStyle w:val="FootnoteText"/>
      </w:pPr>
      <w:r>
        <w:rPr>
          <w:rStyle w:val="FootnoteReference"/>
        </w:rPr>
        <w:footnoteRef/>
      </w:r>
      <w:r>
        <w:t xml:space="preserve"> </w:t>
      </w:r>
      <w:r w:rsidRPr="008124E9">
        <w:t>This requirement is set out in regulation 9 of the EYFS (Welfare Requirements) Regulations 2012</w:t>
      </w:r>
    </w:p>
  </w:footnote>
  <w:footnote w:id="14">
    <w:p w14:paraId="49329F60" w14:textId="413788C1" w:rsidR="008124E9" w:rsidRDefault="008124E9">
      <w:pPr>
        <w:pStyle w:val="FootnoteText"/>
      </w:pPr>
      <w:r>
        <w:rPr>
          <w:rStyle w:val="FootnoteReference"/>
        </w:rPr>
        <w:footnoteRef/>
      </w:r>
      <w:r>
        <w:t xml:space="preserve"> </w:t>
      </w:r>
      <w:hyperlink r:id="rId3" w:history="1">
        <w:r w:rsidRPr="000F7F22">
          <w:rPr>
            <w:rStyle w:val="Hyperlink"/>
          </w:rPr>
          <w:t>https://www.gov.uk/guidance/early-years-qualifications-finder</w:t>
        </w:r>
      </w:hyperlink>
      <w:r>
        <w:t xml:space="preserve"> </w:t>
      </w:r>
    </w:p>
  </w:footnote>
  <w:footnote w:id="15">
    <w:p w14:paraId="4E897394" w14:textId="555D72BB" w:rsidR="008124E9" w:rsidRDefault="008124E9">
      <w:pPr>
        <w:pStyle w:val="FootnoteText"/>
      </w:pPr>
      <w:r>
        <w:rPr>
          <w:rStyle w:val="FootnoteReference"/>
        </w:rPr>
        <w:footnoteRef/>
      </w:r>
      <w:r>
        <w:t xml:space="preserve"> </w:t>
      </w:r>
      <w:r w:rsidRPr="008124E9">
        <w:t xml:space="preserve">Childminders are responsible for identifying and selecting a competent training provider to deliver their PFA training. There is no hierarchy in relation to the range of Training Providers who offer Paediatric First Aid training, however you may want to consider one of the following: one that is a member of a Trade Body with an approval and monitoring scheme, the Voluntary Aid Societies and those who work under Ofqual Awarding organisations offering nationally regulated qualifications. It may also be helpful to refer to HSE’s guidance about choosing a first aid training provider, which can be found at: </w:t>
      </w:r>
      <w:hyperlink r:id="rId4" w:history="1">
        <w:r w:rsidRPr="000F7F22">
          <w:rPr>
            <w:rStyle w:val="Hyperlink"/>
          </w:rPr>
          <w:t>www.hse.gov.uk/pubns/geis3.htm</w:t>
        </w:r>
      </w:hyperlink>
      <w:r>
        <w:t xml:space="preserve"> </w:t>
      </w:r>
    </w:p>
  </w:footnote>
  <w:footnote w:id="16">
    <w:p w14:paraId="254BA465" w14:textId="3EFEDB8B" w:rsidR="008124E9" w:rsidRDefault="008124E9">
      <w:pPr>
        <w:pStyle w:val="FootnoteText"/>
      </w:pPr>
      <w:r>
        <w:rPr>
          <w:rStyle w:val="FootnoteReference"/>
        </w:rPr>
        <w:footnoteRef/>
      </w:r>
      <w:r>
        <w:t xml:space="preserve"> </w:t>
      </w:r>
      <w:r w:rsidRPr="008124E9">
        <w:t>Ofsted or their CMA, depending on how they are registered, may determine that childminders must observe a higher staff: child ratio than outlined here to ensure the safety and welfare of children.</w:t>
      </w:r>
    </w:p>
  </w:footnote>
  <w:footnote w:id="17">
    <w:p w14:paraId="4001F749" w14:textId="347A0080" w:rsidR="008124E9" w:rsidRDefault="008124E9">
      <w:pPr>
        <w:pStyle w:val="FootnoteText"/>
      </w:pPr>
      <w:r>
        <w:rPr>
          <w:rStyle w:val="FootnoteReference"/>
        </w:rPr>
        <w:footnoteRef/>
      </w:r>
      <w:r>
        <w:t xml:space="preserve"> </w:t>
      </w:r>
      <w:r w:rsidRPr="008124E9">
        <w:t>Can be defined as 9am to 3pm or the normal full day applicable to the school the child attends.</w:t>
      </w:r>
    </w:p>
  </w:footnote>
  <w:footnote w:id="18">
    <w:p w14:paraId="6274B82E" w14:textId="60619B65" w:rsidR="008718B5" w:rsidRDefault="008718B5">
      <w:pPr>
        <w:pStyle w:val="FootnoteText"/>
      </w:pPr>
      <w:r>
        <w:rPr>
          <w:rStyle w:val="FootnoteReference"/>
        </w:rPr>
        <w:footnoteRef/>
      </w:r>
      <w:r>
        <w:t xml:space="preserve"> </w:t>
      </w:r>
      <w:r w:rsidRPr="008718B5">
        <w:t>Subject to any restrictions imposed by Ofsted or the relevant CMA on registration</w:t>
      </w:r>
    </w:p>
  </w:footnote>
  <w:footnote w:id="19">
    <w:p w14:paraId="7135925B" w14:textId="126D0F14" w:rsidR="008718B5" w:rsidRDefault="008718B5">
      <w:pPr>
        <w:pStyle w:val="FootnoteText"/>
      </w:pPr>
      <w:r>
        <w:rPr>
          <w:rStyle w:val="FootnoteReference"/>
        </w:rPr>
        <w:footnoteRef/>
      </w:r>
      <w:r>
        <w:t xml:space="preserve"> </w:t>
      </w:r>
      <w:r w:rsidRPr="008718B5">
        <w:t>The Childcare (Exemptions from Registration) Order 2008 specifies that where provision is made for a particular child for two hours or less a day, the carer is exempt from registration as a childminder</w:t>
      </w:r>
    </w:p>
  </w:footnote>
  <w:footnote w:id="20">
    <w:p w14:paraId="00A346F3" w14:textId="42CA26DD" w:rsidR="008718B5" w:rsidRDefault="008718B5">
      <w:pPr>
        <w:pStyle w:val="FootnoteText"/>
      </w:pPr>
      <w:r>
        <w:rPr>
          <w:rStyle w:val="FootnoteReference"/>
        </w:rPr>
        <w:footnoteRef/>
      </w:r>
      <w:r>
        <w:t xml:space="preserve"> </w:t>
      </w:r>
      <w:r w:rsidRPr="008718B5">
        <w:t>See paragraph 3 of the Schedule to the EYFS (Welfare Requirements) Regulations 2012</w:t>
      </w:r>
    </w:p>
  </w:footnote>
  <w:footnote w:id="21">
    <w:p w14:paraId="40377C3D" w14:textId="13649D46" w:rsidR="008718B5" w:rsidRDefault="008718B5">
      <w:pPr>
        <w:pStyle w:val="FootnoteText"/>
      </w:pPr>
      <w:r>
        <w:rPr>
          <w:rStyle w:val="FootnoteReference"/>
        </w:rPr>
        <w:footnoteRef/>
      </w:r>
      <w:r>
        <w:t xml:space="preserve"> </w:t>
      </w:r>
      <w:r w:rsidRPr="008718B5">
        <w:t xml:space="preserve">Guidance on health protection in children and young people settings which sets out when and for how long children need to be excluded from settings, when treatment/medication is required and where to get further advice can be found at </w:t>
      </w:r>
      <w:hyperlink r:id="rId5" w:history="1">
        <w:r w:rsidRPr="008718B5">
          <w:rPr>
            <w:rStyle w:val="Hyperlink"/>
          </w:rPr>
          <w:t>Health protection in children and young people settings, including education - GOV.UK</w:t>
        </w:r>
      </w:hyperlink>
      <w:r>
        <w:t xml:space="preserve"> </w:t>
      </w:r>
    </w:p>
  </w:footnote>
  <w:footnote w:id="22">
    <w:p w14:paraId="2CF0654D" w14:textId="0219CB8B" w:rsidR="008718B5" w:rsidRDefault="008718B5">
      <w:pPr>
        <w:pStyle w:val="FootnoteText"/>
      </w:pPr>
      <w:r>
        <w:rPr>
          <w:rStyle w:val="FootnoteReference"/>
        </w:rPr>
        <w:footnoteRef/>
      </w:r>
      <w:r>
        <w:t xml:space="preserve"> </w:t>
      </w:r>
      <w:r w:rsidRPr="008718B5">
        <w:t xml:space="preserve">Non-prescription medicines can include those that can be purchased from pharmacies (including some over the counter medicines which can only be purchased from a pharmacy), health shops and supermarkets. See also BMA advice: </w:t>
      </w:r>
      <w:hyperlink r:id="rId6" w:history="1">
        <w:r w:rsidRPr="008718B5">
          <w:rPr>
            <w:rStyle w:val="Hyperlink"/>
          </w:rPr>
          <w:t>Prescribing over-the-counter medicines in nurseries and schools</w:t>
        </w:r>
      </w:hyperlink>
      <w:r w:rsidRPr="008718B5">
        <w:t xml:space="preserve"> (bma.org.uk)</w:t>
      </w:r>
    </w:p>
  </w:footnote>
  <w:footnote w:id="23">
    <w:p w14:paraId="31D751FC" w14:textId="1836C274" w:rsidR="008718B5" w:rsidRDefault="008718B5">
      <w:pPr>
        <w:pStyle w:val="FootnoteText"/>
      </w:pPr>
      <w:r>
        <w:rPr>
          <w:rStyle w:val="FootnoteReference"/>
        </w:rPr>
        <w:footnoteRef/>
      </w:r>
      <w:r>
        <w:t xml:space="preserve"> </w:t>
      </w:r>
      <w:r w:rsidRPr="008718B5">
        <w:t>Physical intervention is where practitioners use reasonable force to prevent children from injuring themselves or others or damaging property.</w:t>
      </w:r>
    </w:p>
  </w:footnote>
  <w:footnote w:id="24">
    <w:p w14:paraId="53CB68B2" w14:textId="0AFE161B" w:rsidR="008718B5" w:rsidRDefault="008718B5">
      <w:pPr>
        <w:pStyle w:val="FootnoteText"/>
      </w:pPr>
      <w:r>
        <w:rPr>
          <w:rStyle w:val="FootnoteReference"/>
        </w:rPr>
        <w:footnoteRef/>
      </w:r>
      <w:r>
        <w:t xml:space="preserve"> </w:t>
      </w:r>
      <w:r w:rsidRPr="008718B5">
        <w:t>Section 123 School Standards and Framework Act 1998 requires childminders (and others) delivering early years provision funded by the local authority to have regard to the SEND Code of Practice in the provision of early years education. Section 77 of the Children and Families Act 2014 also requires childminders (and others) delivering early years provision funded by the Local Authority to have regard to the SEND Code of Practice in exercising their functions under Part 3 of the Act.</w:t>
      </w:r>
    </w:p>
  </w:footnote>
  <w:footnote w:id="25">
    <w:p w14:paraId="588DF4D7" w14:textId="6944A812" w:rsidR="008718B5" w:rsidRDefault="008718B5">
      <w:pPr>
        <w:pStyle w:val="FootnoteText"/>
      </w:pPr>
      <w:r>
        <w:rPr>
          <w:rStyle w:val="FootnoteReference"/>
        </w:rPr>
        <w:footnoteRef/>
      </w:r>
      <w:r>
        <w:t xml:space="preserve"> </w:t>
      </w:r>
      <w:r w:rsidRPr="008718B5">
        <w:t>Where childminders are operating in non-domestic premises which is routinely accessed by members of the public (e.g. a hotel or community centre), childminders must take all reasonable steps to prevent unauthorised persons entering the part of those premises where children are being cared for.</w:t>
      </w:r>
    </w:p>
  </w:footnote>
  <w:footnote w:id="26">
    <w:p w14:paraId="4671280D" w14:textId="6E3555D2" w:rsidR="008718B5" w:rsidRDefault="008718B5">
      <w:pPr>
        <w:pStyle w:val="FootnoteText"/>
      </w:pPr>
      <w:r>
        <w:rPr>
          <w:rStyle w:val="FootnoteReference"/>
        </w:rPr>
        <w:footnoteRef/>
      </w:r>
      <w:r>
        <w:t xml:space="preserve"> </w:t>
      </w:r>
      <w:r w:rsidRPr="008718B5">
        <w:t xml:space="preserve">Guidance on risk assessments, including where written ones may be required or where five or more staff are employed, is available at: </w:t>
      </w:r>
      <w:hyperlink r:id="rId7" w:history="1">
        <w:r w:rsidRPr="008718B5">
          <w:rPr>
            <w:rStyle w:val="Hyperlink"/>
          </w:rPr>
          <w:t>Managing risks and risk assessment at work – Overview -HSE</w:t>
        </w:r>
      </w:hyperlink>
    </w:p>
  </w:footnote>
  <w:footnote w:id="27">
    <w:p w14:paraId="11E87723" w14:textId="306CE8B0" w:rsidR="008718B5" w:rsidRDefault="008718B5">
      <w:pPr>
        <w:pStyle w:val="FootnoteText"/>
      </w:pPr>
      <w:r>
        <w:rPr>
          <w:rStyle w:val="FootnoteReference"/>
        </w:rPr>
        <w:footnoteRef/>
      </w:r>
      <w:r>
        <w:t xml:space="preserve"> </w:t>
      </w:r>
      <w:r w:rsidRPr="008718B5">
        <w:t xml:space="preserve">Guidance on sharing information with relevant services when there are safeguarding concerns is available via: </w:t>
      </w:r>
      <w:hyperlink r:id="rId8" w:history="1">
        <w:r w:rsidRPr="008718B5">
          <w:rPr>
            <w:rStyle w:val="Hyperlink"/>
          </w:rPr>
          <w:t>Information sharing advice for safeguarding practitioners - GOV.UK</w:t>
        </w:r>
      </w:hyperlink>
      <w:r w:rsidRPr="008718B5">
        <w:t xml:space="preserve"> (www.gov.uk). </w:t>
      </w:r>
      <w:hyperlink r:id="rId9" w:history="1">
        <w:r w:rsidRPr="008718B5">
          <w:rPr>
            <w:rStyle w:val="Hyperlink"/>
          </w:rPr>
          <w:t>Refer also to: Victims and Prisoners Act 2024</w:t>
        </w:r>
      </w:hyperlink>
      <w:r w:rsidRPr="008718B5">
        <w:t xml:space="preserve"> (legislation.gov.uk)</w:t>
      </w:r>
    </w:p>
  </w:footnote>
  <w:footnote w:id="28">
    <w:p w14:paraId="476CF51D" w14:textId="0337A2FF" w:rsidR="008718B5" w:rsidRDefault="008718B5">
      <w:pPr>
        <w:pStyle w:val="FootnoteText"/>
      </w:pPr>
      <w:r>
        <w:rPr>
          <w:rStyle w:val="FootnoteReference"/>
        </w:rPr>
        <w:footnoteRef/>
      </w:r>
      <w:r>
        <w:t xml:space="preserve"> </w:t>
      </w:r>
      <w:r w:rsidRPr="008718B5">
        <w:t xml:space="preserve">The National Cyber Security Centre (NCSC) has published helpful guidance on cyber security: </w:t>
      </w:r>
      <w:hyperlink r:id="rId10" w:history="1">
        <w:r w:rsidRPr="008718B5">
          <w:rPr>
            <w:rStyle w:val="Hyperlink"/>
          </w:rPr>
          <w:t>https://www.ncsc.gov.uk/guidance/early-years-practitioners-using-cyber-security-to-protect-your-settings</w:t>
        </w:r>
      </w:hyperlink>
    </w:p>
  </w:footnote>
  <w:footnote w:id="29">
    <w:p w14:paraId="20FD5FCD" w14:textId="22DB9232" w:rsidR="008718B5" w:rsidRDefault="008718B5">
      <w:pPr>
        <w:pStyle w:val="FootnoteText"/>
      </w:pPr>
      <w:r>
        <w:rPr>
          <w:rStyle w:val="FootnoteReference"/>
        </w:rPr>
        <w:footnoteRef/>
      </w:r>
      <w:r>
        <w:t xml:space="preserve"> </w:t>
      </w:r>
      <w:r w:rsidRPr="008718B5">
        <w:t xml:space="preserve">This includes the Data Protection Act 2018 and General Data Protection Regulation 2018 see: </w:t>
      </w:r>
      <w:hyperlink r:id="rId11" w:history="1">
        <w:r w:rsidRPr="008718B5">
          <w:rPr>
            <w:rStyle w:val="Hyperlink"/>
          </w:rPr>
          <w:t>Data protection: The Data Protection Act - GOV.UK</w:t>
        </w:r>
      </w:hyperlink>
      <w:r w:rsidRPr="008718B5">
        <w:t xml:space="preserve"> (www.gov.uk)</w:t>
      </w:r>
    </w:p>
  </w:footnote>
  <w:footnote w:id="30">
    <w:p w14:paraId="6FCDF808" w14:textId="4DAFED2C" w:rsidR="008718B5" w:rsidRDefault="008718B5">
      <w:pPr>
        <w:pStyle w:val="FootnoteText"/>
      </w:pPr>
      <w:r>
        <w:rPr>
          <w:rStyle w:val="FootnoteReference"/>
        </w:rPr>
        <w:footnoteRef/>
      </w:r>
      <w:r>
        <w:t xml:space="preserve"> </w:t>
      </w:r>
      <w:r w:rsidRPr="008718B5">
        <w:t xml:space="preserve">The Data Protection Act 2018 (DPA) gives parents and carers the right to access information about their child that a childminder holds. However, the DPA also sets out specific exemptions under which certain personal information may, under specific circumstances, be withheld from release. For example, a relevant professional will need to give careful consideration as to whether the disclosure of certain information about a child could cause harm either to the child or any other individual. It is therefore essential that all practitioners in early years settings </w:t>
      </w:r>
      <w:proofErr w:type="gramStart"/>
      <w:r w:rsidRPr="008718B5">
        <w:t>have an understanding of</w:t>
      </w:r>
      <w:proofErr w:type="gramEnd"/>
      <w:r w:rsidRPr="008718B5">
        <w:t xml:space="preserve"> how data protection laws operate. Further guidance can be found on the website of the Information Commissioner’s Office at: </w:t>
      </w:r>
      <w:hyperlink r:id="rId12" w:history="1">
        <w:r w:rsidRPr="008718B5">
          <w:rPr>
            <w:rStyle w:val="Hyperlink"/>
          </w:rPr>
          <w:t>https://ico.org.uk/for-organisations/guide-to-the-general-data-protection-regulation-gdpr/</w:t>
        </w:r>
      </w:hyperlink>
      <w:r w:rsidRPr="008718B5">
        <w:t xml:space="preserve"> </w:t>
      </w:r>
    </w:p>
  </w:footnote>
  <w:footnote w:id="31">
    <w:p w14:paraId="64A6AC02" w14:textId="479153CA" w:rsidR="0046224C" w:rsidRDefault="0046224C">
      <w:pPr>
        <w:pStyle w:val="FootnoteText"/>
      </w:pPr>
      <w:r>
        <w:rPr>
          <w:rStyle w:val="FootnoteReference"/>
        </w:rPr>
        <w:footnoteRef/>
      </w:r>
      <w:r>
        <w:t xml:space="preserve"> </w:t>
      </w:r>
      <w:r w:rsidRPr="0046224C">
        <w:t>Individual childminders should determine how long to retain records relating to individual children.</w:t>
      </w:r>
    </w:p>
  </w:footnote>
  <w:footnote w:id="32">
    <w:p w14:paraId="74367E17" w14:textId="076A8F11" w:rsidR="0046224C" w:rsidRDefault="0046224C">
      <w:pPr>
        <w:pStyle w:val="FootnoteText"/>
      </w:pPr>
      <w:r>
        <w:rPr>
          <w:rStyle w:val="FootnoteReference"/>
        </w:rPr>
        <w:footnoteRef/>
      </w:r>
      <w:r>
        <w:t xml:space="preserve"> </w:t>
      </w:r>
      <w:r w:rsidRPr="0046224C">
        <w:t>A person is not considered to be working on the premises if none of their work is done in the part of the premises in which children are cared for, or if they do not work on the premises at times when children are there</w:t>
      </w:r>
      <w:r>
        <w:t>.</w:t>
      </w:r>
    </w:p>
  </w:footnote>
  <w:footnote w:id="33">
    <w:p w14:paraId="50EF003C" w14:textId="70CB006D" w:rsidR="0046224C" w:rsidRDefault="0046224C">
      <w:pPr>
        <w:pStyle w:val="FootnoteText"/>
      </w:pPr>
      <w:r>
        <w:rPr>
          <w:rStyle w:val="FootnoteReference"/>
        </w:rPr>
        <w:footnoteRef/>
      </w:r>
      <w:r>
        <w:t xml:space="preserve"> </w:t>
      </w:r>
      <w:r w:rsidRPr="0046224C">
        <w:t xml:space="preserve">Refer also to: Victims and Prisoners Act 2024 (legislation.gov.uk) </w:t>
      </w:r>
      <w:hyperlink r:id="rId13" w:history="1">
        <w:r w:rsidRPr="000F7F22">
          <w:rPr>
            <w:rStyle w:val="Hyperlink"/>
          </w:rPr>
          <w:t>https://www.legislation.gov.uk/ukpga/2024/21/contents/enacted</w:t>
        </w:r>
      </w:hyperlink>
      <w:r>
        <w:t xml:space="preserve"> </w:t>
      </w:r>
    </w:p>
  </w:footnote>
  <w:footnote w:id="34">
    <w:p w14:paraId="6491500D" w14:textId="67B1E0C1" w:rsidR="0046224C" w:rsidRDefault="0046224C">
      <w:pPr>
        <w:pStyle w:val="FootnoteText"/>
      </w:pPr>
      <w:r>
        <w:rPr>
          <w:rStyle w:val="FootnoteReference"/>
        </w:rPr>
        <w:footnoteRef/>
      </w:r>
      <w:r>
        <w:t xml:space="preserve"> </w:t>
      </w:r>
      <w:r w:rsidRPr="0046224C">
        <w:t>Face to face means trainers are physically present with their trainees. This excludes the use of online platforms.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4DF8" w14:textId="490165A6" w:rsidR="00B11A03" w:rsidRPr="00366B0A" w:rsidRDefault="0006316D" w:rsidP="006E6F86">
    <w:pPr>
      <w:pStyle w:val="Header"/>
    </w:pPr>
    <w:r>
      <w:rPr>
        <w:noProof/>
      </w:rPr>
      <w:object w:dxaOrig="1440" w:dyaOrig="1440" w14:anchorId="470CC4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2291" type="#_x0000_t75" style="position:absolute;margin-left:686.5pt;margin-top:-35.9pt;width:79pt;height:56.45pt;z-index:-251658752;mso-position-horizontal-relative:text;mso-position-vertical-relative:text;mso-width-relative:page;mso-height-relative:page" wrapcoords="-138 5673 -138 21382 21600 21382 21600 5673 -138 5673">
          <v:imagedata r:id="rId1" o:title=""/>
          <w10:wrap type="topAndBottom"/>
        </v:shape>
        <o:OLEObject Type="Embed" ProgID="Word.Document.8" ShapeID="_x0000_s12291" DrawAspect="Content" ObjectID="_1831281820" r:id="rId2">
          <o:FieldCodes>\s</o:FieldCodes>
        </o:OLEObject>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86A68"/>
    <w:multiLevelType w:val="hybridMultilevel"/>
    <w:tmpl w:val="AFECA5F2"/>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27B8"/>
    <w:multiLevelType w:val="hybridMultilevel"/>
    <w:tmpl w:val="139E00B6"/>
    <w:lvl w:ilvl="0" w:tplc="0064590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2" w15:restartNumberingAfterBreak="0">
    <w:nsid w:val="03CA0940"/>
    <w:multiLevelType w:val="hybridMultilevel"/>
    <w:tmpl w:val="3850ACEA"/>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B17DDE"/>
    <w:multiLevelType w:val="hybridMultilevel"/>
    <w:tmpl w:val="DE086798"/>
    <w:lvl w:ilvl="0" w:tplc="00645904">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4" w15:restartNumberingAfterBreak="0">
    <w:nsid w:val="07CF4A68"/>
    <w:multiLevelType w:val="hybridMultilevel"/>
    <w:tmpl w:val="6024C88E"/>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4A3FE4"/>
    <w:multiLevelType w:val="hybridMultilevel"/>
    <w:tmpl w:val="EE166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3444BC"/>
    <w:multiLevelType w:val="hybridMultilevel"/>
    <w:tmpl w:val="3DB0039A"/>
    <w:lvl w:ilvl="0" w:tplc="0064590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7" w15:restartNumberingAfterBreak="0">
    <w:nsid w:val="0CD035EF"/>
    <w:multiLevelType w:val="hybridMultilevel"/>
    <w:tmpl w:val="9FA2A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A34F2F"/>
    <w:multiLevelType w:val="hybridMultilevel"/>
    <w:tmpl w:val="27EE6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AF3746"/>
    <w:multiLevelType w:val="hybridMultilevel"/>
    <w:tmpl w:val="4CF83B28"/>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1275C9"/>
    <w:multiLevelType w:val="hybridMultilevel"/>
    <w:tmpl w:val="DA6284C2"/>
    <w:lvl w:ilvl="0" w:tplc="0064590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11" w15:restartNumberingAfterBreak="0">
    <w:nsid w:val="0F393881"/>
    <w:multiLevelType w:val="hybridMultilevel"/>
    <w:tmpl w:val="D7C8CC92"/>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2" w15:restartNumberingAfterBreak="0">
    <w:nsid w:val="125D227C"/>
    <w:multiLevelType w:val="hybridMultilevel"/>
    <w:tmpl w:val="440CE8FE"/>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7335ED"/>
    <w:multiLevelType w:val="hybridMultilevel"/>
    <w:tmpl w:val="0AD28F9E"/>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A5379A"/>
    <w:multiLevelType w:val="hybridMultilevel"/>
    <w:tmpl w:val="4D984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CF0625A"/>
    <w:multiLevelType w:val="hybridMultilevel"/>
    <w:tmpl w:val="FED6DB1E"/>
    <w:lvl w:ilvl="0" w:tplc="319C769E">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150" w:hanging="360"/>
      </w:pPr>
      <w:rPr>
        <w:rFonts w:ascii="Courier New" w:hAnsi="Courier New" w:cs="Courier New" w:hint="default"/>
      </w:rPr>
    </w:lvl>
    <w:lvl w:ilvl="2" w:tplc="08090005" w:tentative="1">
      <w:start w:val="1"/>
      <w:numFmt w:val="bullet"/>
      <w:lvlText w:val=""/>
      <w:lvlJc w:val="left"/>
      <w:pPr>
        <w:ind w:left="1870" w:hanging="360"/>
      </w:pPr>
      <w:rPr>
        <w:rFonts w:ascii="Wingdings" w:hAnsi="Wingdings" w:hint="default"/>
      </w:rPr>
    </w:lvl>
    <w:lvl w:ilvl="3" w:tplc="08090001" w:tentative="1">
      <w:start w:val="1"/>
      <w:numFmt w:val="bullet"/>
      <w:lvlText w:val=""/>
      <w:lvlJc w:val="left"/>
      <w:pPr>
        <w:ind w:left="2590" w:hanging="360"/>
      </w:pPr>
      <w:rPr>
        <w:rFonts w:ascii="Symbol" w:hAnsi="Symbol" w:hint="default"/>
      </w:rPr>
    </w:lvl>
    <w:lvl w:ilvl="4" w:tplc="08090003" w:tentative="1">
      <w:start w:val="1"/>
      <w:numFmt w:val="bullet"/>
      <w:lvlText w:val="o"/>
      <w:lvlJc w:val="left"/>
      <w:pPr>
        <w:ind w:left="3310" w:hanging="360"/>
      </w:pPr>
      <w:rPr>
        <w:rFonts w:ascii="Courier New" w:hAnsi="Courier New" w:cs="Courier New" w:hint="default"/>
      </w:rPr>
    </w:lvl>
    <w:lvl w:ilvl="5" w:tplc="08090005" w:tentative="1">
      <w:start w:val="1"/>
      <w:numFmt w:val="bullet"/>
      <w:lvlText w:val=""/>
      <w:lvlJc w:val="left"/>
      <w:pPr>
        <w:ind w:left="4030" w:hanging="360"/>
      </w:pPr>
      <w:rPr>
        <w:rFonts w:ascii="Wingdings" w:hAnsi="Wingdings" w:hint="default"/>
      </w:rPr>
    </w:lvl>
    <w:lvl w:ilvl="6" w:tplc="08090001" w:tentative="1">
      <w:start w:val="1"/>
      <w:numFmt w:val="bullet"/>
      <w:lvlText w:val=""/>
      <w:lvlJc w:val="left"/>
      <w:pPr>
        <w:ind w:left="4750" w:hanging="360"/>
      </w:pPr>
      <w:rPr>
        <w:rFonts w:ascii="Symbol" w:hAnsi="Symbol" w:hint="default"/>
      </w:rPr>
    </w:lvl>
    <w:lvl w:ilvl="7" w:tplc="08090003" w:tentative="1">
      <w:start w:val="1"/>
      <w:numFmt w:val="bullet"/>
      <w:lvlText w:val="o"/>
      <w:lvlJc w:val="left"/>
      <w:pPr>
        <w:ind w:left="5470" w:hanging="360"/>
      </w:pPr>
      <w:rPr>
        <w:rFonts w:ascii="Courier New" w:hAnsi="Courier New" w:cs="Courier New" w:hint="default"/>
      </w:rPr>
    </w:lvl>
    <w:lvl w:ilvl="8" w:tplc="08090005" w:tentative="1">
      <w:start w:val="1"/>
      <w:numFmt w:val="bullet"/>
      <w:lvlText w:val=""/>
      <w:lvlJc w:val="left"/>
      <w:pPr>
        <w:ind w:left="6190" w:hanging="360"/>
      </w:pPr>
      <w:rPr>
        <w:rFonts w:ascii="Wingdings" w:hAnsi="Wingdings" w:hint="default"/>
      </w:rPr>
    </w:lvl>
  </w:abstractNum>
  <w:abstractNum w:abstractNumId="16" w15:restartNumberingAfterBreak="0">
    <w:nsid w:val="1E8D3663"/>
    <w:multiLevelType w:val="hybridMultilevel"/>
    <w:tmpl w:val="22547744"/>
    <w:lvl w:ilvl="0" w:tplc="F4B68D64">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34E1840"/>
    <w:multiLevelType w:val="hybridMultilevel"/>
    <w:tmpl w:val="15F0E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7763C"/>
    <w:multiLevelType w:val="hybridMultilevel"/>
    <w:tmpl w:val="4AA05766"/>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004E92"/>
    <w:multiLevelType w:val="hybridMultilevel"/>
    <w:tmpl w:val="0C686818"/>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6A35E5"/>
    <w:multiLevelType w:val="hybridMultilevel"/>
    <w:tmpl w:val="AB707A7C"/>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E44CE1"/>
    <w:multiLevelType w:val="hybridMultilevel"/>
    <w:tmpl w:val="3CD8BEE4"/>
    <w:lvl w:ilvl="0" w:tplc="BCD0F98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670608F"/>
    <w:multiLevelType w:val="hybridMultilevel"/>
    <w:tmpl w:val="126066DA"/>
    <w:lvl w:ilvl="0" w:tplc="CBF2B58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E855BEF"/>
    <w:multiLevelType w:val="hybridMultilevel"/>
    <w:tmpl w:val="585C361C"/>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A935A7"/>
    <w:multiLevelType w:val="hybridMultilevel"/>
    <w:tmpl w:val="1D640BCE"/>
    <w:lvl w:ilvl="0" w:tplc="591018A8">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0625501"/>
    <w:multiLevelType w:val="hybridMultilevel"/>
    <w:tmpl w:val="F63CE37C"/>
    <w:lvl w:ilvl="0" w:tplc="BE6CC17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14F6E16"/>
    <w:multiLevelType w:val="hybridMultilevel"/>
    <w:tmpl w:val="1CFAEE2A"/>
    <w:lvl w:ilvl="0" w:tplc="0064590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27" w15:restartNumberingAfterBreak="0">
    <w:nsid w:val="3164052D"/>
    <w:multiLevelType w:val="hybridMultilevel"/>
    <w:tmpl w:val="9A24CE18"/>
    <w:lvl w:ilvl="0" w:tplc="319C769E">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CA00BF"/>
    <w:multiLevelType w:val="hybridMultilevel"/>
    <w:tmpl w:val="BD864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1376AF"/>
    <w:multiLevelType w:val="hybridMultilevel"/>
    <w:tmpl w:val="F1B8B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89B5582"/>
    <w:multiLevelType w:val="hybridMultilevel"/>
    <w:tmpl w:val="68BE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4E1BA6"/>
    <w:multiLevelType w:val="hybridMultilevel"/>
    <w:tmpl w:val="C180D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5E1069"/>
    <w:multiLevelType w:val="hybridMultilevel"/>
    <w:tmpl w:val="76505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D8C5577"/>
    <w:multiLevelType w:val="hybridMultilevel"/>
    <w:tmpl w:val="F772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F4737FE"/>
    <w:multiLevelType w:val="hybridMultilevel"/>
    <w:tmpl w:val="A454AD18"/>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8563FCE"/>
    <w:multiLevelType w:val="hybridMultilevel"/>
    <w:tmpl w:val="05280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8EB1148"/>
    <w:multiLevelType w:val="hybridMultilevel"/>
    <w:tmpl w:val="DB365E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406739"/>
    <w:multiLevelType w:val="hybridMultilevel"/>
    <w:tmpl w:val="7F36C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9894B3B"/>
    <w:multiLevelType w:val="hybridMultilevel"/>
    <w:tmpl w:val="D03E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1F1932"/>
    <w:multiLevelType w:val="hybridMultilevel"/>
    <w:tmpl w:val="5F3CFA5C"/>
    <w:lvl w:ilvl="0" w:tplc="2C9E2040">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B23D13"/>
    <w:multiLevelType w:val="hybridMultilevel"/>
    <w:tmpl w:val="88489A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4BF11449"/>
    <w:multiLevelType w:val="hybridMultilevel"/>
    <w:tmpl w:val="65DE5812"/>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703" w:hanging="360"/>
      </w:pPr>
      <w:rPr>
        <w:rFonts w:ascii="Courier New" w:hAnsi="Courier New" w:cs="Courier New" w:hint="default"/>
      </w:rPr>
    </w:lvl>
    <w:lvl w:ilvl="2" w:tplc="08090005" w:tentative="1">
      <w:start w:val="1"/>
      <w:numFmt w:val="bullet"/>
      <w:lvlText w:val=""/>
      <w:lvlJc w:val="left"/>
      <w:pPr>
        <w:ind w:left="2423" w:hanging="360"/>
      </w:pPr>
      <w:rPr>
        <w:rFonts w:ascii="Wingdings" w:hAnsi="Wingdings" w:hint="default"/>
      </w:rPr>
    </w:lvl>
    <w:lvl w:ilvl="3" w:tplc="08090001" w:tentative="1">
      <w:start w:val="1"/>
      <w:numFmt w:val="bullet"/>
      <w:lvlText w:val=""/>
      <w:lvlJc w:val="left"/>
      <w:pPr>
        <w:ind w:left="3143" w:hanging="360"/>
      </w:pPr>
      <w:rPr>
        <w:rFonts w:ascii="Symbol" w:hAnsi="Symbol" w:hint="default"/>
      </w:rPr>
    </w:lvl>
    <w:lvl w:ilvl="4" w:tplc="08090003" w:tentative="1">
      <w:start w:val="1"/>
      <w:numFmt w:val="bullet"/>
      <w:lvlText w:val="o"/>
      <w:lvlJc w:val="left"/>
      <w:pPr>
        <w:ind w:left="3863" w:hanging="360"/>
      </w:pPr>
      <w:rPr>
        <w:rFonts w:ascii="Courier New" w:hAnsi="Courier New" w:cs="Courier New" w:hint="default"/>
      </w:rPr>
    </w:lvl>
    <w:lvl w:ilvl="5" w:tplc="08090005" w:tentative="1">
      <w:start w:val="1"/>
      <w:numFmt w:val="bullet"/>
      <w:lvlText w:val=""/>
      <w:lvlJc w:val="left"/>
      <w:pPr>
        <w:ind w:left="4583" w:hanging="360"/>
      </w:pPr>
      <w:rPr>
        <w:rFonts w:ascii="Wingdings" w:hAnsi="Wingdings" w:hint="default"/>
      </w:rPr>
    </w:lvl>
    <w:lvl w:ilvl="6" w:tplc="08090001" w:tentative="1">
      <w:start w:val="1"/>
      <w:numFmt w:val="bullet"/>
      <w:lvlText w:val=""/>
      <w:lvlJc w:val="left"/>
      <w:pPr>
        <w:ind w:left="5303" w:hanging="360"/>
      </w:pPr>
      <w:rPr>
        <w:rFonts w:ascii="Symbol" w:hAnsi="Symbol" w:hint="default"/>
      </w:rPr>
    </w:lvl>
    <w:lvl w:ilvl="7" w:tplc="08090003" w:tentative="1">
      <w:start w:val="1"/>
      <w:numFmt w:val="bullet"/>
      <w:lvlText w:val="o"/>
      <w:lvlJc w:val="left"/>
      <w:pPr>
        <w:ind w:left="6023" w:hanging="360"/>
      </w:pPr>
      <w:rPr>
        <w:rFonts w:ascii="Courier New" w:hAnsi="Courier New" w:cs="Courier New" w:hint="default"/>
      </w:rPr>
    </w:lvl>
    <w:lvl w:ilvl="8" w:tplc="08090005" w:tentative="1">
      <w:start w:val="1"/>
      <w:numFmt w:val="bullet"/>
      <w:lvlText w:val=""/>
      <w:lvlJc w:val="left"/>
      <w:pPr>
        <w:ind w:left="6743" w:hanging="360"/>
      </w:pPr>
      <w:rPr>
        <w:rFonts w:ascii="Wingdings" w:hAnsi="Wingdings" w:hint="default"/>
      </w:rPr>
    </w:lvl>
  </w:abstractNum>
  <w:abstractNum w:abstractNumId="42" w15:restartNumberingAfterBreak="0">
    <w:nsid w:val="4D410EDD"/>
    <w:multiLevelType w:val="hybridMultilevel"/>
    <w:tmpl w:val="AEE06D12"/>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D574460"/>
    <w:multiLevelType w:val="hybridMultilevel"/>
    <w:tmpl w:val="AF749C20"/>
    <w:lvl w:ilvl="0" w:tplc="0064590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44" w15:restartNumberingAfterBreak="0">
    <w:nsid w:val="4E490759"/>
    <w:multiLevelType w:val="hybridMultilevel"/>
    <w:tmpl w:val="81980E0E"/>
    <w:lvl w:ilvl="0" w:tplc="CBF2B58A">
      <w:numFmt w:val="bullet"/>
      <w:lvlText w:val="•"/>
      <w:lvlJc w:val="left"/>
      <w:pPr>
        <w:ind w:left="360" w:hanging="360"/>
      </w:pPr>
      <w:rPr>
        <w:rFonts w:ascii="Arial" w:eastAsia="Times New Roman" w:hAnsi="Arial" w:cs="Arial" w:hint="default"/>
        <w:sz w:val="16"/>
        <w:szCs w:val="16"/>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5" w15:restartNumberingAfterBreak="0">
    <w:nsid w:val="50A506C7"/>
    <w:multiLevelType w:val="hybridMultilevel"/>
    <w:tmpl w:val="0BC4CD4A"/>
    <w:lvl w:ilvl="0" w:tplc="2CEA873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2E27118"/>
    <w:multiLevelType w:val="hybridMultilevel"/>
    <w:tmpl w:val="C93C9480"/>
    <w:lvl w:ilvl="0" w:tplc="0064590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47" w15:restartNumberingAfterBreak="0">
    <w:nsid w:val="554E4992"/>
    <w:multiLevelType w:val="hybridMultilevel"/>
    <w:tmpl w:val="583E9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6774BD8"/>
    <w:multiLevelType w:val="hybridMultilevel"/>
    <w:tmpl w:val="C414DF4A"/>
    <w:lvl w:ilvl="0" w:tplc="319C769E">
      <w:numFmt w:val="bullet"/>
      <w:lvlText w:val="•"/>
      <w:lvlJc w:val="left"/>
      <w:pPr>
        <w:ind w:left="43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B0C2F4D"/>
    <w:multiLevelType w:val="hybridMultilevel"/>
    <w:tmpl w:val="9C666256"/>
    <w:lvl w:ilvl="0" w:tplc="0064590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50" w15:restartNumberingAfterBreak="0">
    <w:nsid w:val="5C2F3416"/>
    <w:multiLevelType w:val="hybridMultilevel"/>
    <w:tmpl w:val="7CE85DC8"/>
    <w:lvl w:ilvl="0" w:tplc="4E56908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1442B8E"/>
    <w:multiLevelType w:val="hybridMultilevel"/>
    <w:tmpl w:val="50461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2AF218B"/>
    <w:multiLevelType w:val="hybridMultilevel"/>
    <w:tmpl w:val="FF1ED722"/>
    <w:lvl w:ilvl="0" w:tplc="EC9E15B2">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E25149"/>
    <w:multiLevelType w:val="hybridMultilevel"/>
    <w:tmpl w:val="5E9C1F14"/>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62E95A25"/>
    <w:multiLevelType w:val="hybridMultilevel"/>
    <w:tmpl w:val="4D8C5DEA"/>
    <w:lvl w:ilvl="0" w:tplc="4B7C630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35F1193"/>
    <w:multiLevelType w:val="hybridMultilevel"/>
    <w:tmpl w:val="C6B49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58851BB"/>
    <w:multiLevelType w:val="hybridMultilevel"/>
    <w:tmpl w:val="82BCD77A"/>
    <w:lvl w:ilvl="0" w:tplc="EADC9414">
      <w:numFmt w:val="bullet"/>
      <w:lvlText w:val="•"/>
      <w:lvlJc w:val="left"/>
      <w:pPr>
        <w:ind w:left="430" w:hanging="360"/>
      </w:pPr>
      <w:rPr>
        <w:rFonts w:ascii="Arial" w:eastAsiaTheme="minorHAnsi"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6215CB3"/>
    <w:multiLevelType w:val="hybridMultilevel"/>
    <w:tmpl w:val="09905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6D30851"/>
    <w:multiLevelType w:val="hybridMultilevel"/>
    <w:tmpl w:val="0C2A2490"/>
    <w:lvl w:ilvl="0" w:tplc="33B4E45A">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8293454"/>
    <w:multiLevelType w:val="hybridMultilevel"/>
    <w:tmpl w:val="964C9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DF450E"/>
    <w:multiLevelType w:val="hybridMultilevel"/>
    <w:tmpl w:val="D0F4C68E"/>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F0A14BC"/>
    <w:multiLevelType w:val="hybridMultilevel"/>
    <w:tmpl w:val="4FD87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0677DFF"/>
    <w:multiLevelType w:val="hybridMultilevel"/>
    <w:tmpl w:val="EC704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0CE600C"/>
    <w:multiLevelType w:val="hybridMultilevel"/>
    <w:tmpl w:val="0A4EA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5D2C29"/>
    <w:multiLevelType w:val="hybridMultilevel"/>
    <w:tmpl w:val="A3941646"/>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2613D67"/>
    <w:multiLevelType w:val="hybridMultilevel"/>
    <w:tmpl w:val="168AFF92"/>
    <w:lvl w:ilvl="0" w:tplc="1A48A8EE">
      <w:start w:val="1"/>
      <w:numFmt w:val="bullet"/>
      <w:lvlText w:val=""/>
      <w:lvlJc w:val="left"/>
      <w:pPr>
        <w:ind w:left="72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29A4FB8"/>
    <w:multiLevelType w:val="hybridMultilevel"/>
    <w:tmpl w:val="22BE2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37232B0"/>
    <w:multiLevelType w:val="hybridMultilevel"/>
    <w:tmpl w:val="94DC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3832B15"/>
    <w:multiLevelType w:val="hybridMultilevel"/>
    <w:tmpl w:val="0310D69C"/>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5395DB3"/>
    <w:multiLevelType w:val="hybridMultilevel"/>
    <w:tmpl w:val="EAA4439C"/>
    <w:lvl w:ilvl="0" w:tplc="319C769E">
      <w:numFmt w:val="bullet"/>
      <w:lvlText w:val="•"/>
      <w:lvlJc w:val="left"/>
      <w:pPr>
        <w:ind w:left="500" w:hanging="360"/>
      </w:pPr>
      <w:rPr>
        <w:rFonts w:ascii="Arial" w:eastAsiaTheme="minorHAnsi" w:hAnsi="Arial" w:cs="Aria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70" w15:restartNumberingAfterBreak="0">
    <w:nsid w:val="754061D9"/>
    <w:multiLevelType w:val="hybridMultilevel"/>
    <w:tmpl w:val="34C24A34"/>
    <w:lvl w:ilvl="0" w:tplc="0064590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71" w15:restartNumberingAfterBreak="0">
    <w:nsid w:val="75C30996"/>
    <w:multiLevelType w:val="hybridMultilevel"/>
    <w:tmpl w:val="D6EA8F3C"/>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91C6C49"/>
    <w:multiLevelType w:val="hybridMultilevel"/>
    <w:tmpl w:val="DE0054AA"/>
    <w:lvl w:ilvl="0" w:tplc="4E569080">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AEA34A4"/>
    <w:multiLevelType w:val="hybridMultilevel"/>
    <w:tmpl w:val="564C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BA703CC"/>
    <w:multiLevelType w:val="hybridMultilevel"/>
    <w:tmpl w:val="62968076"/>
    <w:lvl w:ilvl="0" w:tplc="CBF2B58A">
      <w:numFmt w:val="bullet"/>
      <w:lvlText w:val="•"/>
      <w:lvlJc w:val="left"/>
      <w:pPr>
        <w:ind w:left="360" w:hanging="360"/>
      </w:pPr>
      <w:rPr>
        <w:rFonts w:ascii="Arial" w:eastAsia="Times New Roman"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5" w15:restartNumberingAfterBreak="0">
    <w:nsid w:val="7CD7219B"/>
    <w:multiLevelType w:val="hybridMultilevel"/>
    <w:tmpl w:val="C398185C"/>
    <w:lvl w:ilvl="0" w:tplc="0064590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817" w:hanging="360"/>
      </w:pPr>
      <w:rPr>
        <w:rFonts w:ascii="Courier New" w:hAnsi="Courier New" w:cs="Courier New" w:hint="default"/>
      </w:rPr>
    </w:lvl>
    <w:lvl w:ilvl="2" w:tplc="08090005" w:tentative="1">
      <w:start w:val="1"/>
      <w:numFmt w:val="bullet"/>
      <w:lvlText w:val=""/>
      <w:lvlJc w:val="left"/>
      <w:pPr>
        <w:ind w:left="1537" w:hanging="360"/>
      </w:pPr>
      <w:rPr>
        <w:rFonts w:ascii="Wingdings" w:hAnsi="Wingdings" w:hint="default"/>
      </w:rPr>
    </w:lvl>
    <w:lvl w:ilvl="3" w:tplc="08090001" w:tentative="1">
      <w:start w:val="1"/>
      <w:numFmt w:val="bullet"/>
      <w:lvlText w:val=""/>
      <w:lvlJc w:val="left"/>
      <w:pPr>
        <w:ind w:left="2257" w:hanging="360"/>
      </w:pPr>
      <w:rPr>
        <w:rFonts w:ascii="Symbol" w:hAnsi="Symbol" w:hint="default"/>
      </w:rPr>
    </w:lvl>
    <w:lvl w:ilvl="4" w:tplc="08090003" w:tentative="1">
      <w:start w:val="1"/>
      <w:numFmt w:val="bullet"/>
      <w:lvlText w:val="o"/>
      <w:lvlJc w:val="left"/>
      <w:pPr>
        <w:ind w:left="2977" w:hanging="360"/>
      </w:pPr>
      <w:rPr>
        <w:rFonts w:ascii="Courier New" w:hAnsi="Courier New" w:cs="Courier New" w:hint="default"/>
      </w:rPr>
    </w:lvl>
    <w:lvl w:ilvl="5" w:tplc="08090005" w:tentative="1">
      <w:start w:val="1"/>
      <w:numFmt w:val="bullet"/>
      <w:lvlText w:val=""/>
      <w:lvlJc w:val="left"/>
      <w:pPr>
        <w:ind w:left="3697" w:hanging="360"/>
      </w:pPr>
      <w:rPr>
        <w:rFonts w:ascii="Wingdings" w:hAnsi="Wingdings" w:hint="default"/>
      </w:rPr>
    </w:lvl>
    <w:lvl w:ilvl="6" w:tplc="08090001" w:tentative="1">
      <w:start w:val="1"/>
      <w:numFmt w:val="bullet"/>
      <w:lvlText w:val=""/>
      <w:lvlJc w:val="left"/>
      <w:pPr>
        <w:ind w:left="4417" w:hanging="360"/>
      </w:pPr>
      <w:rPr>
        <w:rFonts w:ascii="Symbol" w:hAnsi="Symbol" w:hint="default"/>
      </w:rPr>
    </w:lvl>
    <w:lvl w:ilvl="7" w:tplc="08090003" w:tentative="1">
      <w:start w:val="1"/>
      <w:numFmt w:val="bullet"/>
      <w:lvlText w:val="o"/>
      <w:lvlJc w:val="left"/>
      <w:pPr>
        <w:ind w:left="5137" w:hanging="360"/>
      </w:pPr>
      <w:rPr>
        <w:rFonts w:ascii="Courier New" w:hAnsi="Courier New" w:cs="Courier New" w:hint="default"/>
      </w:rPr>
    </w:lvl>
    <w:lvl w:ilvl="8" w:tplc="08090005" w:tentative="1">
      <w:start w:val="1"/>
      <w:numFmt w:val="bullet"/>
      <w:lvlText w:val=""/>
      <w:lvlJc w:val="left"/>
      <w:pPr>
        <w:ind w:left="5857" w:hanging="360"/>
      </w:pPr>
      <w:rPr>
        <w:rFonts w:ascii="Wingdings" w:hAnsi="Wingdings" w:hint="default"/>
      </w:rPr>
    </w:lvl>
  </w:abstractNum>
  <w:abstractNum w:abstractNumId="76" w15:restartNumberingAfterBreak="0">
    <w:nsid w:val="7FF81DDE"/>
    <w:multiLevelType w:val="hybridMultilevel"/>
    <w:tmpl w:val="1DF47582"/>
    <w:lvl w:ilvl="0" w:tplc="00645904">
      <w:numFmt w:val="bullet"/>
      <w:lvlText w:val="•"/>
      <w:lvlJc w:val="left"/>
      <w:pPr>
        <w:ind w:left="983"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763033">
    <w:abstractNumId w:val="36"/>
  </w:num>
  <w:num w:numId="2" w16cid:durableId="2062825826">
    <w:abstractNumId w:val="41"/>
  </w:num>
  <w:num w:numId="3" w16cid:durableId="750348688">
    <w:abstractNumId w:val="63"/>
  </w:num>
  <w:num w:numId="4" w16cid:durableId="1200703483">
    <w:abstractNumId w:val="66"/>
  </w:num>
  <w:num w:numId="5" w16cid:durableId="429551591">
    <w:abstractNumId w:val="32"/>
  </w:num>
  <w:num w:numId="6" w16cid:durableId="1976904764">
    <w:abstractNumId w:val="37"/>
  </w:num>
  <w:num w:numId="7" w16cid:durableId="1946423905">
    <w:abstractNumId w:val="14"/>
  </w:num>
  <w:num w:numId="8" w16cid:durableId="594287547">
    <w:abstractNumId w:val="40"/>
  </w:num>
  <w:num w:numId="9" w16cid:durableId="484129277">
    <w:abstractNumId w:val="5"/>
  </w:num>
  <w:num w:numId="10" w16cid:durableId="1507475816">
    <w:abstractNumId w:val="57"/>
  </w:num>
  <w:num w:numId="11" w16cid:durableId="370425616">
    <w:abstractNumId w:val="30"/>
  </w:num>
  <w:num w:numId="12" w16cid:durableId="1293093280">
    <w:abstractNumId w:val="29"/>
  </w:num>
  <w:num w:numId="13" w16cid:durableId="1090590728">
    <w:abstractNumId w:val="16"/>
  </w:num>
  <w:num w:numId="14" w16cid:durableId="1587880861">
    <w:abstractNumId w:val="45"/>
  </w:num>
  <w:num w:numId="15" w16cid:durableId="1633826197">
    <w:abstractNumId w:val="39"/>
  </w:num>
  <w:num w:numId="16" w16cid:durableId="978850529">
    <w:abstractNumId w:val="24"/>
  </w:num>
  <w:num w:numId="17" w16cid:durableId="1290862949">
    <w:abstractNumId w:val="52"/>
  </w:num>
  <w:num w:numId="18" w16cid:durableId="68121315">
    <w:abstractNumId w:val="62"/>
  </w:num>
  <w:num w:numId="19" w16cid:durableId="2073191808">
    <w:abstractNumId w:val="54"/>
  </w:num>
  <w:num w:numId="20" w16cid:durableId="697051253">
    <w:abstractNumId w:val="21"/>
  </w:num>
  <w:num w:numId="21" w16cid:durableId="506671490">
    <w:abstractNumId w:val="67"/>
  </w:num>
  <w:num w:numId="22" w16cid:durableId="733042630">
    <w:abstractNumId w:val="17"/>
  </w:num>
  <w:num w:numId="23" w16cid:durableId="426775905">
    <w:abstractNumId w:val="58"/>
  </w:num>
  <w:num w:numId="24" w16cid:durableId="910886686">
    <w:abstractNumId w:val="55"/>
  </w:num>
  <w:num w:numId="25" w16cid:durableId="1680503518">
    <w:abstractNumId w:val="73"/>
  </w:num>
  <w:num w:numId="26" w16cid:durableId="205409956">
    <w:abstractNumId w:val="28"/>
  </w:num>
  <w:num w:numId="27" w16cid:durableId="1301419483">
    <w:abstractNumId w:val="7"/>
  </w:num>
  <w:num w:numId="28" w16cid:durableId="1329751036">
    <w:abstractNumId w:val="33"/>
  </w:num>
  <w:num w:numId="29" w16cid:durableId="1291326034">
    <w:abstractNumId w:val="31"/>
  </w:num>
  <w:num w:numId="30" w16cid:durableId="652414045">
    <w:abstractNumId w:val="35"/>
  </w:num>
  <w:num w:numId="31" w16cid:durableId="88932440">
    <w:abstractNumId w:val="51"/>
  </w:num>
  <w:num w:numId="32" w16cid:durableId="1967807139">
    <w:abstractNumId w:val="59"/>
  </w:num>
  <w:num w:numId="33" w16cid:durableId="1572428138">
    <w:abstractNumId w:val="65"/>
  </w:num>
  <w:num w:numId="34" w16cid:durableId="531114270">
    <w:abstractNumId w:val="11"/>
  </w:num>
  <w:num w:numId="35" w16cid:durableId="996692464">
    <w:abstractNumId w:val="15"/>
  </w:num>
  <w:num w:numId="36" w16cid:durableId="291249406">
    <w:abstractNumId w:val="69"/>
  </w:num>
  <w:num w:numId="37" w16cid:durableId="1348412435">
    <w:abstractNumId w:val="27"/>
  </w:num>
  <w:num w:numId="38" w16cid:durableId="253561798">
    <w:abstractNumId w:val="48"/>
  </w:num>
  <w:num w:numId="39" w16cid:durableId="1102148321">
    <w:abstractNumId w:val="56"/>
  </w:num>
  <w:num w:numId="40" w16cid:durableId="1024866148">
    <w:abstractNumId w:val="25"/>
  </w:num>
  <w:num w:numId="41" w16cid:durableId="1182623630">
    <w:abstractNumId w:val="61"/>
  </w:num>
  <w:num w:numId="42" w16cid:durableId="1343820751">
    <w:abstractNumId w:val="74"/>
  </w:num>
  <w:num w:numId="43" w16cid:durableId="129133262">
    <w:abstractNumId w:val="44"/>
  </w:num>
  <w:num w:numId="44" w16cid:durableId="1080564407">
    <w:abstractNumId w:val="22"/>
  </w:num>
  <w:num w:numId="45" w16cid:durableId="242108083">
    <w:abstractNumId w:val="8"/>
  </w:num>
  <w:num w:numId="46" w16cid:durableId="375475775">
    <w:abstractNumId w:val="2"/>
  </w:num>
  <w:num w:numId="47" w16cid:durableId="1984695585">
    <w:abstractNumId w:val="43"/>
  </w:num>
  <w:num w:numId="48" w16cid:durableId="312637871">
    <w:abstractNumId w:val="70"/>
  </w:num>
  <w:num w:numId="49" w16cid:durableId="911086415">
    <w:abstractNumId w:val="75"/>
  </w:num>
  <w:num w:numId="50" w16cid:durableId="1624845003">
    <w:abstractNumId w:val="49"/>
  </w:num>
  <w:num w:numId="51" w16cid:durableId="1098604638">
    <w:abstractNumId w:val="46"/>
  </w:num>
  <w:num w:numId="52" w16cid:durableId="1834296406">
    <w:abstractNumId w:val="23"/>
  </w:num>
  <w:num w:numId="53" w16cid:durableId="199440017">
    <w:abstractNumId w:val="10"/>
  </w:num>
  <w:num w:numId="54" w16cid:durableId="1572423954">
    <w:abstractNumId w:val="3"/>
  </w:num>
  <w:num w:numId="55" w16cid:durableId="992173922">
    <w:abstractNumId w:val="0"/>
  </w:num>
  <w:num w:numId="56" w16cid:durableId="201791866">
    <w:abstractNumId w:val="1"/>
  </w:num>
  <w:num w:numId="57" w16cid:durableId="361591422">
    <w:abstractNumId w:val="18"/>
  </w:num>
  <w:num w:numId="58" w16cid:durableId="1447308903">
    <w:abstractNumId w:val="68"/>
  </w:num>
  <w:num w:numId="59" w16cid:durableId="1148129522">
    <w:abstractNumId w:val="38"/>
  </w:num>
  <w:num w:numId="60" w16cid:durableId="1037119607">
    <w:abstractNumId w:val="6"/>
  </w:num>
  <w:num w:numId="61" w16cid:durableId="768041445">
    <w:abstractNumId w:val="60"/>
  </w:num>
  <w:num w:numId="62" w16cid:durableId="1187980686">
    <w:abstractNumId w:val="64"/>
  </w:num>
  <w:num w:numId="63" w16cid:durableId="949244681">
    <w:abstractNumId w:val="42"/>
  </w:num>
  <w:num w:numId="64" w16cid:durableId="1638608889">
    <w:abstractNumId w:val="26"/>
  </w:num>
  <w:num w:numId="65" w16cid:durableId="1158614393">
    <w:abstractNumId w:val="12"/>
  </w:num>
  <w:num w:numId="66" w16cid:durableId="1152864508">
    <w:abstractNumId w:val="4"/>
  </w:num>
  <w:num w:numId="67" w16cid:durableId="1986467972">
    <w:abstractNumId w:val="20"/>
  </w:num>
  <w:num w:numId="68" w16cid:durableId="432167717">
    <w:abstractNumId w:val="71"/>
  </w:num>
  <w:num w:numId="69" w16cid:durableId="1831797746">
    <w:abstractNumId w:val="9"/>
  </w:num>
  <w:num w:numId="70" w16cid:durableId="1370493139">
    <w:abstractNumId w:val="13"/>
  </w:num>
  <w:num w:numId="71" w16cid:durableId="25955263">
    <w:abstractNumId w:val="53"/>
  </w:num>
  <w:num w:numId="72" w16cid:durableId="373696295">
    <w:abstractNumId w:val="34"/>
  </w:num>
  <w:num w:numId="73" w16cid:durableId="1560634553">
    <w:abstractNumId w:val="47"/>
  </w:num>
  <w:num w:numId="74" w16cid:durableId="1619217427">
    <w:abstractNumId w:val="50"/>
  </w:num>
  <w:num w:numId="75" w16cid:durableId="2138066542">
    <w:abstractNumId w:val="19"/>
  </w:num>
  <w:num w:numId="76" w16cid:durableId="1288731065">
    <w:abstractNumId w:val="72"/>
  </w:num>
  <w:num w:numId="77" w16cid:durableId="73204451">
    <w:abstractNumId w:val="7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7A6"/>
    <w:rsid w:val="00004E22"/>
    <w:rsid w:val="000075F1"/>
    <w:rsid w:val="000135B2"/>
    <w:rsid w:val="00015491"/>
    <w:rsid w:val="00016632"/>
    <w:rsid w:val="00021441"/>
    <w:rsid w:val="00024345"/>
    <w:rsid w:val="00032D2B"/>
    <w:rsid w:val="00034538"/>
    <w:rsid w:val="00035DF4"/>
    <w:rsid w:val="00047AE6"/>
    <w:rsid w:val="00052539"/>
    <w:rsid w:val="000559CB"/>
    <w:rsid w:val="0006316D"/>
    <w:rsid w:val="000709AE"/>
    <w:rsid w:val="00073507"/>
    <w:rsid w:val="00076624"/>
    <w:rsid w:val="00092064"/>
    <w:rsid w:val="00095BB7"/>
    <w:rsid w:val="000C3FBF"/>
    <w:rsid w:val="000D282B"/>
    <w:rsid w:val="000D2E0D"/>
    <w:rsid w:val="000D42CD"/>
    <w:rsid w:val="000D540F"/>
    <w:rsid w:val="000F4609"/>
    <w:rsid w:val="000F7FC8"/>
    <w:rsid w:val="00120081"/>
    <w:rsid w:val="00127CAF"/>
    <w:rsid w:val="00131B54"/>
    <w:rsid w:val="00135CCD"/>
    <w:rsid w:val="0013749C"/>
    <w:rsid w:val="0014101E"/>
    <w:rsid w:val="001506B8"/>
    <w:rsid w:val="001525C3"/>
    <w:rsid w:val="00152CD6"/>
    <w:rsid w:val="00156432"/>
    <w:rsid w:val="00162700"/>
    <w:rsid w:val="001651A0"/>
    <w:rsid w:val="001718BE"/>
    <w:rsid w:val="001769B3"/>
    <w:rsid w:val="00177455"/>
    <w:rsid w:val="001809FE"/>
    <w:rsid w:val="001859DF"/>
    <w:rsid w:val="00194D37"/>
    <w:rsid w:val="001A701D"/>
    <w:rsid w:val="001B6EED"/>
    <w:rsid w:val="001C654F"/>
    <w:rsid w:val="001C6B06"/>
    <w:rsid w:val="001D3488"/>
    <w:rsid w:val="001D60BD"/>
    <w:rsid w:val="001D6A38"/>
    <w:rsid w:val="001E351C"/>
    <w:rsid w:val="00201C0C"/>
    <w:rsid w:val="00215840"/>
    <w:rsid w:val="00215981"/>
    <w:rsid w:val="002208ED"/>
    <w:rsid w:val="00223660"/>
    <w:rsid w:val="00227485"/>
    <w:rsid w:val="0023141B"/>
    <w:rsid w:val="00235650"/>
    <w:rsid w:val="00237846"/>
    <w:rsid w:val="0024684D"/>
    <w:rsid w:val="00256A01"/>
    <w:rsid w:val="00257D5B"/>
    <w:rsid w:val="00260678"/>
    <w:rsid w:val="00271158"/>
    <w:rsid w:val="00272B10"/>
    <w:rsid w:val="00282955"/>
    <w:rsid w:val="00287575"/>
    <w:rsid w:val="002B37FE"/>
    <w:rsid w:val="002B6689"/>
    <w:rsid w:val="002C0681"/>
    <w:rsid w:val="002C1A30"/>
    <w:rsid w:val="002C2E8F"/>
    <w:rsid w:val="002D6BB8"/>
    <w:rsid w:val="002E2E4A"/>
    <w:rsid w:val="002E3B31"/>
    <w:rsid w:val="002E5389"/>
    <w:rsid w:val="002E59E7"/>
    <w:rsid w:val="002F4824"/>
    <w:rsid w:val="002F7512"/>
    <w:rsid w:val="003140B8"/>
    <w:rsid w:val="0033271B"/>
    <w:rsid w:val="0033362D"/>
    <w:rsid w:val="00341CB0"/>
    <w:rsid w:val="00364A23"/>
    <w:rsid w:val="00366B0A"/>
    <w:rsid w:val="00372448"/>
    <w:rsid w:val="00373BCB"/>
    <w:rsid w:val="00381830"/>
    <w:rsid w:val="00385996"/>
    <w:rsid w:val="003873E1"/>
    <w:rsid w:val="0038765D"/>
    <w:rsid w:val="00387DAF"/>
    <w:rsid w:val="003949E6"/>
    <w:rsid w:val="00394C9C"/>
    <w:rsid w:val="003B147C"/>
    <w:rsid w:val="003C07D5"/>
    <w:rsid w:val="003C36AB"/>
    <w:rsid w:val="003D051D"/>
    <w:rsid w:val="003E0231"/>
    <w:rsid w:val="003F141B"/>
    <w:rsid w:val="003F3669"/>
    <w:rsid w:val="00406482"/>
    <w:rsid w:val="00425F71"/>
    <w:rsid w:val="00431748"/>
    <w:rsid w:val="00460FD6"/>
    <w:rsid w:val="0046224C"/>
    <w:rsid w:val="00463B44"/>
    <w:rsid w:val="00464803"/>
    <w:rsid w:val="00467914"/>
    <w:rsid w:val="0047505C"/>
    <w:rsid w:val="00487CA7"/>
    <w:rsid w:val="004908DF"/>
    <w:rsid w:val="00490B24"/>
    <w:rsid w:val="00491804"/>
    <w:rsid w:val="00495427"/>
    <w:rsid w:val="004A25CB"/>
    <w:rsid w:val="004E1783"/>
    <w:rsid w:val="005020FE"/>
    <w:rsid w:val="00506FCE"/>
    <w:rsid w:val="005120AD"/>
    <w:rsid w:val="00516845"/>
    <w:rsid w:val="005201D7"/>
    <w:rsid w:val="00540619"/>
    <w:rsid w:val="005423DA"/>
    <w:rsid w:val="005544BC"/>
    <w:rsid w:val="00575FCC"/>
    <w:rsid w:val="00580D81"/>
    <w:rsid w:val="00583097"/>
    <w:rsid w:val="0058440C"/>
    <w:rsid w:val="0058519A"/>
    <w:rsid w:val="005924EF"/>
    <w:rsid w:val="00594540"/>
    <w:rsid w:val="005A4632"/>
    <w:rsid w:val="005A6627"/>
    <w:rsid w:val="005B2AF1"/>
    <w:rsid w:val="005B3920"/>
    <w:rsid w:val="005B3D66"/>
    <w:rsid w:val="005B4768"/>
    <w:rsid w:val="005B4B64"/>
    <w:rsid w:val="005C018E"/>
    <w:rsid w:val="005C0B8B"/>
    <w:rsid w:val="005C45CC"/>
    <w:rsid w:val="005C5AFC"/>
    <w:rsid w:val="005C5DF2"/>
    <w:rsid w:val="005C67E3"/>
    <w:rsid w:val="005D448C"/>
    <w:rsid w:val="00601E5E"/>
    <w:rsid w:val="00611134"/>
    <w:rsid w:val="006130B2"/>
    <w:rsid w:val="00614E6F"/>
    <w:rsid w:val="0061696E"/>
    <w:rsid w:val="00617E43"/>
    <w:rsid w:val="006205BC"/>
    <w:rsid w:val="0062289A"/>
    <w:rsid w:val="0062656D"/>
    <w:rsid w:val="00640825"/>
    <w:rsid w:val="00640B83"/>
    <w:rsid w:val="00653172"/>
    <w:rsid w:val="006537DF"/>
    <w:rsid w:val="0066495A"/>
    <w:rsid w:val="00673172"/>
    <w:rsid w:val="00674C74"/>
    <w:rsid w:val="006761FB"/>
    <w:rsid w:val="006777FE"/>
    <w:rsid w:val="006845DD"/>
    <w:rsid w:val="00686757"/>
    <w:rsid w:val="006915E8"/>
    <w:rsid w:val="006A7381"/>
    <w:rsid w:val="006A7889"/>
    <w:rsid w:val="006B2401"/>
    <w:rsid w:val="006B6E81"/>
    <w:rsid w:val="006C402D"/>
    <w:rsid w:val="006E046B"/>
    <w:rsid w:val="006E6659"/>
    <w:rsid w:val="006E6F86"/>
    <w:rsid w:val="00704CBA"/>
    <w:rsid w:val="00707598"/>
    <w:rsid w:val="00714345"/>
    <w:rsid w:val="007175B2"/>
    <w:rsid w:val="0072042C"/>
    <w:rsid w:val="007334B9"/>
    <w:rsid w:val="00734361"/>
    <w:rsid w:val="0074653E"/>
    <w:rsid w:val="007744B1"/>
    <w:rsid w:val="0077516B"/>
    <w:rsid w:val="00780F8D"/>
    <w:rsid w:val="00784840"/>
    <w:rsid w:val="007856F4"/>
    <w:rsid w:val="007A1D86"/>
    <w:rsid w:val="007A5FE8"/>
    <w:rsid w:val="007B6265"/>
    <w:rsid w:val="007B7A7C"/>
    <w:rsid w:val="007C7793"/>
    <w:rsid w:val="007D2466"/>
    <w:rsid w:val="007E4D73"/>
    <w:rsid w:val="007F21D5"/>
    <w:rsid w:val="007F4B64"/>
    <w:rsid w:val="00810E40"/>
    <w:rsid w:val="008124E9"/>
    <w:rsid w:val="00815DAF"/>
    <w:rsid w:val="00827391"/>
    <w:rsid w:val="0085370D"/>
    <w:rsid w:val="008718B5"/>
    <w:rsid w:val="00876855"/>
    <w:rsid w:val="00891396"/>
    <w:rsid w:val="00895E40"/>
    <w:rsid w:val="008E125A"/>
    <w:rsid w:val="008E40F3"/>
    <w:rsid w:val="008F68BA"/>
    <w:rsid w:val="00902951"/>
    <w:rsid w:val="00906072"/>
    <w:rsid w:val="00915AEF"/>
    <w:rsid w:val="00917125"/>
    <w:rsid w:val="00920D3A"/>
    <w:rsid w:val="009233A3"/>
    <w:rsid w:val="0094082B"/>
    <w:rsid w:val="009514F0"/>
    <w:rsid w:val="009720E4"/>
    <w:rsid w:val="0098299F"/>
    <w:rsid w:val="009936B2"/>
    <w:rsid w:val="0099666E"/>
    <w:rsid w:val="009A1679"/>
    <w:rsid w:val="009A28EC"/>
    <w:rsid w:val="009B214F"/>
    <w:rsid w:val="009B68A3"/>
    <w:rsid w:val="009B70DF"/>
    <w:rsid w:val="009C3BE2"/>
    <w:rsid w:val="009D4C22"/>
    <w:rsid w:val="009D722F"/>
    <w:rsid w:val="009E1132"/>
    <w:rsid w:val="009F54C0"/>
    <w:rsid w:val="00A20DE7"/>
    <w:rsid w:val="00A25796"/>
    <w:rsid w:val="00A31605"/>
    <w:rsid w:val="00A421B9"/>
    <w:rsid w:val="00A45980"/>
    <w:rsid w:val="00A4706E"/>
    <w:rsid w:val="00A50EE0"/>
    <w:rsid w:val="00A51257"/>
    <w:rsid w:val="00A57325"/>
    <w:rsid w:val="00A74730"/>
    <w:rsid w:val="00A81E8A"/>
    <w:rsid w:val="00A87374"/>
    <w:rsid w:val="00A92D9D"/>
    <w:rsid w:val="00A93AB2"/>
    <w:rsid w:val="00A94517"/>
    <w:rsid w:val="00A94AC3"/>
    <w:rsid w:val="00A971AB"/>
    <w:rsid w:val="00AA0D54"/>
    <w:rsid w:val="00AB4477"/>
    <w:rsid w:val="00AC23CD"/>
    <w:rsid w:val="00AC2433"/>
    <w:rsid w:val="00AD26D8"/>
    <w:rsid w:val="00AD287A"/>
    <w:rsid w:val="00AE7303"/>
    <w:rsid w:val="00AF1DC4"/>
    <w:rsid w:val="00B02663"/>
    <w:rsid w:val="00B11A03"/>
    <w:rsid w:val="00B16294"/>
    <w:rsid w:val="00B2760D"/>
    <w:rsid w:val="00B35195"/>
    <w:rsid w:val="00B357AD"/>
    <w:rsid w:val="00B50EE2"/>
    <w:rsid w:val="00B6488E"/>
    <w:rsid w:val="00B711B4"/>
    <w:rsid w:val="00B7236E"/>
    <w:rsid w:val="00B84138"/>
    <w:rsid w:val="00B9105D"/>
    <w:rsid w:val="00B95308"/>
    <w:rsid w:val="00BA2BFD"/>
    <w:rsid w:val="00BA4A18"/>
    <w:rsid w:val="00BA6727"/>
    <w:rsid w:val="00BB5DA2"/>
    <w:rsid w:val="00BC2472"/>
    <w:rsid w:val="00BC3A2E"/>
    <w:rsid w:val="00BC4CFA"/>
    <w:rsid w:val="00BD3399"/>
    <w:rsid w:val="00BD59DD"/>
    <w:rsid w:val="00BE3E54"/>
    <w:rsid w:val="00C040CE"/>
    <w:rsid w:val="00C12197"/>
    <w:rsid w:val="00C13F40"/>
    <w:rsid w:val="00C16300"/>
    <w:rsid w:val="00C23CDD"/>
    <w:rsid w:val="00C336FF"/>
    <w:rsid w:val="00C339D8"/>
    <w:rsid w:val="00C37CB1"/>
    <w:rsid w:val="00C53A32"/>
    <w:rsid w:val="00C56497"/>
    <w:rsid w:val="00C63454"/>
    <w:rsid w:val="00C8014D"/>
    <w:rsid w:val="00C85850"/>
    <w:rsid w:val="00CA048E"/>
    <w:rsid w:val="00CA364C"/>
    <w:rsid w:val="00CB15EE"/>
    <w:rsid w:val="00CC17A0"/>
    <w:rsid w:val="00CC34C1"/>
    <w:rsid w:val="00CD426C"/>
    <w:rsid w:val="00CE565E"/>
    <w:rsid w:val="00CE611D"/>
    <w:rsid w:val="00CF240B"/>
    <w:rsid w:val="00CF7560"/>
    <w:rsid w:val="00D028AD"/>
    <w:rsid w:val="00D04D18"/>
    <w:rsid w:val="00D135FE"/>
    <w:rsid w:val="00D1424E"/>
    <w:rsid w:val="00D2048A"/>
    <w:rsid w:val="00D20C3F"/>
    <w:rsid w:val="00D22783"/>
    <w:rsid w:val="00D22CD5"/>
    <w:rsid w:val="00D2461D"/>
    <w:rsid w:val="00D24CD9"/>
    <w:rsid w:val="00D469A6"/>
    <w:rsid w:val="00D53FBB"/>
    <w:rsid w:val="00D56868"/>
    <w:rsid w:val="00D57EBA"/>
    <w:rsid w:val="00D6221A"/>
    <w:rsid w:val="00D647A6"/>
    <w:rsid w:val="00D76138"/>
    <w:rsid w:val="00D762B4"/>
    <w:rsid w:val="00D83FD7"/>
    <w:rsid w:val="00DB0A3F"/>
    <w:rsid w:val="00DB3D47"/>
    <w:rsid w:val="00DC523C"/>
    <w:rsid w:val="00DF5D98"/>
    <w:rsid w:val="00E11F04"/>
    <w:rsid w:val="00E12D1E"/>
    <w:rsid w:val="00E21212"/>
    <w:rsid w:val="00E31292"/>
    <w:rsid w:val="00E378A1"/>
    <w:rsid w:val="00E40B8A"/>
    <w:rsid w:val="00E42910"/>
    <w:rsid w:val="00E43C13"/>
    <w:rsid w:val="00E77669"/>
    <w:rsid w:val="00E80BE2"/>
    <w:rsid w:val="00E80E8A"/>
    <w:rsid w:val="00E83EBE"/>
    <w:rsid w:val="00E95B6A"/>
    <w:rsid w:val="00E96377"/>
    <w:rsid w:val="00EA1B1A"/>
    <w:rsid w:val="00EA257D"/>
    <w:rsid w:val="00EB362F"/>
    <w:rsid w:val="00EC13F6"/>
    <w:rsid w:val="00EC6909"/>
    <w:rsid w:val="00EC7B90"/>
    <w:rsid w:val="00EE6B08"/>
    <w:rsid w:val="00EF4A23"/>
    <w:rsid w:val="00F025FF"/>
    <w:rsid w:val="00F061BC"/>
    <w:rsid w:val="00F14056"/>
    <w:rsid w:val="00F150C5"/>
    <w:rsid w:val="00F1624A"/>
    <w:rsid w:val="00F223F6"/>
    <w:rsid w:val="00F24498"/>
    <w:rsid w:val="00F32086"/>
    <w:rsid w:val="00F333A2"/>
    <w:rsid w:val="00F33B2A"/>
    <w:rsid w:val="00F47D20"/>
    <w:rsid w:val="00F52F6B"/>
    <w:rsid w:val="00F5637E"/>
    <w:rsid w:val="00F65EB4"/>
    <w:rsid w:val="00F66842"/>
    <w:rsid w:val="00F6698B"/>
    <w:rsid w:val="00F67A84"/>
    <w:rsid w:val="00F715AF"/>
    <w:rsid w:val="00F72DE1"/>
    <w:rsid w:val="00F74E6D"/>
    <w:rsid w:val="00F825C3"/>
    <w:rsid w:val="00F8543D"/>
    <w:rsid w:val="00F8699B"/>
    <w:rsid w:val="00F86A18"/>
    <w:rsid w:val="00F91508"/>
    <w:rsid w:val="00F928E6"/>
    <w:rsid w:val="00FA321F"/>
    <w:rsid w:val="00FA69E5"/>
    <w:rsid w:val="00FA75AA"/>
    <w:rsid w:val="00FB516B"/>
    <w:rsid w:val="00FD5B5D"/>
    <w:rsid w:val="00FE1E0D"/>
    <w:rsid w:val="00FF02CB"/>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18DCE3A0"/>
  <w15:docId w15:val="{262AF9A1-76A5-4FE6-8541-9D3155F9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DE7"/>
    <w:rPr>
      <w:rFonts w:ascii="Arial" w:hAnsi="Arial"/>
      <w:sz w:val="24"/>
    </w:rPr>
  </w:style>
  <w:style w:type="paragraph" w:styleId="Heading1">
    <w:name w:val="heading 1"/>
    <w:basedOn w:val="Normal"/>
    <w:next w:val="Normal"/>
    <w:link w:val="Heading1Char"/>
    <w:uiPriority w:val="9"/>
    <w:qFormat/>
    <w:rsid w:val="00D647A6"/>
    <w:pPr>
      <w:keepNext/>
      <w:keepLines/>
      <w:spacing w:after="240"/>
      <w:outlineLvl w:val="0"/>
    </w:pPr>
    <w:rPr>
      <w:rFonts w:eastAsiaTheme="majorEastAsia" w:cstheme="majorBidi"/>
      <w:bCs/>
      <w:color w:val="00483A" w:themeColor="text2"/>
      <w:sz w:val="40"/>
      <w:szCs w:val="28"/>
    </w:rPr>
  </w:style>
  <w:style w:type="paragraph" w:styleId="Heading2">
    <w:name w:val="heading 2"/>
    <w:basedOn w:val="Normal"/>
    <w:next w:val="Normal"/>
    <w:link w:val="Heading2Char"/>
    <w:uiPriority w:val="9"/>
    <w:unhideWhenUsed/>
    <w:qFormat/>
    <w:rsid w:val="00F333A2"/>
    <w:pPr>
      <w:keepNext/>
      <w:keepLines/>
      <w:pBdr>
        <w:bottom w:val="single" w:sz="8" w:space="1" w:color="7F7F7F" w:themeColor="text1" w:themeTint="80"/>
      </w:pBdr>
      <w:spacing w:before="100" w:beforeAutospacing="1" w:after="100" w:afterAutospacing="1" w:line="240" w:lineRule="auto"/>
      <w:outlineLvl w:val="1"/>
    </w:pPr>
    <w:rPr>
      <w:rFonts w:eastAsiaTheme="majorEastAsia" w:cstheme="majorBidi"/>
      <w:bCs/>
      <w:color w:val="000000" w:themeColor="text1"/>
      <w:sz w:val="28"/>
      <w:szCs w:val="26"/>
    </w:rPr>
  </w:style>
  <w:style w:type="paragraph" w:styleId="Heading3">
    <w:name w:val="heading 3"/>
    <w:basedOn w:val="Normal"/>
    <w:next w:val="Normal"/>
    <w:link w:val="Heading3Char"/>
    <w:uiPriority w:val="9"/>
    <w:unhideWhenUsed/>
    <w:qFormat/>
    <w:rsid w:val="00F333A2"/>
    <w:pPr>
      <w:keepNext/>
      <w:keepLines/>
      <w:spacing w:after="120"/>
      <w:outlineLvl w:val="2"/>
    </w:pPr>
    <w:rPr>
      <w:rFonts w:eastAsiaTheme="majorEastAsia" w:cstheme="majorBidi"/>
      <w:b/>
      <w:bCs/>
      <w:color w:val="000000" w:themeColor="text1"/>
    </w:rPr>
  </w:style>
  <w:style w:type="paragraph" w:styleId="Heading4">
    <w:name w:val="heading 4"/>
    <w:basedOn w:val="Normal"/>
    <w:next w:val="Normal"/>
    <w:link w:val="Heading4Char"/>
    <w:uiPriority w:val="9"/>
    <w:unhideWhenUsed/>
    <w:qFormat/>
    <w:rsid w:val="005544BC"/>
    <w:pPr>
      <w:keepNext/>
      <w:keepLines/>
      <w:spacing w:before="200" w:after="0"/>
      <w:outlineLvl w:val="3"/>
    </w:pPr>
    <w:rPr>
      <w:rFonts w:eastAsiaTheme="majorEastAsia" w:cstheme="majorBidi"/>
      <w:b/>
      <w:bCs/>
      <w:i/>
      <w:iCs/>
      <w:color w:val="00483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0DE7"/>
    <w:pPr>
      <w:spacing w:after="0" w:line="240" w:lineRule="auto"/>
    </w:pPr>
    <w:rPr>
      <w:rFonts w:ascii="Arial" w:hAnsi="Arial"/>
      <w:sz w:val="24"/>
    </w:rPr>
  </w:style>
  <w:style w:type="character" w:customStyle="1" w:styleId="Heading1Char">
    <w:name w:val="Heading 1 Char"/>
    <w:basedOn w:val="DefaultParagraphFont"/>
    <w:link w:val="Heading1"/>
    <w:uiPriority w:val="9"/>
    <w:rsid w:val="00D647A6"/>
    <w:rPr>
      <w:rFonts w:ascii="Arial" w:eastAsiaTheme="majorEastAsia" w:hAnsi="Arial" w:cstheme="majorBidi"/>
      <w:bCs/>
      <w:color w:val="00483A" w:themeColor="text2"/>
      <w:sz w:val="40"/>
      <w:szCs w:val="28"/>
    </w:rPr>
  </w:style>
  <w:style w:type="character" w:customStyle="1" w:styleId="Heading2Char">
    <w:name w:val="Heading 2 Char"/>
    <w:basedOn w:val="DefaultParagraphFont"/>
    <w:link w:val="Heading2"/>
    <w:uiPriority w:val="9"/>
    <w:rsid w:val="00F333A2"/>
    <w:rPr>
      <w:rFonts w:ascii="Arial" w:eastAsiaTheme="majorEastAsia" w:hAnsi="Arial" w:cstheme="majorBidi"/>
      <w:bCs/>
      <w:color w:val="000000" w:themeColor="text1"/>
      <w:sz w:val="28"/>
      <w:szCs w:val="26"/>
    </w:rPr>
  </w:style>
  <w:style w:type="character" w:customStyle="1" w:styleId="Heading3Char">
    <w:name w:val="Heading 3 Char"/>
    <w:basedOn w:val="DefaultParagraphFont"/>
    <w:link w:val="Heading3"/>
    <w:uiPriority w:val="9"/>
    <w:rsid w:val="00F333A2"/>
    <w:rPr>
      <w:rFonts w:ascii="Arial" w:eastAsiaTheme="majorEastAsia" w:hAnsi="Arial" w:cstheme="majorBidi"/>
      <w:b/>
      <w:bCs/>
      <w:color w:val="000000" w:themeColor="text1"/>
      <w:sz w:val="24"/>
    </w:rPr>
  </w:style>
  <w:style w:type="character" w:customStyle="1" w:styleId="Heading4Char">
    <w:name w:val="Heading 4 Char"/>
    <w:basedOn w:val="DefaultParagraphFont"/>
    <w:link w:val="Heading4"/>
    <w:uiPriority w:val="9"/>
    <w:rsid w:val="005544BC"/>
    <w:rPr>
      <w:rFonts w:ascii="Arial" w:eastAsiaTheme="majorEastAsia" w:hAnsi="Arial" w:cstheme="majorBidi"/>
      <w:b/>
      <w:bCs/>
      <w:i/>
      <w:iCs/>
      <w:color w:val="00483A" w:themeColor="text2"/>
      <w:sz w:val="24"/>
    </w:rPr>
  </w:style>
  <w:style w:type="paragraph" w:styleId="Title">
    <w:name w:val="Title"/>
    <w:basedOn w:val="Normal"/>
    <w:next w:val="Normal"/>
    <w:link w:val="TitleChar"/>
    <w:uiPriority w:val="10"/>
    <w:rsid w:val="005544BC"/>
    <w:pPr>
      <w:pBdr>
        <w:bottom w:val="single" w:sz="8" w:space="4" w:color="27235A" w:themeColor="accent1"/>
      </w:pBdr>
      <w:spacing w:after="300" w:line="240" w:lineRule="auto"/>
      <w:contextualSpacing/>
    </w:pPr>
    <w:rPr>
      <w:rFonts w:eastAsiaTheme="majorEastAsia" w:cstheme="majorBidi"/>
      <w:color w:val="00352B" w:themeColor="text2" w:themeShade="BF"/>
      <w:spacing w:val="5"/>
      <w:kern w:val="28"/>
      <w:sz w:val="56"/>
      <w:szCs w:val="52"/>
    </w:rPr>
  </w:style>
  <w:style w:type="character" w:customStyle="1" w:styleId="TitleChar">
    <w:name w:val="Title Char"/>
    <w:basedOn w:val="DefaultParagraphFont"/>
    <w:link w:val="Title"/>
    <w:uiPriority w:val="10"/>
    <w:rsid w:val="005544BC"/>
    <w:rPr>
      <w:rFonts w:ascii="Arial" w:eastAsiaTheme="majorEastAsia" w:hAnsi="Arial" w:cstheme="majorBidi"/>
      <w:color w:val="00352B" w:themeColor="text2" w:themeShade="BF"/>
      <w:spacing w:val="5"/>
      <w:kern w:val="28"/>
      <w:sz w:val="56"/>
      <w:szCs w:val="52"/>
    </w:rPr>
  </w:style>
  <w:style w:type="paragraph" w:styleId="Subtitle">
    <w:name w:val="Subtitle"/>
    <w:basedOn w:val="Normal"/>
    <w:next w:val="Normal"/>
    <w:link w:val="SubtitleChar"/>
    <w:uiPriority w:val="11"/>
    <w:qFormat/>
    <w:rsid w:val="00021441"/>
    <w:pPr>
      <w:numPr>
        <w:ilvl w:val="1"/>
      </w:numPr>
    </w:pPr>
    <w:rPr>
      <w:rFonts w:eastAsiaTheme="majorEastAsia" w:cstheme="majorBidi"/>
      <w:i/>
      <w:iCs/>
      <w:color w:val="27235A" w:themeColor="accent1"/>
      <w:spacing w:val="15"/>
      <w:szCs w:val="24"/>
    </w:rPr>
  </w:style>
  <w:style w:type="character" w:customStyle="1" w:styleId="SubtitleChar">
    <w:name w:val="Subtitle Char"/>
    <w:basedOn w:val="DefaultParagraphFont"/>
    <w:link w:val="Subtitle"/>
    <w:uiPriority w:val="11"/>
    <w:rsid w:val="00021441"/>
    <w:rPr>
      <w:rFonts w:ascii="Arial" w:eastAsiaTheme="majorEastAsia" w:hAnsi="Arial" w:cstheme="majorBidi"/>
      <w:i/>
      <w:iCs/>
      <w:color w:val="27235A" w:themeColor="accent1"/>
      <w:spacing w:val="15"/>
      <w:sz w:val="24"/>
      <w:szCs w:val="24"/>
    </w:rPr>
  </w:style>
  <w:style w:type="paragraph" w:customStyle="1" w:styleId="Title1">
    <w:name w:val="Title 1"/>
    <w:basedOn w:val="Heading1"/>
    <w:link w:val="Title1Char"/>
    <w:qFormat/>
    <w:rsid w:val="00491804"/>
    <w:pPr>
      <w:spacing w:before="240" w:after="360"/>
    </w:pPr>
    <w:rPr>
      <w:b/>
      <w:sz w:val="72"/>
      <w:szCs w:val="72"/>
    </w:rPr>
  </w:style>
  <w:style w:type="character" w:customStyle="1" w:styleId="Title1Char">
    <w:name w:val="Title 1 Char"/>
    <w:basedOn w:val="Heading1Char"/>
    <w:link w:val="Title1"/>
    <w:rsid w:val="00491804"/>
    <w:rPr>
      <w:rFonts w:ascii="Arial" w:eastAsiaTheme="majorEastAsia" w:hAnsi="Arial" w:cstheme="majorBidi"/>
      <w:b/>
      <w:bCs/>
      <w:color w:val="00483A" w:themeColor="text2"/>
      <w:sz w:val="72"/>
      <w:szCs w:val="72"/>
    </w:rPr>
  </w:style>
  <w:style w:type="paragraph" w:styleId="ListParagraph">
    <w:name w:val="List Paragraph"/>
    <w:basedOn w:val="Normal"/>
    <w:uiPriority w:val="34"/>
    <w:qFormat/>
    <w:rsid w:val="00021441"/>
    <w:pPr>
      <w:ind w:left="720"/>
      <w:contextualSpacing/>
    </w:pPr>
  </w:style>
  <w:style w:type="paragraph" w:styleId="Header">
    <w:name w:val="header"/>
    <w:basedOn w:val="Normal"/>
    <w:link w:val="HeaderChar"/>
    <w:uiPriority w:val="99"/>
    <w:unhideWhenUsed/>
    <w:rsid w:val="00D647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47A6"/>
    <w:rPr>
      <w:rFonts w:ascii="Arial" w:hAnsi="Arial"/>
      <w:sz w:val="24"/>
    </w:rPr>
  </w:style>
  <w:style w:type="paragraph" w:styleId="Footer">
    <w:name w:val="footer"/>
    <w:basedOn w:val="Normal"/>
    <w:link w:val="FooterChar"/>
    <w:uiPriority w:val="99"/>
    <w:unhideWhenUsed/>
    <w:rsid w:val="00D647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47A6"/>
    <w:rPr>
      <w:rFonts w:ascii="Arial" w:hAnsi="Arial"/>
      <w:sz w:val="24"/>
    </w:rPr>
  </w:style>
  <w:style w:type="character" w:styleId="Hyperlink">
    <w:name w:val="Hyperlink"/>
    <w:basedOn w:val="DefaultParagraphFont"/>
    <w:uiPriority w:val="99"/>
    <w:unhideWhenUsed/>
    <w:rsid w:val="00D647A6"/>
    <w:rPr>
      <w:color w:val="3378CB" w:themeColor="hyperlink"/>
      <w:u w:val="single"/>
    </w:rPr>
  </w:style>
  <w:style w:type="table" w:styleId="TableGrid">
    <w:name w:val="Table Grid"/>
    <w:basedOn w:val="TableNormal"/>
    <w:uiPriority w:val="59"/>
    <w:rsid w:val="00D647A6"/>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47A6"/>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unhideWhenUsed/>
    <w:rsid w:val="001651A0"/>
    <w:pPr>
      <w:spacing w:after="100"/>
    </w:pPr>
  </w:style>
  <w:style w:type="paragraph" w:styleId="BalloonText">
    <w:name w:val="Balloon Text"/>
    <w:basedOn w:val="Normal"/>
    <w:link w:val="BalloonTextChar"/>
    <w:uiPriority w:val="99"/>
    <w:semiHidden/>
    <w:unhideWhenUsed/>
    <w:rsid w:val="00272B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2B10"/>
    <w:rPr>
      <w:rFonts w:ascii="Tahoma" w:hAnsi="Tahoma" w:cs="Tahoma"/>
      <w:sz w:val="16"/>
      <w:szCs w:val="16"/>
    </w:rPr>
  </w:style>
  <w:style w:type="character" w:styleId="FollowedHyperlink">
    <w:name w:val="FollowedHyperlink"/>
    <w:basedOn w:val="DefaultParagraphFont"/>
    <w:uiPriority w:val="99"/>
    <w:semiHidden/>
    <w:unhideWhenUsed/>
    <w:rsid w:val="00B35195"/>
    <w:rPr>
      <w:color w:val="B139A8" w:themeColor="followedHyperlink"/>
      <w:u w:val="single"/>
    </w:rPr>
  </w:style>
  <w:style w:type="paragraph" w:styleId="FootnoteText">
    <w:name w:val="footnote text"/>
    <w:basedOn w:val="Normal"/>
    <w:link w:val="FootnoteTextChar"/>
    <w:uiPriority w:val="99"/>
    <w:semiHidden/>
    <w:unhideWhenUsed/>
    <w:rsid w:val="00B50E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0EE2"/>
    <w:rPr>
      <w:rFonts w:ascii="Arial" w:hAnsi="Arial"/>
      <w:sz w:val="20"/>
      <w:szCs w:val="20"/>
    </w:rPr>
  </w:style>
  <w:style w:type="character" w:styleId="FootnoteReference">
    <w:name w:val="footnote reference"/>
    <w:basedOn w:val="DefaultParagraphFont"/>
    <w:uiPriority w:val="99"/>
    <w:semiHidden/>
    <w:unhideWhenUsed/>
    <w:rsid w:val="00B50EE2"/>
    <w:rPr>
      <w:vertAlign w:val="superscript"/>
    </w:rPr>
  </w:style>
  <w:style w:type="paragraph" w:styleId="EndnoteText">
    <w:name w:val="endnote text"/>
    <w:basedOn w:val="Normal"/>
    <w:link w:val="EndnoteTextChar"/>
    <w:uiPriority w:val="99"/>
    <w:semiHidden/>
    <w:unhideWhenUsed/>
    <w:rsid w:val="00B50E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0EE2"/>
    <w:rPr>
      <w:rFonts w:ascii="Arial" w:hAnsi="Arial"/>
      <w:sz w:val="20"/>
      <w:szCs w:val="20"/>
    </w:rPr>
  </w:style>
  <w:style w:type="character" w:styleId="EndnoteReference">
    <w:name w:val="endnote reference"/>
    <w:basedOn w:val="DefaultParagraphFont"/>
    <w:uiPriority w:val="99"/>
    <w:semiHidden/>
    <w:unhideWhenUsed/>
    <w:rsid w:val="00B50EE2"/>
    <w:rPr>
      <w:vertAlign w:val="superscript"/>
    </w:rPr>
  </w:style>
  <w:style w:type="paragraph" w:styleId="TOCHeading">
    <w:name w:val="TOC Heading"/>
    <w:basedOn w:val="Heading1"/>
    <w:next w:val="Normal"/>
    <w:uiPriority w:val="39"/>
    <w:unhideWhenUsed/>
    <w:qFormat/>
    <w:rsid w:val="005020FE"/>
    <w:pPr>
      <w:spacing w:before="240" w:after="0" w:line="259" w:lineRule="auto"/>
      <w:outlineLvl w:val="9"/>
    </w:pPr>
    <w:rPr>
      <w:rFonts w:asciiTheme="majorHAnsi" w:hAnsiTheme="majorHAnsi"/>
      <w:bCs w:val="0"/>
      <w:color w:val="1D1A43" w:themeColor="accent1" w:themeShade="BF"/>
      <w:sz w:val="32"/>
      <w:szCs w:val="32"/>
      <w:lang w:val="en-US"/>
    </w:rPr>
  </w:style>
  <w:style w:type="character" w:styleId="UnresolvedMention">
    <w:name w:val="Unresolved Mention"/>
    <w:basedOn w:val="DefaultParagraphFont"/>
    <w:uiPriority w:val="99"/>
    <w:semiHidden/>
    <w:unhideWhenUsed/>
    <w:rsid w:val="00D53FBB"/>
    <w:rPr>
      <w:color w:val="605E5C"/>
      <w:shd w:val="clear" w:color="auto" w:fill="E1DFDD"/>
    </w:rPr>
  </w:style>
  <w:style w:type="character" w:styleId="CommentReference">
    <w:name w:val="annotation reference"/>
    <w:basedOn w:val="DefaultParagraphFont"/>
    <w:uiPriority w:val="99"/>
    <w:semiHidden/>
    <w:unhideWhenUsed/>
    <w:rsid w:val="006E6F86"/>
    <w:rPr>
      <w:sz w:val="16"/>
      <w:szCs w:val="16"/>
    </w:rPr>
  </w:style>
  <w:style w:type="paragraph" w:styleId="CommentText">
    <w:name w:val="annotation text"/>
    <w:basedOn w:val="Normal"/>
    <w:link w:val="CommentTextChar"/>
    <w:uiPriority w:val="99"/>
    <w:semiHidden/>
    <w:unhideWhenUsed/>
    <w:rsid w:val="006E6F86"/>
    <w:pPr>
      <w:spacing w:line="240" w:lineRule="auto"/>
    </w:pPr>
    <w:rPr>
      <w:sz w:val="20"/>
      <w:szCs w:val="20"/>
    </w:rPr>
  </w:style>
  <w:style w:type="character" w:customStyle="1" w:styleId="CommentTextChar">
    <w:name w:val="Comment Text Char"/>
    <w:basedOn w:val="DefaultParagraphFont"/>
    <w:link w:val="CommentText"/>
    <w:uiPriority w:val="99"/>
    <w:semiHidden/>
    <w:rsid w:val="006E6F8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E6F86"/>
    <w:rPr>
      <w:b/>
      <w:bCs/>
    </w:rPr>
  </w:style>
  <w:style w:type="character" w:customStyle="1" w:styleId="CommentSubjectChar">
    <w:name w:val="Comment Subject Char"/>
    <w:basedOn w:val="CommentTextChar"/>
    <w:link w:val="CommentSubject"/>
    <w:uiPriority w:val="99"/>
    <w:semiHidden/>
    <w:rsid w:val="006E6F86"/>
    <w:rPr>
      <w:rFonts w:ascii="Arial" w:hAnsi="Arial"/>
      <w:b/>
      <w:bCs/>
      <w:sz w:val="20"/>
      <w:szCs w:val="20"/>
    </w:rPr>
  </w:style>
  <w:style w:type="paragraph" w:styleId="Revision">
    <w:name w:val="Revision"/>
    <w:hidden/>
    <w:uiPriority w:val="99"/>
    <w:semiHidden/>
    <w:rsid w:val="006E6F86"/>
    <w:pPr>
      <w:spacing w:after="0" w:line="240" w:lineRule="auto"/>
    </w:pPr>
    <w:rPr>
      <w:rFonts w:ascii="Arial" w:hAnsi="Arial"/>
      <w:sz w:val="24"/>
    </w:rPr>
  </w:style>
  <w:style w:type="character" w:styleId="Strong">
    <w:name w:val="Strong"/>
    <w:basedOn w:val="DefaultParagraphFont"/>
    <w:uiPriority w:val="22"/>
    <w:qFormat/>
    <w:rsid w:val="006E6F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47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p@nspcc.org.uk" TargetMode="External"/><Relationship Id="rId18" Type="http://schemas.openxmlformats.org/officeDocument/2006/relationships/hyperlink" Target="http://www.gov.uk/government/publications/disqualification-under-the-childcare-act-2006" TargetMode="External"/><Relationship Id="rId26" Type="http://schemas.openxmlformats.org/officeDocument/2006/relationships/hyperlink" Target="http://www.nhs.uk/" TargetMode="External"/><Relationship Id="rId3" Type="http://schemas.openxmlformats.org/officeDocument/2006/relationships/styles" Target="styles.xml"/><Relationship Id="rId21" Type="http://schemas.openxmlformats.org/officeDocument/2006/relationships/hyperlink" Target="https://www.gov.uk/government/publications/early-years-qualification-requirements-and-standard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publications/safeguarding-children-and-protecting-professionals-in-early-years-settings-online-safety-considerations" TargetMode="External"/><Relationship Id="rId17" Type="http://schemas.openxmlformats.org/officeDocument/2006/relationships/hyperlink" Target="https://www.gov.uk/government/publications/keeping-children-safe-in-education--2" TargetMode="External"/><Relationship Id="rId25" Type="http://schemas.openxmlformats.org/officeDocument/2006/relationships/hyperlink" Target="https://www.nhs.uk/conditions/anaphylax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government/publications/prevent-duty-guidance" TargetMode="External"/><Relationship Id="rId20" Type="http://schemas.openxmlformats.org/officeDocument/2006/relationships/hyperlink" Target="https://www.gov.uk/government/publications/what-to-do-if-youre-worried-a-child-is-being-abused--2" TargetMode="External"/><Relationship Id="rId29" Type="http://schemas.openxmlformats.org/officeDocument/2006/relationships/hyperlink" Target="https://www.nhs.uk/conditions/sudden-infant-death-syndrome-si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progress-check-at-age-2" TargetMode="External"/><Relationship Id="rId24" Type="http://schemas.openxmlformats.org/officeDocument/2006/relationships/hyperlink" Target="https://www.nhs.uk/conditions/food-allerg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working-together-to-safeguard-children--2" TargetMode="External"/><Relationship Id="rId23" Type="http://schemas.openxmlformats.org/officeDocument/2006/relationships/hyperlink" Target="https://www.bsaci.org/wp-content/uploads/2020/02/BSACIAllergyActionPlan2018NoAAI2981-2.pdf" TargetMode="External"/><Relationship Id="rId28" Type="http://schemas.openxmlformats.org/officeDocument/2006/relationships/hyperlink" Target="https://assets.publishing.service.gov.uk/government/uploads/system/uploads/attachment_data/file/398815/SEND_Code_of_Practice_January_2015.pdf" TargetMode="External"/><Relationship Id="rId10" Type="http://schemas.openxmlformats.org/officeDocument/2006/relationships/hyperlink" Target="https://www.gov.uk/government/publications/early-years-foundation-stage-framework--2" TargetMode="External"/><Relationship Id="rId19" Type="http://schemas.openxmlformats.org/officeDocument/2006/relationships/hyperlink" Target="https://www.gov.uk/government/publications/use-of-e-cigarettes-in-public-places-and-workplaces"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early-years-foundation-stage-framework--2" TargetMode="External"/><Relationship Id="rId14" Type="http://schemas.openxmlformats.org/officeDocument/2006/relationships/hyperlink" Target="http://www.gov.uk" TargetMode="External"/><Relationship Id="rId22" Type="http://schemas.openxmlformats.org/officeDocument/2006/relationships/hyperlink" Target="https://assets.publishing.service.gov.uk/media/67f8e61c04146682e61bc84c/Nutrition_guidance_for_early_years_providers.pdf" TargetMode="External"/><Relationship Id="rId27" Type="http://schemas.openxmlformats.org/officeDocument/2006/relationships/hyperlink" Target="https://help-for-early-years-providers.education.gov.uk/health-and-wellbeing/food-safety" TargetMode="External"/><Relationship Id="rId30" Type="http://schemas.openxmlformats.org/officeDocument/2006/relationships/hyperlink" Target="https://www.nhs.uk/conditions/baby/caring-for-a-newborn/reduce-the-risk-of-sudden-infant-death-syndrome/" TargetMode="External"/><Relationship Id="rId8" Type="http://schemas.openxmlformats.org/officeDocument/2006/relationships/hyperlink" Target="mailto:earlyyears@walthamforest.gov.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uk/government/publications/safeguarding-practitioners-information-sharing-advice" TargetMode="External"/><Relationship Id="rId13" Type="http://schemas.openxmlformats.org/officeDocument/2006/relationships/hyperlink" Target="https://www.legislation.gov.uk/ukpga/2024/21/contents/enacted" TargetMode="External"/><Relationship Id="rId3" Type="http://schemas.openxmlformats.org/officeDocument/2006/relationships/hyperlink" Target="https://www.gov.uk/guidance/early-years-qualifications-finder" TargetMode="External"/><Relationship Id="rId7" Type="http://schemas.openxmlformats.org/officeDocument/2006/relationships/hyperlink" Target="https://www.hse.gov.uk/simple-health-safety/risk/index.htm" TargetMode="External"/><Relationship Id="rId12" Type="http://schemas.openxmlformats.org/officeDocument/2006/relationships/hyperlink" Target="https://ico.org.uk/for-organisations/guide-to-the-general-data-protection-regulation-gdpr/" TargetMode="External"/><Relationship Id="rId2" Type="http://schemas.openxmlformats.org/officeDocument/2006/relationships/hyperlink" Target="http://Childcare:%20significant%20events%20to%20notify%20Ofsted%20about%20-%20GOV.UK%20(www.gov.uk)" TargetMode="External"/><Relationship Id="rId1" Type="http://schemas.openxmlformats.org/officeDocument/2006/relationships/hyperlink" Target="http://www.gov.uk/government/publications/criminal-records-checks-foroverseasapplicants." TargetMode="External"/><Relationship Id="rId6" Type="http://schemas.openxmlformats.org/officeDocument/2006/relationships/hyperlink" Target="https://www.bma.org.uk/advice-and-support/gp-practices/managing-workload/prescribing-over-the-counter-medicines-in-nurseries-and-schools" TargetMode="External"/><Relationship Id="rId11" Type="http://schemas.openxmlformats.org/officeDocument/2006/relationships/hyperlink" Target="https://www.gov.uk/data-protection" TargetMode="External"/><Relationship Id="rId5" Type="http://schemas.openxmlformats.org/officeDocument/2006/relationships/hyperlink" Target="https://www.gov.uk/government/publications/health-protection-in-schools-and-other-childcare-facilities" TargetMode="External"/><Relationship Id="rId10" Type="http://schemas.openxmlformats.org/officeDocument/2006/relationships/hyperlink" Target="https://www.ncsc.gov.uk/guidance/early-years-practitioners-using-cyber-security-to-protect-your-settings" TargetMode="External"/><Relationship Id="rId4" Type="http://schemas.openxmlformats.org/officeDocument/2006/relationships/hyperlink" Target="http://www.hse.gov.uk/pubns/geis3.htm" TargetMode="External"/><Relationship Id="rId9" Type="http://schemas.openxmlformats.org/officeDocument/2006/relationships/hyperlink" Target="https://www.legislation.gov.uk/ukpga/2024/21/contents/enacted"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Microsoft_Word_97_-_2003_Document.doc"/><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 OCC">
      <a:dk1>
        <a:sysClr val="windowText" lastClr="000000"/>
      </a:dk1>
      <a:lt1>
        <a:sysClr val="window" lastClr="FFFFFF"/>
      </a:lt1>
      <a:dk2>
        <a:srgbClr val="00483A"/>
      </a:dk2>
      <a:lt2>
        <a:srgbClr val="7FA39C"/>
      </a:lt2>
      <a:accent1>
        <a:srgbClr val="27235A"/>
      </a:accent1>
      <a:accent2>
        <a:srgbClr val="6460AB"/>
      </a:accent2>
      <a:accent3>
        <a:srgbClr val="50B948"/>
      </a:accent3>
      <a:accent4>
        <a:srgbClr val="EC008C"/>
      </a:accent4>
      <a:accent5>
        <a:srgbClr val="6E1B2D"/>
      </a:accent5>
      <a:accent6>
        <a:srgbClr val="F7941E"/>
      </a:accent6>
      <a:hlink>
        <a:srgbClr val="3378CB"/>
      </a:hlink>
      <a:folHlink>
        <a:srgbClr val="B139A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18C91-F3DD-48C8-9082-A779C0A77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34</Pages>
  <Words>9556</Words>
  <Characters>54472</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63901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Temi Adeniji</dc:creator>
  <cp:lastModifiedBy>Temilade Adeniji</cp:lastModifiedBy>
  <cp:revision>8</cp:revision>
  <cp:lastPrinted>2015-03-16T17:17:00Z</cp:lastPrinted>
  <dcterms:created xsi:type="dcterms:W3CDTF">2021-08-24T10:22:00Z</dcterms:created>
  <dcterms:modified xsi:type="dcterms:W3CDTF">2026-01-30T12:37:00Z</dcterms:modified>
</cp:coreProperties>
</file>