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D4DD2" wp14:editId="748F47FA">
            <wp:simplePos x="0" y="0"/>
            <wp:positionH relativeFrom="column">
              <wp:posOffset>6210300</wp:posOffset>
            </wp:positionH>
            <wp:positionV relativeFrom="paragraph">
              <wp:posOffset>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>
        <w:rPr>
          <w:rFonts w:cs="Arial"/>
          <w:sz w:val="28"/>
          <w:szCs w:val="28"/>
        </w:rPr>
        <w:t>EY</w:t>
      </w:r>
      <w:r w:rsidR="00006D42" w:rsidRPr="00C03395">
        <w:rPr>
          <w:rFonts w:cs="Arial"/>
          <w:sz w:val="28"/>
          <w:szCs w:val="28"/>
        </w:rPr>
        <w:t xml:space="preserve"> 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Inclusion Fund</w:t>
      </w:r>
      <w:r w:rsidR="00006D42">
        <w:rPr>
          <w:rFonts w:cs="Arial"/>
          <w:sz w:val="28"/>
          <w:szCs w:val="28"/>
        </w:rPr>
        <w:t xml:space="preserve"> (SENIF) </w:t>
      </w:r>
      <w:r w:rsidR="00F51149">
        <w:rPr>
          <w:rFonts w:cs="Arial"/>
          <w:sz w:val="28"/>
          <w:szCs w:val="28"/>
        </w:rPr>
        <w:t>Review</w:t>
      </w:r>
      <w:r w:rsidR="00006D42" w:rsidRPr="00C03395">
        <w:rPr>
          <w:rFonts w:cs="Arial"/>
          <w:sz w:val="28"/>
          <w:szCs w:val="28"/>
        </w:rPr>
        <w:t xml:space="preserve">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:rsidR="00CD194E" w:rsidRPr="00DE18E3" w:rsidRDefault="00C676C3" w:rsidP="00DE18E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SENIF Guidance must be read before completing this form. Form and supporting evidence to be sent to </w:t>
      </w:r>
      <w:hyperlink r:id="rId9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5528"/>
        <w:gridCol w:w="4072"/>
      </w:tblGrid>
      <w:tr w:rsidR="00091FF8" w:rsidRPr="006E01C8" w:rsidTr="00AB05C4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C2D69B" w:themeFill="accent3" w:themeFillTint="99"/>
            <w:vAlign w:val="center"/>
          </w:tcPr>
          <w:p w:rsidR="00091FF8" w:rsidRPr="00AA36BF" w:rsidRDefault="00091FF8" w:rsidP="00AA36BF">
            <w:pPr>
              <w:spacing w:before="0" w:after="0"/>
              <w:ind w:right="-181"/>
              <w:contextualSpacing/>
              <w:rPr>
                <w:rFonts w:cs="Arial"/>
                <w:i/>
                <w:sz w:val="22"/>
                <w:szCs w:val="20"/>
              </w:rPr>
            </w:pPr>
            <w:r w:rsidRPr="00AA36BF">
              <w:rPr>
                <w:rFonts w:cs="Arial"/>
                <w:b/>
                <w:bCs/>
                <w:i/>
                <w:sz w:val="22"/>
                <w:szCs w:val="22"/>
              </w:rPr>
              <w:t xml:space="preserve">Referrer </w:t>
            </w:r>
            <w:proofErr w:type="gramStart"/>
            <w:r w:rsidRPr="00AA36BF">
              <w:rPr>
                <w:rFonts w:cs="Arial"/>
                <w:b/>
                <w:bCs/>
                <w:i/>
                <w:sz w:val="22"/>
                <w:szCs w:val="22"/>
              </w:rPr>
              <w:t>Details</w:t>
            </w:r>
            <w:r w:rsidR="00AA36BF" w:rsidRPr="00AA36BF">
              <w:rPr>
                <w:rFonts w:cs="Arial"/>
                <w:b/>
                <w:i/>
                <w:sz w:val="20"/>
                <w:szCs w:val="22"/>
              </w:rPr>
              <w:t xml:space="preserve">  </w:t>
            </w:r>
            <w:r w:rsidR="00AA36BF" w:rsidRPr="00AA36BF">
              <w:rPr>
                <w:rFonts w:cs="Arial"/>
                <w:b/>
                <w:i/>
                <w:sz w:val="20"/>
                <w:szCs w:val="22"/>
                <w:highlight w:val="yellow"/>
              </w:rPr>
              <w:t>This</w:t>
            </w:r>
            <w:proofErr w:type="gramEnd"/>
            <w:r w:rsidR="00AA36BF" w:rsidRPr="00AA36BF">
              <w:rPr>
                <w:rFonts w:cs="Arial"/>
                <w:b/>
                <w:i/>
                <w:sz w:val="20"/>
                <w:szCs w:val="22"/>
                <w:highlight w:val="yellow"/>
              </w:rPr>
              <w:t xml:space="preserve"> form is to review current SENIF and to apply for a continuation of funding.</w:t>
            </w:r>
            <w:r w:rsidR="00AA36BF" w:rsidRPr="00AA36BF">
              <w:rPr>
                <w:rFonts w:cs="Arial"/>
                <w:b/>
                <w:i/>
                <w:sz w:val="20"/>
                <w:szCs w:val="22"/>
              </w:rPr>
              <w:t xml:space="preserve"> </w:t>
            </w:r>
          </w:p>
        </w:tc>
      </w:tr>
      <w:tr w:rsidR="001D01B3" w:rsidRPr="006E01C8" w:rsidTr="004460EA">
        <w:trPr>
          <w:trHeight w:val="161"/>
          <w:jc w:val="center"/>
        </w:trPr>
        <w:tc>
          <w:tcPr>
            <w:tcW w:w="6908" w:type="dxa"/>
            <w:gridSpan w:val="2"/>
            <w:shd w:val="clear" w:color="auto" w:fill="EAF1DD" w:themeFill="accent3" w:themeFillTint="33"/>
            <w:vAlign w:val="center"/>
          </w:tcPr>
          <w:p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Name of school/childcare provider and DfE/Ofsted registration number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1D01B3" w:rsidRPr="004460EA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D01B3" w:rsidRPr="006E01C8" w:rsidTr="004460EA">
        <w:trPr>
          <w:trHeight w:val="168"/>
          <w:jc w:val="center"/>
        </w:trPr>
        <w:tc>
          <w:tcPr>
            <w:tcW w:w="6908" w:type="dxa"/>
            <w:gridSpan w:val="2"/>
            <w:shd w:val="clear" w:color="auto" w:fill="EAF1DD" w:themeFill="accent3" w:themeFillTint="33"/>
            <w:vAlign w:val="center"/>
          </w:tcPr>
          <w:p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1D01B3" w:rsidRPr="002555FC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D01B3" w:rsidRPr="006E01C8" w:rsidTr="004460EA">
        <w:trPr>
          <w:trHeight w:val="72"/>
          <w:jc w:val="center"/>
        </w:trPr>
        <w:tc>
          <w:tcPr>
            <w:tcW w:w="6908" w:type="dxa"/>
            <w:gridSpan w:val="2"/>
            <w:shd w:val="clear" w:color="auto" w:fill="EAF1DD" w:themeFill="accent3" w:themeFillTint="33"/>
            <w:vAlign w:val="center"/>
          </w:tcPr>
          <w:p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1D01B3" w:rsidRPr="002555FC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:rsidR="007515AF" w:rsidRDefault="007515AF" w:rsidP="007515AF">
      <w:pPr>
        <w:spacing w:before="0" w:after="0"/>
        <w:rPr>
          <w:sz w:val="8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20"/>
        <w:gridCol w:w="578"/>
        <w:gridCol w:w="425"/>
        <w:gridCol w:w="2835"/>
        <w:gridCol w:w="993"/>
        <w:gridCol w:w="425"/>
        <w:gridCol w:w="850"/>
        <w:gridCol w:w="1276"/>
        <w:gridCol w:w="1701"/>
        <w:gridCol w:w="454"/>
      </w:tblGrid>
      <w:tr w:rsidR="00F406FE" w:rsidTr="00F51149">
        <w:tc>
          <w:tcPr>
            <w:tcW w:w="1520" w:type="dxa"/>
            <w:shd w:val="clear" w:color="auto" w:fill="76923C" w:themeFill="accent3" w:themeFillShade="BF"/>
          </w:tcPr>
          <w:p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537" w:type="dxa"/>
            <w:gridSpan w:val="9"/>
            <w:shd w:val="clear" w:color="auto" w:fill="C2D69B" w:themeFill="accent3" w:themeFillTint="99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  <w:bookmarkStart w:id="2" w:name="_GoBack"/>
        <w:bookmarkEnd w:id="2"/>
      </w:tr>
      <w:tr w:rsidR="00D011EC" w:rsidTr="00F51149">
        <w:tc>
          <w:tcPr>
            <w:tcW w:w="2098" w:type="dxa"/>
            <w:gridSpan w:val="2"/>
            <w:shd w:val="clear" w:color="auto" w:fill="EAF1DD" w:themeFill="accent3" w:themeFillTint="33"/>
          </w:tcPr>
          <w:p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3260" w:type="dxa"/>
            <w:gridSpan w:val="2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425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1276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454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F406FE" w:rsidTr="00F51149">
        <w:tc>
          <w:tcPr>
            <w:tcW w:w="2523" w:type="dxa"/>
            <w:gridSpan w:val="3"/>
            <w:shd w:val="clear" w:color="auto" w:fill="EAF1DD" w:themeFill="accent3" w:themeFillTint="33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4" w:type="dxa"/>
            <w:gridSpan w:val="7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D011EC" w:rsidRPr="002B5EB6" w:rsidRDefault="00D011EC" w:rsidP="007515AF">
      <w:pPr>
        <w:spacing w:before="0" w:after="0"/>
        <w:rPr>
          <w:sz w:val="8"/>
        </w:rPr>
      </w:pPr>
    </w:p>
    <w:tbl>
      <w:tblPr>
        <w:tblW w:w="109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EA6DBA" w:rsidRPr="006E01C8" w:rsidTr="00AB05C4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A6DBA" w:rsidRPr="008651CB" w:rsidRDefault="00AB2A93" w:rsidP="002B2965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DBA" w:rsidRPr="008651CB" w:rsidRDefault="00EA6DBA" w:rsidP="00EA6DB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Child’s Home Life</w:t>
            </w:r>
          </w:p>
        </w:tc>
      </w:tr>
      <w:tr w:rsidR="00EA6DBA" w:rsidRPr="006E01C8" w:rsidTr="00F406FE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6D42" w:rsidRPr="008651CB" w:rsidRDefault="00EA6DBA" w:rsidP="008651CB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Provide details of the child’s home life and families background</w:t>
            </w:r>
            <w:r w:rsidR="00006D42"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06D42" w:rsidRPr="006E01C8" w:rsidTr="00F406FE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E3" w:rsidRPr="000700B6" w:rsidRDefault="00DE18E3" w:rsidP="001E448B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</w:tbl>
    <w:p w:rsidR="00EA6DBA" w:rsidRPr="002B5EB6" w:rsidRDefault="00EA6DBA" w:rsidP="007515AF">
      <w:pPr>
        <w:spacing w:before="0" w:after="0"/>
        <w:rPr>
          <w:sz w:val="8"/>
        </w:rPr>
      </w:pPr>
    </w:p>
    <w:tbl>
      <w:tblPr>
        <w:tblW w:w="1098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83"/>
        <w:gridCol w:w="744"/>
        <w:gridCol w:w="709"/>
        <w:gridCol w:w="708"/>
        <w:gridCol w:w="567"/>
        <w:gridCol w:w="142"/>
        <w:gridCol w:w="709"/>
        <w:gridCol w:w="709"/>
        <w:gridCol w:w="567"/>
        <w:gridCol w:w="673"/>
        <w:gridCol w:w="177"/>
        <w:gridCol w:w="1276"/>
        <w:gridCol w:w="2622"/>
      </w:tblGrid>
      <w:tr w:rsidR="00E12C85" w:rsidRPr="006E01C8" w:rsidTr="00AB05C4">
        <w:trPr>
          <w:trHeight w:val="9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:rsidTr="00F406FE">
        <w:trPr>
          <w:gridAfter w:val="1"/>
          <w:wAfter w:w="2622" w:type="dxa"/>
          <w:trHeight w:val="215"/>
          <w:jc w:val="center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Default="0009252C" w:rsidP="0009252C">
            <w:pPr>
              <w:tabs>
                <w:tab w:val="left" w:pos="2194"/>
              </w:tabs>
              <w:spacing w:before="0" w:after="0"/>
              <w:ind w:right="-108"/>
              <w:rPr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2YO FEEE 15hrs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Default="0009252C" w:rsidP="0009252C">
            <w:pPr>
              <w:spacing w:before="0" w:after="0"/>
              <w:ind w:right="-108"/>
              <w:rPr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3YO FEEE 15hrs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Default="0009252C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3YO FEEE 30hrs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:rsidTr="004460EA">
        <w:trPr>
          <w:gridAfter w:val="1"/>
          <w:wAfter w:w="2622" w:type="dxa"/>
          <w:trHeight w:val="215"/>
          <w:jc w:val="center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AF3FA0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Start d</w:t>
            </w:r>
            <w:r w:rsidRPr="002555FC">
              <w:rPr>
                <w:rFonts w:cs="Arial"/>
                <w:b/>
                <w:sz w:val="20"/>
                <w:szCs w:val="20"/>
              </w:rPr>
              <w:t xml:space="preserve">ate </w:t>
            </w:r>
            <w:r>
              <w:rPr>
                <w:rFonts w:cs="Arial"/>
                <w:b/>
                <w:sz w:val="20"/>
                <w:szCs w:val="20"/>
              </w:rPr>
              <w:t xml:space="preserve">at </w:t>
            </w:r>
            <w:r w:rsidRPr="002555FC">
              <w:rPr>
                <w:rFonts w:cs="Arial"/>
                <w:b/>
                <w:sz w:val="20"/>
                <w:szCs w:val="20"/>
              </w:rPr>
              <w:t>setting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Pr="002555FC" w:rsidRDefault="00FF0BE7" w:rsidP="0009252C">
            <w:pPr>
              <w:tabs>
                <w:tab w:val="left" w:pos="2194"/>
              </w:tabs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4460EA" w:rsidP="004460EA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Eligibility Code </w:t>
            </w:r>
            <w:r w:rsidRPr="004460EA">
              <w:rPr>
                <w:rFonts w:cs="Arial"/>
                <w:i/>
                <w:sz w:val="14"/>
                <w:szCs w:val="20"/>
                <w:highlight w:val="yellow"/>
              </w:rPr>
              <w:t>must be included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Pr="002555FC" w:rsidRDefault="00FF0BE7" w:rsidP="0009252C">
            <w:pPr>
              <w:tabs>
                <w:tab w:val="left" w:pos="2193"/>
              </w:tabs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FF0BE7" w:rsidRPr="006E01C8" w:rsidTr="00F406FE">
        <w:trPr>
          <w:gridAfter w:val="2"/>
          <w:wAfter w:w="3898" w:type="dxa"/>
          <w:trHeight w:val="215"/>
          <w:jc w:val="center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FF0BE7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:rsidTr="00F406FE">
        <w:trPr>
          <w:gridAfter w:val="2"/>
          <w:wAfter w:w="3898" w:type="dxa"/>
          <w:trHeight w:val="215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</w:tr>
    </w:tbl>
    <w:p w:rsidR="004A0453" w:rsidRPr="002B2965" w:rsidRDefault="004A0453" w:rsidP="007564BE">
      <w:pPr>
        <w:spacing w:before="0" w:after="0" w:line="264" w:lineRule="auto"/>
        <w:ind w:right="-474"/>
        <w:rPr>
          <w:rFonts w:cs="Arial"/>
          <w:b/>
          <w:sz w:val="8"/>
          <w:szCs w:val="20"/>
          <w:u w:val="single"/>
        </w:rPr>
      </w:pPr>
    </w:p>
    <w:tbl>
      <w:tblPr>
        <w:tblW w:w="1098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9"/>
        <w:gridCol w:w="142"/>
        <w:gridCol w:w="1843"/>
        <w:gridCol w:w="350"/>
      </w:tblGrid>
      <w:tr w:rsidR="00E12C85" w:rsidRPr="006E01C8" w:rsidTr="00AB05C4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F13EA1" w:rsidRPr="006E01C8" w:rsidTr="00F406FE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55FC" w:rsidRPr="002555FC" w:rsidRDefault="002555FC" w:rsidP="002555FC">
            <w:pPr>
              <w:spacing w:before="0" w:after="0"/>
              <w:ind w:right="-95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Has a referral</w:t>
            </w:r>
            <w:r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been made to health</w:t>
            </w:r>
            <w:r w:rsidRPr="002555FC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55FC" w:rsidRPr="00F13EA1" w:rsidRDefault="002555FC" w:rsidP="00E63AAE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Health service and date of referral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C3D53" w:rsidRDefault="002555FC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E63AAE" w:rsidRPr="006E01C8" w:rsidTr="00F406FE">
        <w:trPr>
          <w:gridAfter w:val="1"/>
          <w:wAfter w:w="350" w:type="dxa"/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3AAE" w:rsidRPr="002555FC" w:rsidRDefault="00E63AAE" w:rsidP="005911EB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555FC" w:rsidRDefault="00E63AAE" w:rsidP="005911EB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555FC" w:rsidRDefault="00E63AAE" w:rsidP="005911EB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C3D53" w:rsidRDefault="00E63AAE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3754AB" w:rsidRPr="006E01C8" w:rsidTr="003754AB">
        <w:trPr>
          <w:gridAfter w:val="2"/>
          <w:wAfter w:w="2193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4AB" w:rsidRPr="00F13EA1" w:rsidRDefault="003754AB" w:rsidP="005318C0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C3D53" w:rsidRDefault="003754AB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bookmarkEnd w:id="0"/>
      <w:bookmarkEnd w:id="1"/>
    </w:tbl>
    <w:p w:rsidR="00EE7229" w:rsidRPr="00977FB4" w:rsidRDefault="00EE7229" w:rsidP="002C3D53">
      <w:pPr>
        <w:spacing w:before="0" w:after="0"/>
        <w:rPr>
          <w:b/>
          <w:sz w:val="8"/>
          <w:u w:val="single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993"/>
        <w:gridCol w:w="1134"/>
        <w:gridCol w:w="141"/>
        <w:gridCol w:w="993"/>
        <w:gridCol w:w="425"/>
        <w:gridCol w:w="390"/>
      </w:tblGrid>
      <w:tr w:rsidR="00977FB4" w:rsidRPr="006E01C8" w:rsidTr="00AB05C4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04" w:type="dxa"/>
            <w:gridSpan w:val="10"/>
            <w:shd w:val="clear" w:color="auto" w:fill="C2D69B" w:themeFill="accent3" w:themeFillTint="99"/>
            <w:vAlign w:val="center"/>
          </w:tcPr>
          <w:p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1EC" w:rsidRPr="00F13EA1" w:rsidRDefault="00D011EC" w:rsidP="005911E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1EC" w:rsidRPr="00F13EA1" w:rsidRDefault="00D011EC" w:rsidP="005911EB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11EC" w:rsidRPr="00F13EA1" w:rsidRDefault="00D011EC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AD05D5" w:rsidRPr="006E01C8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43CC4" w:rsidRPr="00F13EA1" w:rsidRDefault="00443CC4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4460EA" w:rsidRPr="006E01C8" w:rsidTr="004460EA">
        <w:trPr>
          <w:gridAfter w:val="2"/>
          <w:wAfter w:w="815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4460EA" w:rsidRPr="00F13EA1" w:rsidRDefault="004460EA" w:rsidP="00D63EBB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:rsidTr="00F406FE">
        <w:trPr>
          <w:gridAfter w:val="7"/>
          <w:wAfter w:w="5317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4460EA" w:rsidRPr="00F13EA1" w:rsidRDefault="004460EA" w:rsidP="00D63EBB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79AB">
              <w:rPr>
                <w:rFonts w:cs="Arial"/>
                <w:sz w:val="20"/>
                <w:szCs w:val="20"/>
              </w:rPr>
            </w:r>
            <w:r w:rsidR="00D679A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641AF" w:rsidRPr="002B2965" w:rsidRDefault="001641AF" w:rsidP="00B74AB3">
      <w:pPr>
        <w:spacing w:before="0" w:after="0"/>
        <w:rPr>
          <w:sz w:val="8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504"/>
        <w:gridCol w:w="1820"/>
        <w:gridCol w:w="1820"/>
        <w:gridCol w:w="1820"/>
        <w:gridCol w:w="1820"/>
        <w:gridCol w:w="1820"/>
      </w:tblGrid>
      <w:tr w:rsidR="001641AF" w:rsidRPr="006E01C8" w:rsidTr="00AB05C4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604" w:type="dxa"/>
            <w:gridSpan w:val="6"/>
            <w:shd w:val="clear" w:color="auto" w:fill="C2D69B" w:themeFill="accent3" w:themeFillTint="99"/>
            <w:vAlign w:val="center"/>
          </w:tcPr>
          <w:p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:rsidTr="00F406FE">
        <w:trPr>
          <w:trHeight w:val="53"/>
          <w:jc w:val="center"/>
        </w:trPr>
        <w:tc>
          <w:tcPr>
            <w:tcW w:w="10988" w:type="dxa"/>
            <w:gridSpan w:val="7"/>
            <w:shd w:val="clear" w:color="auto" w:fill="EAF1DD" w:themeFill="accent3" w:themeFillTint="33"/>
            <w:vAlign w:val="center"/>
          </w:tcPr>
          <w:p w:rsidR="001641AF" w:rsidRPr="00C3120D" w:rsidRDefault="000700B6" w:rsidP="00514AD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List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 xml:space="preserve">services/activities that are </w:t>
            </w:r>
            <w:r>
              <w:rPr>
                <w:rFonts w:cs="Arial"/>
                <w:b/>
                <w:sz w:val="20"/>
                <w:szCs w:val="20"/>
              </w:rPr>
              <w:t xml:space="preserve">or have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>be</w:t>
            </w:r>
            <w:r>
              <w:rPr>
                <w:rFonts w:cs="Arial"/>
                <w:b/>
                <w:sz w:val="20"/>
                <w:szCs w:val="20"/>
              </w:rPr>
              <w:t xml:space="preserve">en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 xml:space="preserve">accessed by the </w:t>
            </w:r>
            <w:r w:rsidR="001641AF" w:rsidRPr="00C3120D">
              <w:rPr>
                <w:rFonts w:cs="Arial"/>
                <w:b/>
                <w:sz w:val="20"/>
                <w:szCs w:val="20"/>
                <w:u w:val="single"/>
              </w:rPr>
              <w:t>family</w:t>
            </w:r>
            <w:r w:rsidR="001641AF">
              <w:rPr>
                <w:rFonts w:cs="Arial"/>
                <w:b/>
                <w:sz w:val="20"/>
                <w:szCs w:val="20"/>
                <w:u w:val="single"/>
              </w:rPr>
              <w:t xml:space="preserve"> and the setting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  <w:p w:rsidR="001641AF" w:rsidRPr="00EF5AB2" w:rsidRDefault="001641AF" w:rsidP="000700B6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Stay and Play, Somewhere to Belong, HENRY, Wood Street Health Centre,  Health </w:t>
            </w:r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– SaLT/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SACC, EY Home Visiting Service,</w:t>
            </w:r>
            <w:r w:rsidR="000700B6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Staff training, Children and family centres, parent groups , Early Help, recreational groups/activities  </w:t>
            </w:r>
            <w:r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–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add rows as necessary.</w:t>
            </w:r>
          </w:p>
        </w:tc>
      </w:tr>
      <w:tr w:rsidR="00DC7A99" w:rsidRPr="00514ADE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EAF1DD" w:themeFill="accent3" w:themeFillTint="33"/>
          </w:tcPr>
          <w:p w:rsidR="00DC7A99" w:rsidRPr="00514ADE" w:rsidRDefault="00DC7A99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Activity/Service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DC7A99" w:rsidRPr="00514ADE" w:rsidRDefault="00DC7A99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Dates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Costing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Funded by</w:t>
            </w:r>
          </w:p>
        </w:tc>
      </w:tr>
      <w:tr w:rsidR="00DC7A99" w:rsidRPr="00514ADE" w:rsidTr="00F406FE">
        <w:trPr>
          <w:trHeight w:val="117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DC7A99" w:rsidRPr="00514ADE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</w:tbl>
    <w:p w:rsidR="001641AF" w:rsidRPr="00514ADE" w:rsidRDefault="001641AF" w:rsidP="002C3D53">
      <w:pPr>
        <w:spacing w:before="0" w:after="0"/>
        <w:rPr>
          <w:b/>
          <w:sz w:val="8"/>
          <w:szCs w:val="20"/>
          <w:u w:val="single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2171"/>
        <w:gridCol w:w="1959"/>
        <w:gridCol w:w="1085"/>
        <w:gridCol w:w="735"/>
        <w:gridCol w:w="735"/>
        <w:gridCol w:w="736"/>
        <w:gridCol w:w="735"/>
        <w:gridCol w:w="735"/>
        <w:gridCol w:w="736"/>
      </w:tblGrid>
      <w:tr w:rsidR="00E12C85" w:rsidRPr="006E01C8" w:rsidTr="00F406FE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12C85" w:rsidRPr="008651CB" w:rsidRDefault="00AB2A93" w:rsidP="00AB05C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</w:t>
            </w:r>
            <w:r w:rsidR="00514ADE" w:rsidRPr="008651CB">
              <w:rPr>
                <w:rFonts w:cs="Arial"/>
                <w:b/>
                <w:color w:val="FFFFFF" w:themeColor="background1"/>
                <w:sz w:val="22"/>
              </w:rPr>
              <w:t xml:space="preserve"> 8</w:t>
            </w:r>
          </w:p>
        </w:tc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2C85" w:rsidRPr="008651CB" w:rsidRDefault="00514ADE" w:rsidP="007D7A2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Current </w:t>
            </w:r>
            <w:r w:rsidR="00F00BC4">
              <w:rPr>
                <w:rFonts w:cs="Arial"/>
                <w:b/>
                <w:sz w:val="22"/>
                <w:szCs w:val="20"/>
              </w:rPr>
              <w:t>Level of Development</w:t>
            </w:r>
            <w:r w:rsidR="00F00BC4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00BC4">
              <w:rPr>
                <w:rFonts w:cs="Arial"/>
                <w:b/>
                <w:sz w:val="20"/>
                <w:szCs w:val="20"/>
              </w:rPr>
              <w:t xml:space="preserve">in </w:t>
            </w:r>
            <w:r w:rsidR="00C676C3">
              <w:rPr>
                <w:rFonts w:cs="Arial"/>
                <w:b/>
                <w:sz w:val="20"/>
                <w:szCs w:val="20"/>
              </w:rPr>
              <w:t xml:space="preserve">the EYFS Prime Areas </w:t>
            </w:r>
            <w:r w:rsidR="007D7A24">
              <w:rPr>
                <w:rFonts w:cs="Arial"/>
                <w:i/>
                <w:sz w:val="16"/>
                <w:szCs w:val="20"/>
              </w:rPr>
              <w:t xml:space="preserve">– </w:t>
            </w:r>
            <w:r w:rsidR="007D7A24" w:rsidRPr="007D7A24">
              <w:rPr>
                <w:rFonts w:cs="Arial"/>
                <w:i/>
                <w:sz w:val="16"/>
                <w:szCs w:val="20"/>
                <w:highlight w:val="yellow"/>
              </w:rPr>
              <w:t xml:space="preserve">in line with </w:t>
            </w:r>
            <w:hyperlink r:id="rId10" w:history="1">
              <w:r w:rsidR="007D7A24" w:rsidRPr="007D7A24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Development Matters</w:t>
              </w:r>
            </w:hyperlink>
          </w:p>
        </w:tc>
      </w:tr>
      <w:tr w:rsidR="00777683" w:rsidRPr="006E01C8" w:rsidTr="00F406FE">
        <w:trPr>
          <w:trHeight w:val="142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E40FB1" w:rsidP="00E40FB1">
            <w:pPr>
              <w:spacing w:before="0" w:after="0"/>
              <w:ind w:left="-90" w:right="-108"/>
              <w:jc w:val="center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Write developing, working, secure and mark X in the developmental level </w:t>
            </w:r>
            <w:r>
              <w:rPr>
                <w:rFonts w:cs="Arial"/>
                <w:i/>
                <w:sz w:val="16"/>
                <w:szCs w:val="20"/>
                <w:highlight w:val="yellow"/>
              </w:rPr>
              <w:t>for</w:t>
            </w:r>
            <w:r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 each prime area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75" w:right="-104"/>
              <w:jc w:val="center"/>
              <w:rPr>
                <w:rFonts w:cs="Arial"/>
                <w:b/>
                <w:sz w:val="22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Developing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</w:t>
            </w:r>
            <w:r w:rsidR="00E40FB1">
              <w:rPr>
                <w:rFonts w:cs="Arial"/>
                <w:b/>
                <w:sz w:val="22"/>
                <w:szCs w:val="20"/>
              </w:rPr>
              <w:t>-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</w:t>
            </w:r>
            <w:r w:rsidRPr="00E40FB1">
              <w:rPr>
                <w:rFonts w:cs="Arial"/>
                <w:b/>
                <w:sz w:val="20"/>
                <w:szCs w:val="20"/>
              </w:rPr>
              <w:t>Working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- </w:t>
            </w:r>
            <w:r w:rsidRPr="00E40FB1">
              <w:rPr>
                <w:rFonts w:cs="Arial"/>
                <w:b/>
                <w:sz w:val="20"/>
                <w:szCs w:val="20"/>
              </w:rPr>
              <w:t>Secure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0-11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8-20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16-26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22-36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30-50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40-60</w:t>
            </w:r>
          </w:p>
        </w:tc>
      </w:tr>
      <w:tr w:rsidR="00777683" w:rsidRPr="006E01C8" w:rsidTr="00F406FE">
        <w:trPr>
          <w:trHeight w:val="124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683" w:rsidRPr="006E01C8" w:rsidTr="00F406FE">
        <w:trPr>
          <w:trHeight w:val="48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Physical</w:t>
            </w: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683" w:rsidRPr="006E01C8" w:rsidTr="00777683">
        <w:trPr>
          <w:trHeight w:val="192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90" w:right="-119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Personal, Social and Emotional</w:t>
            </w: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1149" w:rsidRPr="006E01C8" w:rsidTr="00DE18E3">
        <w:trPr>
          <w:trHeight w:val="233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149" w:rsidRPr="00DE18E3" w:rsidRDefault="00F51149" w:rsidP="00F51149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 xml:space="preserve">Summarise the child’s development since </w:t>
            </w:r>
            <w:r w:rsidR="00DE18E3" w:rsidRPr="00DE18E3">
              <w:rPr>
                <w:rFonts w:cs="Arial"/>
                <w:b/>
                <w:sz w:val="20"/>
                <w:szCs w:val="20"/>
              </w:rPr>
              <w:t>receiving SENIF</w:t>
            </w:r>
            <w:r w:rsidR="00DE18E3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149" w:rsidRPr="00DE18E3" w:rsidRDefault="00F51149" w:rsidP="00F51149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>Summarise any ongoing concerns regarding the child’s development:</w:t>
            </w:r>
          </w:p>
        </w:tc>
      </w:tr>
      <w:tr w:rsidR="00F51149" w:rsidRPr="006E01C8" w:rsidTr="00DE18E3">
        <w:trPr>
          <w:trHeight w:val="168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E3" w:rsidRDefault="00DE18E3" w:rsidP="00DE18E3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149" w:rsidRDefault="00F51149" w:rsidP="00DE18E3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87290" w:rsidRPr="006958CD" w:rsidRDefault="00787290" w:rsidP="00787290">
      <w:pPr>
        <w:spacing w:before="0" w:after="0"/>
        <w:rPr>
          <w:sz w:val="8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91"/>
        <w:gridCol w:w="1014"/>
        <w:gridCol w:w="1262"/>
        <w:gridCol w:w="1998"/>
        <w:gridCol w:w="1669"/>
        <w:gridCol w:w="2017"/>
        <w:gridCol w:w="1650"/>
      </w:tblGrid>
      <w:tr w:rsidR="00106516" w:rsidRPr="006E01C8" w:rsidTr="004460EA">
        <w:trPr>
          <w:trHeight w:val="18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06516" w:rsidRPr="008651CB" w:rsidRDefault="004E2E99" w:rsidP="004E2E99">
            <w:pPr>
              <w:spacing w:before="0" w:after="0"/>
              <w:ind w:left="-74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Section 9</w:t>
            </w:r>
          </w:p>
        </w:tc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06516" w:rsidRPr="008651CB" w:rsidRDefault="00106516" w:rsidP="0045428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Funding</w:t>
            </w:r>
          </w:p>
        </w:tc>
      </w:tr>
      <w:tr w:rsidR="00CD194E" w:rsidRPr="006E01C8" w:rsidTr="00DE18E3">
        <w:trPr>
          <w:trHeight w:val="18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194E" w:rsidRPr="00CD194E" w:rsidRDefault="00CD194E" w:rsidP="004E2E99">
            <w:pPr>
              <w:spacing w:before="0" w:after="0"/>
              <w:ind w:left="-74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Current level of funding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94E" w:rsidRPr="00CD194E" w:rsidRDefault="00CD194E" w:rsidP="00454280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194E" w:rsidRPr="00CD194E" w:rsidRDefault="00CD194E" w:rsidP="00454280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Start date funding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94E" w:rsidRPr="00CD194E" w:rsidRDefault="00CD194E" w:rsidP="00454280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194E" w:rsidRPr="00CD194E" w:rsidRDefault="00CD194E" w:rsidP="00454280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End date</w:t>
            </w:r>
            <w:r w:rsidR="00DE18E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D194E">
              <w:rPr>
                <w:rFonts w:cs="Arial"/>
                <w:b/>
                <w:sz w:val="20"/>
                <w:szCs w:val="20"/>
              </w:rPr>
              <w:t>funding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94E" w:rsidRPr="00CD194E" w:rsidRDefault="00CD194E" w:rsidP="00454280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68B7" w:rsidRPr="006E01C8" w:rsidTr="00F406FE"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48DD" w:rsidRPr="0078395C" w:rsidRDefault="00CD194E" w:rsidP="00CD194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Summarise what the current funding is being used for to support the child’s learning and development. Outline the impact the funding has had on the child’s learning and development.</w:t>
            </w:r>
          </w:p>
        </w:tc>
      </w:tr>
      <w:tr w:rsidR="00DA68B7" w:rsidRPr="006E01C8" w:rsidTr="00F406FE"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E3" w:rsidRDefault="00DE18E3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D194E" w:rsidRPr="006E01C8" w:rsidTr="00DE18E3"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194E" w:rsidRDefault="00CD194E" w:rsidP="00CD194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Write a rationale of what the funding will be used for onwards and the expected impact for the child continuing to receive the funding.</w:t>
            </w:r>
          </w:p>
        </w:tc>
      </w:tr>
      <w:tr w:rsidR="00CD194E" w:rsidRPr="006E01C8" w:rsidTr="00F406FE"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E3" w:rsidRDefault="00DE18E3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C7D66" w:rsidRPr="00514ADE" w:rsidRDefault="00BC7D66" w:rsidP="002A6EF2">
      <w:pPr>
        <w:spacing w:before="0" w:after="0"/>
        <w:rPr>
          <w:rFonts w:cs="Arial"/>
          <w:bCs/>
          <w:sz w:val="8"/>
          <w:szCs w:val="22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0"/>
      </w:tblGrid>
      <w:tr w:rsidR="00D94085" w:rsidRPr="006E01C8" w:rsidTr="00AB05C4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9610" w:type="dxa"/>
            <w:gridSpan w:val="7"/>
            <w:shd w:val="clear" w:color="auto" w:fill="C2D69B" w:themeFill="accent3" w:themeFillTint="99"/>
            <w:vAlign w:val="center"/>
          </w:tcPr>
          <w:p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:rsidTr="00F406FE">
        <w:trPr>
          <w:trHeight w:val="445"/>
          <w:jc w:val="center"/>
        </w:trPr>
        <w:tc>
          <w:tcPr>
            <w:tcW w:w="11000" w:type="dxa"/>
            <w:gridSpan w:val="8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:rsidTr="00F406FE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4085" w:rsidRPr="00790716" w:rsidRDefault="00D94085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6958CD" w:rsidRPr="006E01C8" w:rsidTr="00F406FE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4085" w:rsidRPr="00790716" w:rsidRDefault="00D94085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B1659C" w:rsidRPr="006E01C8" w:rsidTr="00F406FE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1659C" w:rsidRPr="00A448DD" w:rsidRDefault="00B1659C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BC7D66" w:rsidRPr="00A448DD" w:rsidRDefault="00BC7D66" w:rsidP="002555FC">
      <w:pPr>
        <w:spacing w:before="0" w:after="0"/>
        <w:rPr>
          <w:rFonts w:cs="Arial"/>
          <w:sz w:val="4"/>
          <w:szCs w:val="22"/>
        </w:rPr>
      </w:pPr>
    </w:p>
    <w:sectPr w:rsidR="00BC7D66" w:rsidRPr="00A448DD" w:rsidSect="00C676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AB" w:rsidRDefault="00D679AB">
      <w:r>
        <w:separator/>
      </w:r>
    </w:p>
  </w:endnote>
  <w:endnote w:type="continuationSeparator" w:id="0">
    <w:p w:rsidR="00D679AB" w:rsidRDefault="00D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D47" w:rsidRDefault="00267D47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D47" w:rsidRDefault="0026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C3" w:rsidRPr="00C676C3" w:rsidRDefault="00C676C3" w:rsidP="00C676C3">
    <w:pPr>
      <w:pStyle w:val="LSCmainhead"/>
      <w:spacing w:before="0" w:after="0"/>
      <w:ind w:left="-142"/>
      <w:jc w:val="righ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 xml:space="preserve">This form will be returned if </w:t>
    </w:r>
    <w:r>
      <w:rPr>
        <w:rFonts w:cs="Arial"/>
        <w:b w:val="0"/>
        <w:sz w:val="22"/>
        <w:szCs w:val="22"/>
        <w:u w:val="single"/>
      </w:rPr>
      <w:t>all</w:t>
    </w:r>
    <w:r>
      <w:rPr>
        <w:rFonts w:cs="Arial"/>
        <w:b w:val="0"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AB" w:rsidRDefault="00D679AB">
      <w:r>
        <w:separator/>
      </w:r>
    </w:p>
  </w:footnote>
  <w:footnote w:type="continuationSeparator" w:id="0">
    <w:p w:rsidR="00D679AB" w:rsidRDefault="00D6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47" w:rsidRPr="00454280" w:rsidRDefault="00267D47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47" w:rsidRPr="00454280" w:rsidRDefault="00267D47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1866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46DE5"/>
    <w:rsid w:val="00152B33"/>
    <w:rsid w:val="00160A46"/>
    <w:rsid w:val="001641AF"/>
    <w:rsid w:val="00194600"/>
    <w:rsid w:val="00195AE1"/>
    <w:rsid w:val="00197173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A5"/>
    <w:rsid w:val="001F1FBE"/>
    <w:rsid w:val="001F5FDF"/>
    <w:rsid w:val="002048EC"/>
    <w:rsid w:val="002130E2"/>
    <w:rsid w:val="002132B0"/>
    <w:rsid w:val="00226D3A"/>
    <w:rsid w:val="00241E71"/>
    <w:rsid w:val="00242B2F"/>
    <w:rsid w:val="0025221F"/>
    <w:rsid w:val="00254683"/>
    <w:rsid w:val="002555FC"/>
    <w:rsid w:val="00255F21"/>
    <w:rsid w:val="00267D47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5EB6"/>
    <w:rsid w:val="002C34F5"/>
    <w:rsid w:val="002C3D53"/>
    <w:rsid w:val="002D0A87"/>
    <w:rsid w:val="002D529E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62EFD"/>
    <w:rsid w:val="00366D15"/>
    <w:rsid w:val="00367783"/>
    <w:rsid w:val="00372A35"/>
    <w:rsid w:val="003754AB"/>
    <w:rsid w:val="0037653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53CE"/>
    <w:rsid w:val="003F7051"/>
    <w:rsid w:val="00407CD4"/>
    <w:rsid w:val="00412137"/>
    <w:rsid w:val="0042787F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A5F1B"/>
    <w:rsid w:val="004B4101"/>
    <w:rsid w:val="004D1EF6"/>
    <w:rsid w:val="004D44BA"/>
    <w:rsid w:val="004D7BB2"/>
    <w:rsid w:val="004E2E99"/>
    <w:rsid w:val="004F060E"/>
    <w:rsid w:val="004F28BE"/>
    <w:rsid w:val="00500FAD"/>
    <w:rsid w:val="00502A1C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2236"/>
    <w:rsid w:val="005D3393"/>
    <w:rsid w:val="005D6C5C"/>
    <w:rsid w:val="005E2247"/>
    <w:rsid w:val="005E4BEC"/>
    <w:rsid w:val="005F2683"/>
    <w:rsid w:val="00604763"/>
    <w:rsid w:val="00611B8F"/>
    <w:rsid w:val="006165DD"/>
    <w:rsid w:val="0062546B"/>
    <w:rsid w:val="00631C69"/>
    <w:rsid w:val="006362F4"/>
    <w:rsid w:val="00637477"/>
    <w:rsid w:val="00637A8A"/>
    <w:rsid w:val="00640125"/>
    <w:rsid w:val="00645D45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2336"/>
    <w:rsid w:val="007C48BD"/>
    <w:rsid w:val="007C4E8A"/>
    <w:rsid w:val="007D27F7"/>
    <w:rsid w:val="007D51C0"/>
    <w:rsid w:val="007D7A24"/>
    <w:rsid w:val="007E2F6A"/>
    <w:rsid w:val="007E4066"/>
    <w:rsid w:val="007F2E20"/>
    <w:rsid w:val="007F3989"/>
    <w:rsid w:val="007F458E"/>
    <w:rsid w:val="007F56B9"/>
    <w:rsid w:val="00802B87"/>
    <w:rsid w:val="008074D8"/>
    <w:rsid w:val="008162C1"/>
    <w:rsid w:val="00824EC4"/>
    <w:rsid w:val="008250EE"/>
    <w:rsid w:val="008342EA"/>
    <w:rsid w:val="00834FBF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24426"/>
    <w:rsid w:val="00937301"/>
    <w:rsid w:val="00942736"/>
    <w:rsid w:val="009468A4"/>
    <w:rsid w:val="00955709"/>
    <w:rsid w:val="00975A67"/>
    <w:rsid w:val="0097660E"/>
    <w:rsid w:val="00977FB4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E09FA"/>
    <w:rsid w:val="009E3087"/>
    <w:rsid w:val="009E3F13"/>
    <w:rsid w:val="009F19CD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36BF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3D24"/>
    <w:rsid w:val="00B15EF6"/>
    <w:rsid w:val="00B1659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90E40"/>
    <w:rsid w:val="00B92B4A"/>
    <w:rsid w:val="00B934B8"/>
    <w:rsid w:val="00B944A7"/>
    <w:rsid w:val="00BA2BF4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194E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5D34"/>
    <w:rsid w:val="00D11F21"/>
    <w:rsid w:val="00D14F9B"/>
    <w:rsid w:val="00D26AB4"/>
    <w:rsid w:val="00D316A3"/>
    <w:rsid w:val="00D339A1"/>
    <w:rsid w:val="00D458C6"/>
    <w:rsid w:val="00D51FF5"/>
    <w:rsid w:val="00D524CB"/>
    <w:rsid w:val="00D53805"/>
    <w:rsid w:val="00D54841"/>
    <w:rsid w:val="00D550F7"/>
    <w:rsid w:val="00D65A1D"/>
    <w:rsid w:val="00D679AB"/>
    <w:rsid w:val="00D72B20"/>
    <w:rsid w:val="00D74725"/>
    <w:rsid w:val="00D7636C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E18E3"/>
    <w:rsid w:val="00DF31F8"/>
    <w:rsid w:val="00E074EE"/>
    <w:rsid w:val="00E07C3D"/>
    <w:rsid w:val="00E12722"/>
    <w:rsid w:val="00E12C85"/>
    <w:rsid w:val="00E14E9F"/>
    <w:rsid w:val="00E20A97"/>
    <w:rsid w:val="00E217B7"/>
    <w:rsid w:val="00E36E29"/>
    <w:rsid w:val="00E40FB1"/>
    <w:rsid w:val="00E44261"/>
    <w:rsid w:val="00E50E6E"/>
    <w:rsid w:val="00E529C2"/>
    <w:rsid w:val="00E549F4"/>
    <w:rsid w:val="00E61036"/>
    <w:rsid w:val="00E63AAE"/>
    <w:rsid w:val="00E6653B"/>
    <w:rsid w:val="00E76325"/>
    <w:rsid w:val="00E77D33"/>
    <w:rsid w:val="00E8168E"/>
    <w:rsid w:val="00E82878"/>
    <w:rsid w:val="00E85B89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115C1"/>
    <w:rsid w:val="00F11AF2"/>
    <w:rsid w:val="00F13EA1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149"/>
    <w:rsid w:val="00F51555"/>
    <w:rsid w:val="00F51B04"/>
    <w:rsid w:val="00F52255"/>
    <w:rsid w:val="00F57E41"/>
    <w:rsid w:val="00F71665"/>
    <w:rsid w:val="00F72AC0"/>
    <w:rsid w:val="00F7491F"/>
    <w:rsid w:val="00F750D0"/>
    <w:rsid w:val="00F777A7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01538"/>
  <w15:docId w15:val="{9B85064B-17C9-478A-8A7E-E45692C0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undationyears.org.uk/files/2012/03/Development-Matters-FINAL-PRINT-AMENDE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SEND.Panel@walthamforest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2E72-4210-49C4-B0DE-79D0C60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Holly Hutchins</cp:lastModifiedBy>
  <cp:revision>4</cp:revision>
  <cp:lastPrinted>2018-11-27T14:17:00Z</cp:lastPrinted>
  <dcterms:created xsi:type="dcterms:W3CDTF">2019-10-21T10:09:00Z</dcterms:created>
  <dcterms:modified xsi:type="dcterms:W3CDTF">2019-10-21T11:33:00Z</dcterms:modified>
</cp:coreProperties>
</file>