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F9" w:rsidRPr="006D72F9" w:rsidRDefault="006D72F9" w:rsidP="005333D6">
      <w:pPr>
        <w:rPr>
          <w:b/>
          <w:sz w:val="28"/>
          <w:szCs w:val="28"/>
        </w:rPr>
      </w:pPr>
      <w:bookmarkStart w:id="0" w:name="_Hlk19710033"/>
      <w:r w:rsidRPr="006D72F9">
        <w:rPr>
          <w:b/>
          <w:sz w:val="28"/>
          <w:szCs w:val="28"/>
        </w:rPr>
        <w:t>HIGHER EDUCATION ACTIVITIES – THURSDAY, 17</w:t>
      </w:r>
      <w:r w:rsidRPr="006D72F9">
        <w:rPr>
          <w:b/>
          <w:sz w:val="28"/>
          <w:szCs w:val="28"/>
          <w:vertAlign w:val="superscript"/>
        </w:rPr>
        <w:t>TH</w:t>
      </w:r>
      <w:r w:rsidRPr="006D72F9">
        <w:rPr>
          <w:b/>
          <w:sz w:val="28"/>
          <w:szCs w:val="28"/>
        </w:rPr>
        <w:t xml:space="preserve"> OCTOBER 2019</w:t>
      </w:r>
    </w:p>
    <w:p w:rsidR="006D72F9" w:rsidRPr="006D72F9" w:rsidRDefault="006D72F9" w:rsidP="005333D6">
      <w:pPr>
        <w:rPr>
          <w:b/>
          <w:sz w:val="28"/>
          <w:szCs w:val="28"/>
        </w:rPr>
      </w:pPr>
      <w:r w:rsidRPr="006D72F9">
        <w:rPr>
          <w:b/>
          <w:sz w:val="28"/>
          <w:szCs w:val="28"/>
        </w:rPr>
        <w:t>WALTHAMSTOW ASSEMBLY HALL</w:t>
      </w:r>
    </w:p>
    <w:p w:rsidR="006D72F9" w:rsidRDefault="006D72F9" w:rsidP="005333D6"/>
    <w:p w:rsidR="005333D6" w:rsidRDefault="005333D6" w:rsidP="005333D6">
      <w:bookmarkStart w:id="1" w:name="_GoBack"/>
      <w:bookmarkEnd w:id="1"/>
    </w:p>
    <w:p w:rsidR="002E216B" w:rsidRDefault="002E216B" w:rsidP="005333D6"/>
    <w:tbl>
      <w:tblPr>
        <w:tblStyle w:val="TableGrid"/>
        <w:tblW w:w="9209" w:type="dxa"/>
        <w:tblInd w:w="-5" w:type="dxa"/>
        <w:tblLook w:val="04A0" w:firstRow="1" w:lastRow="0" w:firstColumn="1" w:lastColumn="0" w:noHBand="0" w:noVBand="1"/>
      </w:tblPr>
      <w:tblGrid>
        <w:gridCol w:w="4678"/>
        <w:gridCol w:w="4531"/>
      </w:tblGrid>
      <w:tr w:rsidR="006D72F9" w:rsidTr="00920017">
        <w:tc>
          <w:tcPr>
            <w:tcW w:w="4678" w:type="dxa"/>
            <w:shd w:val="clear" w:color="auto" w:fill="DEEAF6" w:themeFill="accent5" w:themeFillTint="33"/>
          </w:tcPr>
          <w:p w:rsidR="006D72F9" w:rsidRPr="00964B12" w:rsidRDefault="006D72F9" w:rsidP="00964B12">
            <w:pPr>
              <w:pStyle w:val="ListParagraph"/>
              <w:numPr>
                <w:ilvl w:val="0"/>
                <w:numId w:val="4"/>
              </w:numPr>
              <w:rPr>
                <w:b/>
              </w:rPr>
            </w:pPr>
            <w:r w:rsidRPr="00964B12">
              <w:rPr>
                <w:b/>
              </w:rPr>
              <w:t>St Peter’s College, University of Oxford</w:t>
            </w:r>
          </w:p>
          <w:p w:rsidR="006D72F9" w:rsidRDefault="006D72F9" w:rsidP="005C1E83">
            <w:pPr>
              <w:jc w:val="both"/>
            </w:pPr>
          </w:p>
          <w:p w:rsidR="006D72F9" w:rsidRDefault="006D72F9" w:rsidP="00DA4BD0">
            <w:r>
              <w:t>St Peter’s College is proud to be regionally linked with Waltham Forest schools.  St Peter’s Schools Liaison Officer, Jacqui Dearden, will be running an interview workshop session for Year 13 students who have applied to Oxford, Cambridge, or any other universities that involve interviews in their admissions process.  The session will focus on preparing for interviews, breaking down questions and general advice for approaching conversations with university teachers.</w:t>
            </w:r>
          </w:p>
          <w:p w:rsidR="006D72F9" w:rsidRDefault="006D72F9" w:rsidP="005C1E83">
            <w:pPr>
              <w:jc w:val="both"/>
            </w:pPr>
          </w:p>
        </w:tc>
        <w:tc>
          <w:tcPr>
            <w:tcW w:w="4531" w:type="dxa"/>
            <w:shd w:val="clear" w:color="auto" w:fill="DEEAF6" w:themeFill="accent5" w:themeFillTint="33"/>
          </w:tcPr>
          <w:p w:rsidR="006D72F9" w:rsidRPr="00DA4BD0" w:rsidRDefault="006D72F9" w:rsidP="005C1E83">
            <w:pPr>
              <w:jc w:val="both"/>
              <w:rPr>
                <w:b/>
              </w:rPr>
            </w:pPr>
            <w:r w:rsidRPr="00DA4BD0">
              <w:rPr>
                <w:b/>
              </w:rPr>
              <w:t xml:space="preserve">Year 13 </w:t>
            </w:r>
            <w:r w:rsidR="00726F66">
              <w:rPr>
                <w:b/>
              </w:rPr>
              <w:t>Students</w:t>
            </w:r>
          </w:p>
          <w:p w:rsidR="006D72F9" w:rsidRPr="00DA4BD0" w:rsidRDefault="006D72F9" w:rsidP="005C1E83">
            <w:pPr>
              <w:jc w:val="both"/>
              <w:rPr>
                <w:b/>
              </w:rPr>
            </w:pPr>
          </w:p>
          <w:p w:rsidR="006D72F9" w:rsidRDefault="006D72F9" w:rsidP="005C1E83">
            <w:pPr>
              <w:jc w:val="both"/>
              <w:rPr>
                <w:b/>
              </w:rPr>
            </w:pPr>
            <w:r w:rsidRPr="00DA4BD0">
              <w:rPr>
                <w:b/>
              </w:rPr>
              <w:t>Session time 10.15-11.45</w:t>
            </w:r>
          </w:p>
          <w:p w:rsidR="00920017" w:rsidRDefault="00920017" w:rsidP="005C1E83">
            <w:pPr>
              <w:jc w:val="both"/>
              <w:rPr>
                <w:b/>
              </w:rPr>
            </w:pPr>
          </w:p>
          <w:p w:rsidR="00920017" w:rsidRDefault="00920017" w:rsidP="005C1E83">
            <w:pPr>
              <w:jc w:val="both"/>
              <w:rPr>
                <w:b/>
              </w:rPr>
            </w:pPr>
          </w:p>
          <w:p w:rsidR="00920017" w:rsidRDefault="00920017" w:rsidP="005C1E83">
            <w:pPr>
              <w:jc w:val="both"/>
              <w:rPr>
                <w:b/>
              </w:rPr>
            </w:pPr>
          </w:p>
          <w:p w:rsidR="00920017" w:rsidRDefault="00920017" w:rsidP="005C1E83">
            <w:pPr>
              <w:jc w:val="both"/>
              <w:rPr>
                <w:b/>
              </w:rPr>
            </w:pPr>
          </w:p>
          <w:p w:rsidR="00920017" w:rsidRDefault="00920017" w:rsidP="005C1E83">
            <w:pPr>
              <w:jc w:val="both"/>
              <w:rPr>
                <w:b/>
              </w:rPr>
            </w:pPr>
          </w:p>
          <w:p w:rsidR="00920017" w:rsidRDefault="00920017" w:rsidP="005C1E83">
            <w:pPr>
              <w:jc w:val="both"/>
              <w:rPr>
                <w:b/>
              </w:rPr>
            </w:pPr>
          </w:p>
          <w:p w:rsidR="00920017" w:rsidRDefault="00920017" w:rsidP="005C1E83">
            <w:pPr>
              <w:jc w:val="both"/>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1675765</wp:posOffset>
                      </wp:positionH>
                      <wp:positionV relativeFrom="paragraph">
                        <wp:posOffset>15875</wp:posOffset>
                      </wp:positionV>
                      <wp:extent cx="9525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chemeClr val="lt1"/>
                              </a:solidFill>
                              <a:ln w="6350">
                                <a:solidFill>
                                  <a:prstClr val="black"/>
                                </a:solidFill>
                              </a:ln>
                            </wps:spPr>
                            <wps:txbx>
                              <w:txbxContent>
                                <w:p w:rsidR="00E43231" w:rsidRDefault="00E43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1.95pt;margin-top:1.2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" fillcolor="white [3201]" strokeweight=".5pt">
                      <v:textbox>
                        <w:txbxContent>
                          <w:p w:rsidR="00E43231" w:rsidRDefault="00E43231"/>
                        </w:txbxContent>
                      </v:textbox>
                    </v:shape>
                  </w:pict>
                </mc:Fallback>
              </mc:AlternateContent>
            </w:r>
            <w:r>
              <w:rPr>
                <w:b/>
              </w:rPr>
              <w:t xml:space="preserve">No. of students attending:  </w:t>
            </w:r>
          </w:p>
          <w:p w:rsidR="007A45DA" w:rsidRDefault="007A45DA" w:rsidP="005C1E83">
            <w:pPr>
              <w:jc w:val="both"/>
              <w:rPr>
                <w:b/>
              </w:rPr>
            </w:pPr>
          </w:p>
          <w:p w:rsidR="007A45DA" w:rsidRPr="00DA4BD0" w:rsidRDefault="007A45DA" w:rsidP="005C1E83">
            <w:pPr>
              <w:jc w:val="both"/>
              <w:rPr>
                <w:b/>
              </w:rPr>
            </w:pPr>
          </w:p>
        </w:tc>
      </w:tr>
      <w:tr w:rsidR="006D72F9" w:rsidTr="00920017">
        <w:tc>
          <w:tcPr>
            <w:tcW w:w="4678" w:type="dxa"/>
            <w:shd w:val="clear" w:color="auto" w:fill="E2EFD9" w:themeFill="accent6" w:themeFillTint="33"/>
          </w:tcPr>
          <w:p w:rsidR="006D72F9" w:rsidRPr="00964B12" w:rsidRDefault="006D72F9" w:rsidP="00964B12">
            <w:pPr>
              <w:pStyle w:val="ListParagraph"/>
              <w:numPr>
                <w:ilvl w:val="0"/>
                <w:numId w:val="4"/>
              </w:numPr>
              <w:rPr>
                <w:b/>
              </w:rPr>
            </w:pPr>
            <w:r w:rsidRPr="00964B12">
              <w:rPr>
                <w:b/>
              </w:rPr>
              <w:t>St Peter’s College, University of Oxford</w:t>
            </w:r>
          </w:p>
          <w:p w:rsidR="006D72F9" w:rsidRDefault="006D72F9" w:rsidP="006F372F"/>
          <w:p w:rsidR="006D72F9" w:rsidRDefault="006D72F9" w:rsidP="00DA4BD0">
            <w:r>
              <w:t xml:space="preserve">St Peter’s Schools Liaison Officer, Jacqui </w:t>
            </w:r>
          </w:p>
          <w:p w:rsidR="006D72F9" w:rsidRDefault="006D72F9" w:rsidP="00DA4BD0">
            <w:r>
              <w:t xml:space="preserve">Dearden, will be running a session for Year 12 students considering applying to Oxford (or Cambridge, as much of the information will still be relevant, and some differences can be outlined).  The session will focus on introducing Oxford University, exploring the admissions process and thinking about next steps. </w:t>
            </w:r>
          </w:p>
          <w:p w:rsidR="006D72F9" w:rsidRDefault="006D72F9" w:rsidP="005C1E83">
            <w:pPr>
              <w:jc w:val="both"/>
            </w:pPr>
          </w:p>
        </w:tc>
        <w:tc>
          <w:tcPr>
            <w:tcW w:w="4531" w:type="dxa"/>
            <w:shd w:val="clear" w:color="auto" w:fill="E2EFD9" w:themeFill="accent6" w:themeFillTint="33"/>
          </w:tcPr>
          <w:p w:rsidR="006D72F9" w:rsidRPr="00DA4BD0" w:rsidRDefault="006D72F9" w:rsidP="005C1E83">
            <w:pPr>
              <w:jc w:val="both"/>
              <w:rPr>
                <w:b/>
              </w:rPr>
            </w:pPr>
            <w:r w:rsidRPr="00DA4BD0">
              <w:rPr>
                <w:b/>
              </w:rPr>
              <w:t xml:space="preserve">Year 12 </w:t>
            </w:r>
            <w:r>
              <w:rPr>
                <w:b/>
              </w:rPr>
              <w:t>Students</w:t>
            </w:r>
          </w:p>
          <w:p w:rsidR="006D72F9" w:rsidRPr="00DA4BD0" w:rsidRDefault="006D72F9" w:rsidP="005C1E83">
            <w:pPr>
              <w:jc w:val="both"/>
              <w:rPr>
                <w:b/>
              </w:rPr>
            </w:pPr>
          </w:p>
          <w:p w:rsidR="006D72F9" w:rsidRDefault="006D72F9" w:rsidP="005C1E83">
            <w:pPr>
              <w:jc w:val="both"/>
              <w:rPr>
                <w:b/>
              </w:rPr>
            </w:pPr>
            <w:r w:rsidRPr="00DA4BD0">
              <w:rPr>
                <w:b/>
              </w:rPr>
              <w:t>Session time: 12:15 – 1:45</w:t>
            </w:r>
          </w:p>
          <w:p w:rsidR="00920017" w:rsidRDefault="00920017" w:rsidP="005C1E83">
            <w:pPr>
              <w:jc w:val="both"/>
              <w:rPr>
                <w:b/>
              </w:rPr>
            </w:pPr>
          </w:p>
          <w:p w:rsidR="00920017" w:rsidRDefault="00920017" w:rsidP="005C1E83">
            <w:pPr>
              <w:jc w:val="both"/>
              <w:rPr>
                <w:b/>
              </w:rPr>
            </w:pPr>
          </w:p>
          <w:p w:rsidR="00920017" w:rsidRDefault="00920017" w:rsidP="005C1E83">
            <w:pPr>
              <w:jc w:val="both"/>
              <w:rPr>
                <w:b/>
              </w:rPr>
            </w:pPr>
          </w:p>
          <w:p w:rsidR="00920017" w:rsidRDefault="00920017" w:rsidP="005C1E83">
            <w:pPr>
              <w:jc w:val="both"/>
              <w:rPr>
                <w:b/>
              </w:rPr>
            </w:pPr>
          </w:p>
          <w:p w:rsidR="00920017" w:rsidRDefault="00920017" w:rsidP="005C1E83">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1628140</wp:posOffset>
                      </wp:positionH>
                      <wp:positionV relativeFrom="paragraph">
                        <wp:posOffset>19684</wp:posOffset>
                      </wp:positionV>
                      <wp:extent cx="1009650" cy="352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009650" cy="352425"/>
                              </a:xfrm>
                              <a:prstGeom prst="rect">
                                <a:avLst/>
                              </a:prstGeom>
                              <a:solidFill>
                                <a:schemeClr val="lt1"/>
                              </a:solidFill>
                              <a:ln w="6350">
                                <a:solidFill>
                                  <a:prstClr val="black"/>
                                </a:solidFill>
                              </a:ln>
                            </wps:spPr>
                            <wps:txbx>
                              <w:txbxContent>
                                <w:p w:rsidR="00E43231" w:rsidRDefault="00E43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8.2pt;margin-top:1.55pt;width:79.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" fillcolor="white [3201]" strokeweight=".5pt">
                      <v:textbox>
                        <w:txbxContent>
                          <w:p w:rsidR="00E43231" w:rsidRDefault="00E43231"/>
                        </w:txbxContent>
                      </v:textbox>
                    </v:shape>
                  </w:pict>
                </mc:Fallback>
              </mc:AlternateContent>
            </w:r>
            <w:r w:rsidRPr="00920017">
              <w:rPr>
                <w:b/>
              </w:rPr>
              <w:t>No. of students attending</w:t>
            </w:r>
            <w:r>
              <w:t xml:space="preserve">:  </w:t>
            </w:r>
          </w:p>
          <w:p w:rsidR="007A45DA" w:rsidRDefault="007A45DA" w:rsidP="005C1E83">
            <w:pPr>
              <w:jc w:val="both"/>
            </w:pPr>
          </w:p>
          <w:p w:rsidR="007A45DA" w:rsidRDefault="007A45DA" w:rsidP="005C1E83">
            <w:pPr>
              <w:jc w:val="both"/>
            </w:pPr>
          </w:p>
          <w:p w:rsidR="007A45DA" w:rsidRDefault="007A45DA" w:rsidP="005C1E83">
            <w:pPr>
              <w:jc w:val="both"/>
            </w:pPr>
          </w:p>
        </w:tc>
      </w:tr>
      <w:tr w:rsidR="006D72F9" w:rsidTr="00920017">
        <w:tc>
          <w:tcPr>
            <w:tcW w:w="4678" w:type="dxa"/>
            <w:shd w:val="clear" w:color="auto" w:fill="FFF2CC" w:themeFill="accent4" w:themeFillTint="33"/>
          </w:tcPr>
          <w:p w:rsidR="006D72F9" w:rsidRPr="00964B12" w:rsidRDefault="006D72F9" w:rsidP="00964B12">
            <w:pPr>
              <w:pStyle w:val="ListParagraph"/>
              <w:numPr>
                <w:ilvl w:val="0"/>
                <w:numId w:val="4"/>
              </w:numPr>
              <w:jc w:val="both"/>
              <w:rPr>
                <w:b/>
              </w:rPr>
            </w:pPr>
            <w:proofErr w:type="spellStart"/>
            <w:r w:rsidRPr="00964B12">
              <w:rPr>
                <w:b/>
              </w:rPr>
              <w:t>AccessHE</w:t>
            </w:r>
            <w:proofErr w:type="spellEnd"/>
          </w:p>
          <w:p w:rsidR="006D72F9" w:rsidRDefault="006D72F9" w:rsidP="005C1E83">
            <w:pPr>
              <w:jc w:val="both"/>
            </w:pPr>
          </w:p>
          <w:p w:rsidR="006D72F9" w:rsidRPr="00963CEB" w:rsidRDefault="006D72F9" w:rsidP="00AB3456">
            <w:pPr>
              <w:rPr>
                <w:rFonts w:cstheme="minorHAnsi"/>
              </w:rPr>
            </w:pPr>
            <w:r w:rsidRPr="00963CEB">
              <w:rPr>
                <w:rFonts w:cstheme="minorHAnsi"/>
              </w:rPr>
              <w:t xml:space="preserve">The attending students will be split into three mixed school/mixed age groups (with 30 students plus school staff in each group) and each group will rotate round each of the three undernoted HE workshops. </w:t>
            </w:r>
            <w:r>
              <w:rPr>
                <w:rFonts w:cstheme="minorHAnsi"/>
              </w:rPr>
              <w:t>W</w:t>
            </w:r>
            <w:r w:rsidRPr="00963CEB">
              <w:rPr>
                <w:rFonts w:cstheme="minorHAnsi"/>
              </w:rPr>
              <w:t>orkshop</w:t>
            </w:r>
            <w:r>
              <w:rPr>
                <w:rFonts w:cstheme="minorHAnsi"/>
              </w:rPr>
              <w:t>s will be delivered</w:t>
            </w:r>
            <w:r w:rsidRPr="00963CEB">
              <w:rPr>
                <w:rFonts w:cstheme="minorHAnsi"/>
              </w:rPr>
              <w:t xml:space="preserve"> three times</w:t>
            </w:r>
            <w:r>
              <w:rPr>
                <w:rFonts w:cstheme="minorHAnsi"/>
              </w:rPr>
              <w:t xml:space="preserve"> (depending on numbers):</w:t>
            </w:r>
          </w:p>
          <w:p w:rsidR="006D72F9" w:rsidRDefault="006D72F9" w:rsidP="005C1E83">
            <w:pPr>
              <w:jc w:val="both"/>
            </w:pPr>
          </w:p>
          <w:p w:rsidR="006D72F9" w:rsidRPr="00BF4CB4" w:rsidRDefault="006D72F9" w:rsidP="006D72F9">
            <w:pPr>
              <w:pStyle w:val="ListParagraph"/>
              <w:numPr>
                <w:ilvl w:val="0"/>
                <w:numId w:val="3"/>
              </w:numPr>
              <w:rPr>
                <w:bCs/>
              </w:rPr>
            </w:pPr>
            <w:r w:rsidRPr="00BF4CB4">
              <w:rPr>
                <w:bCs/>
              </w:rPr>
              <w:t xml:space="preserve">The </w:t>
            </w:r>
            <w:proofErr w:type="spellStart"/>
            <w:r w:rsidRPr="00BF4CB4">
              <w:rPr>
                <w:bCs/>
              </w:rPr>
              <w:t>Courtauld</w:t>
            </w:r>
            <w:proofErr w:type="spellEnd"/>
            <w:r w:rsidRPr="00BF4CB4">
              <w:rPr>
                <w:bCs/>
              </w:rPr>
              <w:t xml:space="preserve"> Institute of Art</w:t>
            </w:r>
            <w:r w:rsidR="00726F66">
              <w:rPr>
                <w:bCs/>
              </w:rPr>
              <w:t>.</w:t>
            </w:r>
          </w:p>
          <w:p w:rsidR="006D72F9" w:rsidRPr="00BF4CB4" w:rsidRDefault="006D72F9" w:rsidP="006D72F9">
            <w:pPr>
              <w:pStyle w:val="ListParagraph"/>
              <w:numPr>
                <w:ilvl w:val="0"/>
                <w:numId w:val="3"/>
              </w:numPr>
              <w:rPr>
                <w:rFonts w:eastAsia="Times New Roman"/>
                <w:bCs/>
              </w:rPr>
            </w:pPr>
            <w:r w:rsidRPr="00BF4CB4">
              <w:rPr>
                <w:rFonts w:eastAsia="Times New Roman"/>
                <w:bCs/>
              </w:rPr>
              <w:t xml:space="preserve">Ravensbourne University- </w:t>
            </w:r>
            <w:r w:rsidRPr="00BF4CB4">
              <w:rPr>
                <w:rFonts w:eastAsia="Times New Roman"/>
              </w:rPr>
              <w:t>design/digital media-focussed session</w:t>
            </w:r>
            <w:r w:rsidR="00726F66">
              <w:rPr>
                <w:rFonts w:eastAsia="Times New Roman"/>
              </w:rPr>
              <w:t>.</w:t>
            </w:r>
          </w:p>
          <w:p w:rsidR="006D72F9" w:rsidRPr="00BF4CB4" w:rsidRDefault="006D72F9" w:rsidP="006D72F9">
            <w:pPr>
              <w:pStyle w:val="ListParagraph"/>
              <w:numPr>
                <w:ilvl w:val="0"/>
                <w:numId w:val="3"/>
              </w:numPr>
              <w:rPr>
                <w:rFonts w:eastAsia="Times New Roman"/>
                <w:bCs/>
              </w:rPr>
            </w:pPr>
            <w:r>
              <w:rPr>
                <w:rFonts w:eastAsia="Times New Roman"/>
              </w:rPr>
              <w:t xml:space="preserve">University of East London – Child </w:t>
            </w:r>
            <w:r w:rsidRPr="00BF4CB4">
              <w:rPr>
                <w:rFonts w:eastAsia="Times New Roman"/>
              </w:rPr>
              <w:t>Psychology-focussed session</w:t>
            </w:r>
            <w:r w:rsidR="00726F66">
              <w:rPr>
                <w:rFonts w:eastAsia="Times New Roman"/>
              </w:rPr>
              <w:t>.</w:t>
            </w:r>
          </w:p>
          <w:p w:rsidR="006D72F9" w:rsidRDefault="006D72F9" w:rsidP="005C1E83">
            <w:pPr>
              <w:jc w:val="both"/>
            </w:pPr>
          </w:p>
          <w:p w:rsidR="00920017" w:rsidRDefault="00920017" w:rsidP="005C1E83">
            <w:pPr>
              <w:jc w:val="both"/>
            </w:pPr>
          </w:p>
        </w:tc>
        <w:tc>
          <w:tcPr>
            <w:tcW w:w="4531" w:type="dxa"/>
            <w:shd w:val="clear" w:color="auto" w:fill="FFF2CC" w:themeFill="accent4" w:themeFillTint="33"/>
          </w:tcPr>
          <w:p w:rsidR="006D72F9" w:rsidRPr="004A1C39" w:rsidRDefault="006D72F9" w:rsidP="005C1E83">
            <w:pPr>
              <w:jc w:val="both"/>
            </w:pPr>
            <w:r w:rsidRPr="00DA4BD0">
              <w:rPr>
                <w:b/>
              </w:rPr>
              <w:t xml:space="preserve">Years 8-11 </w:t>
            </w:r>
            <w:r>
              <w:rPr>
                <w:b/>
              </w:rPr>
              <w:t xml:space="preserve">students </w:t>
            </w:r>
            <w:r w:rsidRPr="004A1C39">
              <w:t>(a maximum of 6 students per school)</w:t>
            </w:r>
          </w:p>
          <w:p w:rsidR="006D72F9" w:rsidRPr="00DA4BD0" w:rsidRDefault="006D72F9" w:rsidP="005C1E83">
            <w:pPr>
              <w:jc w:val="both"/>
              <w:rPr>
                <w:b/>
              </w:rPr>
            </w:pPr>
          </w:p>
          <w:p w:rsidR="006D72F9" w:rsidRDefault="006D72F9" w:rsidP="005C1E83">
            <w:pPr>
              <w:jc w:val="both"/>
              <w:rPr>
                <w:b/>
              </w:rPr>
            </w:pPr>
            <w:r w:rsidRPr="00DA4BD0">
              <w:rPr>
                <w:b/>
              </w:rPr>
              <w:t>Session time: 2:00 – 5:00</w:t>
            </w:r>
          </w:p>
          <w:p w:rsidR="006D72F9" w:rsidRDefault="006D72F9" w:rsidP="005C1E83">
            <w:pPr>
              <w:jc w:val="both"/>
              <w:rPr>
                <w:b/>
              </w:rPr>
            </w:pPr>
          </w:p>
          <w:p w:rsidR="006D72F9" w:rsidRPr="00D83B08" w:rsidRDefault="006D72F9" w:rsidP="005C1E83">
            <w:pPr>
              <w:jc w:val="both"/>
            </w:pPr>
            <w:proofErr w:type="spellStart"/>
            <w:r w:rsidRPr="00D83B08">
              <w:t>AccessHE</w:t>
            </w:r>
            <w:proofErr w:type="spellEnd"/>
            <w:r w:rsidRPr="00D83B08">
              <w:t xml:space="preserve"> supports underrepresented pupils to access </w:t>
            </w:r>
            <w:r w:rsidR="00726F66">
              <w:t>and</w:t>
            </w:r>
            <w:r w:rsidRPr="00D83B08">
              <w:t xml:space="preserve"> </w:t>
            </w:r>
            <w:r>
              <w:t>s</w:t>
            </w:r>
            <w:r w:rsidRPr="00D83B08">
              <w:t>ucceed in HE</w:t>
            </w:r>
            <w:r>
              <w:t>. Eligible pupils should be selected using POLAR data</w:t>
            </w:r>
            <w:r w:rsidR="007A45DA">
              <w:t xml:space="preserve"> &amp;</w:t>
            </w:r>
            <w:r>
              <w:t xml:space="preserve"> FSM, (and in addition </w:t>
            </w:r>
            <w:r w:rsidRPr="004A1AAF">
              <w:rPr>
                <w:u w:val="single"/>
              </w:rPr>
              <w:t>if known</w:t>
            </w:r>
            <w:r>
              <w:t xml:space="preserve"> IDACI, Acorn &amp; IMD)</w:t>
            </w:r>
            <w:r w:rsidR="00726F66">
              <w:t>.</w:t>
            </w:r>
          </w:p>
          <w:p w:rsidR="006D72F9" w:rsidRDefault="006D72F9" w:rsidP="005C1E83">
            <w:pPr>
              <w:jc w:val="both"/>
            </w:pPr>
          </w:p>
          <w:p w:rsidR="00920017" w:rsidRDefault="00920017" w:rsidP="005C1E83">
            <w:pPr>
              <w:jc w:val="both"/>
            </w:pPr>
          </w:p>
          <w:p w:rsidR="00920017" w:rsidRDefault="00920017" w:rsidP="005C1E83">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1628140</wp:posOffset>
                      </wp:positionH>
                      <wp:positionV relativeFrom="paragraph">
                        <wp:posOffset>179705</wp:posOffset>
                      </wp:positionV>
                      <wp:extent cx="10096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lt1"/>
                              </a:solidFill>
                              <a:ln w="6350">
                                <a:solidFill>
                                  <a:prstClr val="black"/>
                                </a:solidFill>
                              </a:ln>
                            </wps:spPr>
                            <wps:txbx>
                              <w:txbxContent>
                                <w:p w:rsidR="00E43231" w:rsidRDefault="00E43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28.2pt;margin-top:14.15pt;width:7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" fillcolor="white [3201]" strokeweight=".5pt">
                      <v:textbox>
                        <w:txbxContent>
                          <w:p w:rsidR="00E43231" w:rsidRDefault="00E43231"/>
                        </w:txbxContent>
                      </v:textbox>
                    </v:shape>
                  </w:pict>
                </mc:Fallback>
              </mc:AlternateContent>
            </w:r>
          </w:p>
          <w:p w:rsidR="00920017" w:rsidRDefault="00920017" w:rsidP="005C1E83">
            <w:pPr>
              <w:jc w:val="both"/>
            </w:pPr>
            <w:r w:rsidRPr="00920017">
              <w:rPr>
                <w:b/>
              </w:rPr>
              <w:t>No. of students attending</w:t>
            </w:r>
            <w:r>
              <w:t xml:space="preserve">: </w:t>
            </w:r>
          </w:p>
          <w:p w:rsidR="00920017" w:rsidRDefault="00920017" w:rsidP="005C1E83">
            <w:pPr>
              <w:jc w:val="both"/>
            </w:pPr>
          </w:p>
          <w:p w:rsidR="007A45DA" w:rsidRDefault="007A45DA" w:rsidP="005C1E83">
            <w:pPr>
              <w:jc w:val="both"/>
            </w:pPr>
          </w:p>
          <w:p w:rsidR="007A45DA" w:rsidRDefault="007A45DA" w:rsidP="005C1E83">
            <w:pPr>
              <w:jc w:val="both"/>
            </w:pPr>
          </w:p>
        </w:tc>
      </w:tr>
      <w:bookmarkEnd w:id="0"/>
    </w:tbl>
    <w:p w:rsidR="00FA2623" w:rsidRDefault="00FA2623" w:rsidP="005C1E83">
      <w:pPr>
        <w:jc w:val="both"/>
      </w:pPr>
    </w:p>
    <w:sectPr w:rsidR="00FA2623" w:rsidSect="006D72F9">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6DDD"/>
    <w:multiLevelType w:val="hybridMultilevel"/>
    <w:tmpl w:val="9E34B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E9664A"/>
    <w:multiLevelType w:val="hybridMultilevel"/>
    <w:tmpl w:val="F6D055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5F2AD7"/>
    <w:multiLevelType w:val="hybridMultilevel"/>
    <w:tmpl w:val="AA24C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D6"/>
    <w:rsid w:val="0003654B"/>
    <w:rsid w:val="00153760"/>
    <w:rsid w:val="002D48E4"/>
    <w:rsid w:val="002E216B"/>
    <w:rsid w:val="003961C3"/>
    <w:rsid w:val="004A1AAF"/>
    <w:rsid w:val="004A1C39"/>
    <w:rsid w:val="005333D6"/>
    <w:rsid w:val="005A0AF8"/>
    <w:rsid w:val="005C1E83"/>
    <w:rsid w:val="006D72F9"/>
    <w:rsid w:val="006F372F"/>
    <w:rsid w:val="00726F66"/>
    <w:rsid w:val="007A45DA"/>
    <w:rsid w:val="007F2D0E"/>
    <w:rsid w:val="00872A96"/>
    <w:rsid w:val="0087345A"/>
    <w:rsid w:val="00884307"/>
    <w:rsid w:val="00920017"/>
    <w:rsid w:val="00964B12"/>
    <w:rsid w:val="00AB3456"/>
    <w:rsid w:val="00AE5C96"/>
    <w:rsid w:val="00B004A6"/>
    <w:rsid w:val="00BF4CB4"/>
    <w:rsid w:val="00D83B08"/>
    <w:rsid w:val="00DA4BD0"/>
    <w:rsid w:val="00E43231"/>
    <w:rsid w:val="00EA2A34"/>
    <w:rsid w:val="00FA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8A80"/>
  <w15:chartTrackingRefBased/>
  <w15:docId w15:val="{A3218401-8C3F-4CD4-95B9-7364F91A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3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A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3552">
      <w:bodyDiv w:val="1"/>
      <w:marLeft w:val="0"/>
      <w:marRight w:val="0"/>
      <w:marTop w:val="0"/>
      <w:marBottom w:val="0"/>
      <w:divBdr>
        <w:top w:val="none" w:sz="0" w:space="0" w:color="auto"/>
        <w:left w:val="none" w:sz="0" w:space="0" w:color="auto"/>
        <w:bottom w:val="none" w:sz="0" w:space="0" w:color="auto"/>
        <w:right w:val="none" w:sz="0" w:space="0" w:color="auto"/>
      </w:divBdr>
    </w:div>
    <w:div w:id="927886538">
      <w:bodyDiv w:val="1"/>
      <w:marLeft w:val="0"/>
      <w:marRight w:val="0"/>
      <w:marTop w:val="0"/>
      <w:marBottom w:val="0"/>
      <w:divBdr>
        <w:top w:val="none" w:sz="0" w:space="0" w:color="auto"/>
        <w:left w:val="none" w:sz="0" w:space="0" w:color="auto"/>
        <w:bottom w:val="none" w:sz="0" w:space="0" w:color="auto"/>
        <w:right w:val="none" w:sz="0" w:space="0" w:color="auto"/>
      </w:divBdr>
    </w:div>
    <w:div w:id="1031608692">
      <w:bodyDiv w:val="1"/>
      <w:marLeft w:val="0"/>
      <w:marRight w:val="0"/>
      <w:marTop w:val="0"/>
      <w:marBottom w:val="0"/>
      <w:divBdr>
        <w:top w:val="none" w:sz="0" w:space="0" w:color="auto"/>
        <w:left w:val="none" w:sz="0" w:space="0" w:color="auto"/>
        <w:bottom w:val="none" w:sz="0" w:space="0" w:color="auto"/>
        <w:right w:val="none" w:sz="0" w:space="0" w:color="auto"/>
      </w:divBdr>
    </w:div>
    <w:div w:id="18485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Leigh</dc:creator>
  <cp:keywords/>
  <dc:description/>
  <cp:lastModifiedBy>Linda Leigh</cp:lastModifiedBy>
  <cp:revision>2</cp:revision>
  <dcterms:created xsi:type="dcterms:W3CDTF">2019-09-19T14:43:00Z</dcterms:created>
  <dcterms:modified xsi:type="dcterms:W3CDTF">2019-09-19T14:43:00Z</dcterms:modified>
</cp:coreProperties>
</file>