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B4E63" w14:textId="1B8F1528" w:rsidR="00091CCE" w:rsidRPr="00563358" w:rsidRDefault="00091CCE" w:rsidP="00091CCE">
      <w:pPr>
        <w:spacing w:after="200" w:line="276" w:lineRule="auto"/>
        <w:rPr>
          <w:rFonts w:asciiTheme="minorHAnsi" w:eastAsia="Calibri" w:hAnsiTheme="minorHAnsi" w:cs="Arial"/>
          <w:sz w:val="56"/>
          <w:szCs w:val="56"/>
        </w:rPr>
      </w:pPr>
      <w:bookmarkStart w:id="0" w:name="_Hlk82559873"/>
      <w:r w:rsidRPr="00563358">
        <w:rPr>
          <w:rFonts w:asciiTheme="minorHAnsi" w:eastAsia="Calibri" w:hAnsiTheme="minorHAnsi" w:cs="Arial"/>
          <w:sz w:val="56"/>
          <w:szCs w:val="56"/>
        </w:rPr>
        <w:t xml:space="preserve">ECT Mentors and ECTs support during induction </w:t>
      </w:r>
    </w:p>
    <w:p w14:paraId="662AF35F" w14:textId="41D2FD5D" w:rsidR="00091CCE" w:rsidRPr="005A479F" w:rsidRDefault="00091CCE" w:rsidP="00091CCE">
      <w:pPr>
        <w:numPr>
          <w:ilvl w:val="0"/>
          <w:numId w:val="1"/>
        </w:numPr>
        <w:spacing w:after="200" w:line="276" w:lineRule="auto"/>
        <w:contextualSpacing/>
        <w:rPr>
          <w:rFonts w:asciiTheme="minorHAnsi" w:eastAsia="Calibri" w:hAnsiTheme="minorHAnsi" w:cs="Arial"/>
          <w:sz w:val="20"/>
          <w:szCs w:val="20"/>
        </w:rPr>
      </w:pPr>
      <w:r w:rsidRPr="005A479F">
        <w:rPr>
          <w:rFonts w:asciiTheme="minorHAnsi" w:eastAsia="Calibri" w:hAnsiTheme="minorHAnsi" w:cs="Arial"/>
          <w:sz w:val="20"/>
          <w:szCs w:val="20"/>
        </w:rPr>
        <w:t xml:space="preserve">Mentor/s may use </w:t>
      </w:r>
      <w:r w:rsidR="00563358">
        <w:rPr>
          <w:rFonts w:asciiTheme="minorHAnsi" w:eastAsia="Calibri" w:hAnsiTheme="minorHAnsi" w:cs="Arial"/>
          <w:sz w:val="20"/>
          <w:szCs w:val="20"/>
        </w:rPr>
        <w:t>this</w:t>
      </w:r>
      <w:r w:rsidRPr="005A479F">
        <w:rPr>
          <w:rFonts w:asciiTheme="minorHAnsi" w:eastAsia="Calibri" w:hAnsiTheme="minorHAnsi" w:cs="Arial"/>
          <w:sz w:val="20"/>
          <w:szCs w:val="20"/>
        </w:rPr>
        <w:t xml:space="preserve"> during observations and when gathering evidence against standards.  Also, they may use </w:t>
      </w:r>
      <w:r w:rsidR="00563358">
        <w:rPr>
          <w:rFonts w:asciiTheme="minorHAnsi" w:eastAsia="Calibri" w:hAnsiTheme="minorHAnsi" w:cs="Arial"/>
          <w:sz w:val="20"/>
          <w:szCs w:val="20"/>
        </w:rPr>
        <w:t>this</w:t>
      </w:r>
      <w:r w:rsidRPr="005A479F">
        <w:rPr>
          <w:rFonts w:asciiTheme="minorHAnsi" w:eastAsia="Calibri" w:hAnsiTheme="minorHAnsi" w:cs="Arial"/>
          <w:sz w:val="20"/>
          <w:szCs w:val="20"/>
        </w:rPr>
        <w:t xml:space="preserve"> to plan support for ECTs</w:t>
      </w:r>
    </w:p>
    <w:p w14:paraId="18C76153" w14:textId="553A7E33" w:rsidR="00091CCE" w:rsidRPr="005A479F" w:rsidRDefault="00091CCE" w:rsidP="00091CCE">
      <w:pPr>
        <w:numPr>
          <w:ilvl w:val="0"/>
          <w:numId w:val="1"/>
        </w:numPr>
        <w:spacing w:after="200" w:line="276" w:lineRule="auto"/>
        <w:contextualSpacing/>
        <w:rPr>
          <w:rFonts w:asciiTheme="minorHAnsi" w:eastAsia="Calibri" w:hAnsiTheme="minorHAnsi" w:cs="Arial"/>
          <w:sz w:val="20"/>
          <w:szCs w:val="20"/>
        </w:rPr>
      </w:pPr>
      <w:r w:rsidRPr="005A479F">
        <w:rPr>
          <w:rFonts w:asciiTheme="minorHAnsi" w:eastAsia="Calibri" w:hAnsiTheme="minorHAnsi" w:cs="Arial"/>
          <w:sz w:val="20"/>
          <w:szCs w:val="20"/>
        </w:rPr>
        <w:t xml:space="preserve">ECT/s may use </w:t>
      </w:r>
      <w:r w:rsidR="00563358">
        <w:rPr>
          <w:rFonts w:asciiTheme="minorHAnsi" w:eastAsia="Calibri" w:hAnsiTheme="minorHAnsi" w:cs="Arial"/>
          <w:sz w:val="20"/>
          <w:szCs w:val="20"/>
        </w:rPr>
        <w:t>this</w:t>
      </w:r>
      <w:r w:rsidRPr="005A479F">
        <w:rPr>
          <w:rFonts w:asciiTheme="minorHAnsi" w:eastAsia="Calibri" w:hAnsiTheme="minorHAnsi" w:cs="Arial"/>
          <w:sz w:val="20"/>
          <w:szCs w:val="20"/>
        </w:rPr>
        <w:t xml:space="preserve"> when working with the </w:t>
      </w:r>
      <w:r w:rsidR="005A479F" w:rsidRPr="005A479F">
        <w:rPr>
          <w:rFonts w:asciiTheme="minorHAnsi" w:eastAsia="Calibri" w:hAnsiTheme="minorHAnsi" w:cs="Arial"/>
          <w:sz w:val="20"/>
          <w:szCs w:val="20"/>
        </w:rPr>
        <w:t>teachers</w:t>
      </w:r>
      <w:r w:rsidR="005A479F">
        <w:rPr>
          <w:rFonts w:asciiTheme="minorHAnsi" w:eastAsia="Calibri" w:hAnsiTheme="minorHAnsi" w:cs="Arial"/>
          <w:sz w:val="20"/>
          <w:szCs w:val="20"/>
        </w:rPr>
        <w:t>’</w:t>
      </w:r>
      <w:r w:rsidRPr="005A479F">
        <w:rPr>
          <w:rFonts w:asciiTheme="minorHAnsi" w:eastAsia="Calibri" w:hAnsiTheme="minorHAnsi" w:cs="Arial"/>
          <w:sz w:val="20"/>
          <w:szCs w:val="20"/>
        </w:rPr>
        <w:t xml:space="preserve"> standards, to aid own reflections and gather evidence for assessments</w:t>
      </w:r>
    </w:p>
    <w:p w14:paraId="33ED7084" w14:textId="2D2BBF36" w:rsidR="00091CCE" w:rsidRPr="005A479F" w:rsidRDefault="00091CCE" w:rsidP="00091CCE">
      <w:pPr>
        <w:spacing w:after="200" w:line="276" w:lineRule="auto"/>
        <w:rPr>
          <w:rFonts w:asciiTheme="minorHAnsi" w:eastAsia="Calibri" w:hAnsiTheme="minorHAnsi" w:cs="Arial"/>
          <w:b/>
          <w:i/>
          <w:sz w:val="20"/>
          <w:szCs w:val="20"/>
        </w:rPr>
      </w:pPr>
      <w:r w:rsidRPr="005A479F">
        <w:rPr>
          <w:rFonts w:asciiTheme="minorHAnsi" w:eastAsia="Calibri" w:hAnsiTheme="minorHAnsi" w:cs="Arial"/>
          <w:b/>
          <w:i/>
          <w:sz w:val="20"/>
          <w:szCs w:val="20"/>
        </w:rPr>
        <w:t xml:space="preserve">Please </w:t>
      </w:r>
      <w:r w:rsidR="005A479F" w:rsidRPr="005A479F">
        <w:rPr>
          <w:rFonts w:asciiTheme="minorHAnsi" w:eastAsia="Calibri" w:hAnsiTheme="minorHAnsi" w:cs="Arial"/>
          <w:b/>
          <w:i/>
          <w:sz w:val="20"/>
          <w:szCs w:val="20"/>
        </w:rPr>
        <w:t>note</w:t>
      </w:r>
      <w:r w:rsidRPr="005A479F">
        <w:rPr>
          <w:rFonts w:asciiTheme="minorHAnsi" w:eastAsia="Calibri" w:hAnsiTheme="minorHAnsi" w:cs="Arial"/>
          <w:b/>
          <w:i/>
          <w:sz w:val="20"/>
          <w:szCs w:val="20"/>
        </w:rPr>
        <w:t xml:space="preserve"> suggestions here are aimed to guide you and are not exhaustive.</w:t>
      </w:r>
    </w:p>
    <w:tbl>
      <w:tblPr>
        <w:tblStyle w:val="TableGrid1"/>
        <w:tblW w:w="16166" w:type="dxa"/>
        <w:jc w:val="center"/>
        <w:tblBorders>
          <w:top w:val="dashSmallGap" w:sz="4" w:space="0" w:color="5B9BD5" w:themeColor="accent5"/>
          <w:left w:val="dashSmallGap" w:sz="4" w:space="0" w:color="5B9BD5" w:themeColor="accent5"/>
          <w:bottom w:val="dashSmallGap" w:sz="4" w:space="0" w:color="5B9BD5" w:themeColor="accent5"/>
          <w:right w:val="dashSmallGap" w:sz="4" w:space="0" w:color="5B9BD5" w:themeColor="accent5"/>
          <w:insideH w:val="dashSmallGap" w:sz="4" w:space="0" w:color="5B9BD5" w:themeColor="accent5"/>
          <w:insideV w:val="dashSmallGap" w:sz="4" w:space="0" w:color="5B9BD5" w:themeColor="accent5"/>
        </w:tblBorders>
        <w:shd w:val="clear" w:color="auto" w:fill="FFFFFF" w:themeFill="background1"/>
        <w:tblLook w:val="04A0" w:firstRow="1" w:lastRow="0" w:firstColumn="1" w:lastColumn="0" w:noHBand="0" w:noVBand="1"/>
      </w:tblPr>
      <w:tblGrid>
        <w:gridCol w:w="8031"/>
        <w:gridCol w:w="8135"/>
      </w:tblGrid>
      <w:tr w:rsidR="005A479F" w:rsidRPr="005A479F" w14:paraId="6AFAF91A" w14:textId="77777777" w:rsidTr="00563358">
        <w:trPr>
          <w:jc w:val="center"/>
        </w:trPr>
        <w:tc>
          <w:tcPr>
            <w:tcW w:w="1616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0236BE" w14:textId="1B944083" w:rsidR="00091CCE" w:rsidRPr="00563358" w:rsidRDefault="00091CCE" w:rsidP="00563358">
            <w:pPr>
              <w:shd w:val="clear" w:color="auto" w:fill="FFFFFF" w:themeFill="background1"/>
              <w:contextualSpacing/>
              <w:rPr>
                <w:rFonts w:asciiTheme="minorHAnsi" w:hAnsiTheme="minorHAnsi" w:cs="Arial"/>
                <w:b/>
                <w:smallCaps/>
                <w:sz w:val="32"/>
                <w:szCs w:val="32"/>
              </w:rPr>
            </w:pPr>
            <w:r w:rsidRPr="00563358">
              <w:rPr>
                <w:rFonts w:asciiTheme="minorHAnsi" w:hAnsiTheme="minorHAnsi" w:cs="Arial"/>
                <w:b/>
                <w:caps/>
                <w:sz w:val="32"/>
                <w:szCs w:val="32"/>
              </w:rPr>
              <w:t xml:space="preserve">Teacher </w:t>
            </w:r>
            <w:r w:rsidR="005A479F" w:rsidRPr="00563358">
              <w:rPr>
                <w:rFonts w:asciiTheme="minorHAnsi" w:hAnsiTheme="minorHAnsi" w:cs="Arial"/>
                <w:b/>
                <w:caps/>
                <w:sz w:val="32"/>
                <w:szCs w:val="32"/>
              </w:rPr>
              <w:t>STANDARDS: –</w:t>
            </w:r>
            <w:r w:rsidRPr="00563358">
              <w:rPr>
                <w:rFonts w:asciiTheme="minorHAnsi" w:hAnsiTheme="minorHAnsi" w:cs="Arial"/>
                <w:b/>
                <w:caps/>
                <w:sz w:val="32"/>
                <w:szCs w:val="32"/>
              </w:rPr>
              <w:t xml:space="preserve">TS1.  </w:t>
            </w:r>
            <w:r w:rsidRPr="00563358">
              <w:rPr>
                <w:rFonts w:asciiTheme="minorHAnsi" w:hAnsiTheme="minorHAnsi" w:cs="Arial"/>
                <w:b/>
                <w:smallCaps/>
                <w:sz w:val="32"/>
                <w:szCs w:val="32"/>
              </w:rPr>
              <w:t>Set high expectations which inspire, motivate and challenge pupils.</w:t>
            </w:r>
          </w:p>
        </w:tc>
      </w:tr>
      <w:tr w:rsidR="005A479F" w:rsidRPr="005A479F" w14:paraId="1FB608C7" w14:textId="77777777" w:rsidTr="00563358">
        <w:trPr>
          <w:jc w:val="center"/>
        </w:trPr>
        <w:tc>
          <w:tcPr>
            <w:tcW w:w="1616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3351BB" w14:textId="77777777" w:rsidR="00091CCE" w:rsidRPr="005A479F" w:rsidRDefault="00091CCE" w:rsidP="00091CCE">
            <w:pPr>
              <w:numPr>
                <w:ilvl w:val="0"/>
                <w:numId w:val="3"/>
              </w:numPr>
              <w:shd w:val="clear" w:color="auto" w:fill="FFFFFF" w:themeFill="background1"/>
              <w:spacing w:line="360" w:lineRule="auto"/>
              <w:contextualSpacing/>
              <w:rPr>
                <w:rFonts w:asciiTheme="minorHAnsi" w:hAnsiTheme="minorHAnsi" w:cs="Arial"/>
                <w:b/>
                <w:sz w:val="20"/>
                <w:szCs w:val="20"/>
              </w:rPr>
            </w:pPr>
            <w:r w:rsidRPr="005A479F">
              <w:rPr>
                <w:rFonts w:asciiTheme="minorHAnsi" w:hAnsiTheme="minorHAnsi" w:cs="Arial"/>
                <w:sz w:val="20"/>
                <w:szCs w:val="20"/>
              </w:rPr>
              <w:t xml:space="preserve">Establish a safe and stimulating environment for pupils, rooted in mutual respect. </w:t>
            </w:r>
            <w:r w:rsidRPr="005A479F">
              <w:rPr>
                <w:rFonts w:asciiTheme="minorHAnsi" w:hAnsiTheme="minorHAnsi" w:cs="Arial"/>
                <w:b/>
                <w:sz w:val="20"/>
                <w:szCs w:val="20"/>
              </w:rPr>
              <w:t xml:space="preserve">Links to standards: </w:t>
            </w:r>
            <w:r w:rsidRPr="005A479F">
              <w:rPr>
                <w:rFonts w:asciiTheme="minorHAnsi" w:hAnsiTheme="minorHAnsi" w:cs="Arial"/>
                <w:sz w:val="20"/>
                <w:szCs w:val="20"/>
              </w:rPr>
              <w:t>4 (promote love of learning) and 7 (behaviour management)</w:t>
            </w:r>
          </w:p>
          <w:p w14:paraId="00D3535F" w14:textId="0EF33482" w:rsidR="00091CCE" w:rsidRPr="005A479F" w:rsidRDefault="00091CCE" w:rsidP="00091CCE">
            <w:pPr>
              <w:numPr>
                <w:ilvl w:val="0"/>
                <w:numId w:val="3"/>
              </w:numPr>
              <w:shd w:val="clear" w:color="auto" w:fill="FFFFFF" w:themeFill="background1"/>
              <w:spacing w:line="360" w:lineRule="auto"/>
              <w:contextualSpacing/>
              <w:rPr>
                <w:rFonts w:asciiTheme="minorHAnsi" w:hAnsiTheme="minorHAnsi" w:cs="Arial"/>
                <w:b/>
                <w:sz w:val="20"/>
                <w:szCs w:val="20"/>
              </w:rPr>
            </w:pPr>
            <w:r w:rsidRPr="005A479F">
              <w:rPr>
                <w:rFonts w:asciiTheme="minorHAnsi" w:hAnsiTheme="minorHAnsi" w:cs="Arial"/>
                <w:sz w:val="20"/>
                <w:szCs w:val="20"/>
              </w:rPr>
              <w:t xml:space="preserve">Set goals that stretch and challenge pupils of all backgrounds, </w:t>
            </w:r>
            <w:r w:rsidR="005A479F" w:rsidRPr="005A479F">
              <w:rPr>
                <w:rFonts w:asciiTheme="minorHAnsi" w:hAnsiTheme="minorHAnsi" w:cs="Arial"/>
                <w:sz w:val="20"/>
                <w:szCs w:val="20"/>
              </w:rPr>
              <w:t>abilities,</w:t>
            </w:r>
            <w:r w:rsidRPr="005A479F">
              <w:rPr>
                <w:rFonts w:asciiTheme="minorHAnsi" w:hAnsiTheme="minorHAnsi" w:cs="Arial"/>
                <w:sz w:val="20"/>
                <w:szCs w:val="20"/>
              </w:rPr>
              <w:t xml:space="preserve"> and dispositions.  </w:t>
            </w:r>
            <w:r w:rsidRPr="005A479F">
              <w:rPr>
                <w:rFonts w:asciiTheme="minorHAnsi" w:hAnsiTheme="minorHAnsi" w:cs="Arial"/>
                <w:b/>
                <w:sz w:val="20"/>
                <w:szCs w:val="20"/>
              </w:rPr>
              <w:t xml:space="preserve">Links to standard: </w:t>
            </w:r>
            <w:r w:rsidRPr="005A479F">
              <w:rPr>
                <w:rFonts w:asciiTheme="minorHAnsi" w:hAnsiTheme="minorHAnsi" w:cs="Arial"/>
                <w:sz w:val="20"/>
                <w:szCs w:val="20"/>
              </w:rPr>
              <w:t>5 (adapt teaching)</w:t>
            </w:r>
          </w:p>
          <w:p w14:paraId="46320E39" w14:textId="77777777" w:rsidR="00091CCE" w:rsidRPr="005A479F" w:rsidRDefault="00091CCE" w:rsidP="00091CCE">
            <w:pPr>
              <w:numPr>
                <w:ilvl w:val="0"/>
                <w:numId w:val="3"/>
              </w:numPr>
              <w:shd w:val="clear" w:color="auto" w:fill="FFFFFF" w:themeFill="background1"/>
              <w:spacing w:line="360" w:lineRule="auto"/>
              <w:contextualSpacing/>
              <w:rPr>
                <w:rFonts w:asciiTheme="minorHAnsi" w:hAnsiTheme="minorHAnsi" w:cs="Arial"/>
                <w:b/>
                <w:sz w:val="20"/>
                <w:szCs w:val="20"/>
              </w:rPr>
            </w:pPr>
            <w:r w:rsidRPr="005A479F">
              <w:rPr>
                <w:rFonts w:asciiTheme="minorHAnsi" w:hAnsiTheme="minorHAnsi" w:cs="Arial"/>
                <w:sz w:val="20"/>
                <w:szCs w:val="20"/>
              </w:rPr>
              <w:t xml:space="preserve">Demonstrate consistently the positive attitudes, values and behaviour which are expected of pupils.  </w:t>
            </w:r>
            <w:r w:rsidRPr="005A479F">
              <w:rPr>
                <w:rFonts w:asciiTheme="minorHAnsi" w:hAnsiTheme="minorHAnsi" w:cs="Arial"/>
                <w:b/>
                <w:sz w:val="20"/>
                <w:szCs w:val="20"/>
              </w:rPr>
              <w:t xml:space="preserve">Links to standard: </w:t>
            </w:r>
            <w:r w:rsidRPr="005A479F">
              <w:rPr>
                <w:rFonts w:asciiTheme="minorHAnsi" w:hAnsiTheme="minorHAnsi" w:cs="Arial"/>
                <w:sz w:val="20"/>
                <w:szCs w:val="20"/>
              </w:rPr>
              <w:t>Part 2 (personal and conduct)</w:t>
            </w:r>
          </w:p>
          <w:p w14:paraId="095868B8" w14:textId="77777777" w:rsidR="00091CCE" w:rsidRPr="005A479F" w:rsidRDefault="00091CCE" w:rsidP="00237E1A">
            <w:pPr>
              <w:shd w:val="clear" w:color="auto" w:fill="FFFFFF" w:themeFill="background1"/>
              <w:contextualSpacing/>
              <w:rPr>
                <w:rFonts w:asciiTheme="minorHAnsi" w:hAnsiTheme="minorHAnsi" w:cs="Arial"/>
                <w:b/>
                <w:sz w:val="20"/>
                <w:szCs w:val="20"/>
              </w:rPr>
            </w:pPr>
          </w:p>
        </w:tc>
      </w:tr>
      <w:tr w:rsidR="005A479F" w:rsidRPr="005A479F" w14:paraId="61726432" w14:textId="77777777" w:rsidTr="005A479F">
        <w:trPr>
          <w:jc w:val="center"/>
        </w:trPr>
        <w:tc>
          <w:tcPr>
            <w:tcW w:w="8031" w:type="dxa"/>
            <w:tcBorders>
              <w:top w:val="single" w:sz="4" w:space="0" w:color="auto"/>
              <w:left w:val="single" w:sz="4" w:space="0" w:color="auto"/>
              <w:bottom w:val="single" w:sz="4" w:space="0" w:color="auto"/>
              <w:right w:val="single" w:sz="4" w:space="0" w:color="auto"/>
            </w:tcBorders>
            <w:shd w:val="clear" w:color="auto" w:fill="auto"/>
            <w:vAlign w:val="center"/>
          </w:tcPr>
          <w:p w14:paraId="257B7B08" w14:textId="77777777" w:rsidR="00091CCE" w:rsidRPr="005A479F" w:rsidRDefault="00091CCE" w:rsidP="00237E1A">
            <w:pPr>
              <w:shd w:val="clear" w:color="auto" w:fill="FFFFFF" w:themeFill="background1"/>
              <w:rPr>
                <w:rFonts w:asciiTheme="minorHAnsi" w:hAnsiTheme="minorHAnsi" w:cs="Arial"/>
                <w:b/>
                <w:sz w:val="20"/>
                <w:szCs w:val="20"/>
              </w:rPr>
            </w:pPr>
            <w:r w:rsidRPr="005A479F">
              <w:rPr>
                <w:rFonts w:asciiTheme="minorHAnsi" w:hAnsiTheme="minorHAnsi" w:cs="Arial"/>
                <w:b/>
                <w:sz w:val="20"/>
                <w:szCs w:val="20"/>
              </w:rPr>
              <w:t xml:space="preserve">What will the mentors be looking </w:t>
            </w:r>
            <w:proofErr w:type="gramStart"/>
            <w:r w:rsidRPr="005A479F">
              <w:rPr>
                <w:rFonts w:asciiTheme="minorHAnsi" w:hAnsiTheme="minorHAnsi" w:cs="Arial"/>
                <w:b/>
                <w:sz w:val="20"/>
                <w:szCs w:val="20"/>
              </w:rPr>
              <w:t>for:</w:t>
            </w:r>
            <w:proofErr w:type="gramEnd"/>
          </w:p>
        </w:tc>
        <w:tc>
          <w:tcPr>
            <w:tcW w:w="8135" w:type="dxa"/>
            <w:tcBorders>
              <w:top w:val="single" w:sz="4" w:space="0" w:color="auto"/>
              <w:left w:val="single" w:sz="4" w:space="0" w:color="auto"/>
              <w:bottom w:val="single" w:sz="4" w:space="0" w:color="auto"/>
              <w:right w:val="single" w:sz="4" w:space="0" w:color="auto"/>
            </w:tcBorders>
            <w:shd w:val="clear" w:color="auto" w:fill="auto"/>
            <w:vAlign w:val="center"/>
          </w:tcPr>
          <w:p w14:paraId="0D2BB95A" w14:textId="77777777" w:rsidR="00091CCE" w:rsidRPr="005A479F" w:rsidRDefault="00091CCE" w:rsidP="00237E1A">
            <w:pPr>
              <w:shd w:val="clear" w:color="auto" w:fill="FFFFFF" w:themeFill="background1"/>
              <w:rPr>
                <w:rFonts w:asciiTheme="minorHAnsi" w:hAnsiTheme="minorHAnsi" w:cs="Arial"/>
                <w:b/>
                <w:sz w:val="20"/>
                <w:szCs w:val="20"/>
              </w:rPr>
            </w:pPr>
            <w:r w:rsidRPr="005A479F">
              <w:rPr>
                <w:rFonts w:asciiTheme="minorHAnsi" w:hAnsiTheme="minorHAnsi" w:cs="Arial"/>
                <w:b/>
                <w:sz w:val="20"/>
                <w:szCs w:val="20"/>
              </w:rPr>
              <w:t>Evidence presented by ECT for this standard may include:</w:t>
            </w:r>
          </w:p>
        </w:tc>
      </w:tr>
      <w:tr w:rsidR="005A479F" w:rsidRPr="005A479F" w14:paraId="1216011D" w14:textId="77777777" w:rsidTr="005A479F">
        <w:trPr>
          <w:trHeight w:val="5808"/>
          <w:jc w:val="center"/>
        </w:trPr>
        <w:tc>
          <w:tcPr>
            <w:tcW w:w="8031" w:type="dxa"/>
            <w:tcBorders>
              <w:top w:val="single" w:sz="4" w:space="0" w:color="auto"/>
              <w:left w:val="single" w:sz="4" w:space="0" w:color="auto"/>
              <w:bottom w:val="single" w:sz="4" w:space="0" w:color="auto"/>
              <w:right w:val="single" w:sz="4" w:space="0" w:color="auto"/>
            </w:tcBorders>
            <w:shd w:val="clear" w:color="auto" w:fill="auto"/>
          </w:tcPr>
          <w:p w14:paraId="7C7ABC56" w14:textId="77777777" w:rsidR="00091CCE" w:rsidRPr="005A479F" w:rsidRDefault="00091CCE" w:rsidP="00091CCE">
            <w:pPr>
              <w:numPr>
                <w:ilvl w:val="0"/>
                <w:numId w:val="4"/>
              </w:numPr>
              <w:shd w:val="clear" w:color="auto" w:fill="FFFFFF" w:themeFill="background1"/>
              <w:contextualSpacing/>
              <w:rPr>
                <w:rFonts w:asciiTheme="minorHAnsi" w:hAnsiTheme="minorHAnsi" w:cs="Arial"/>
                <w:b/>
                <w:sz w:val="20"/>
                <w:szCs w:val="20"/>
              </w:rPr>
            </w:pPr>
            <w:r w:rsidRPr="005A479F">
              <w:rPr>
                <w:rFonts w:asciiTheme="minorHAnsi" w:hAnsiTheme="minorHAnsi" w:cs="Arial"/>
                <w:sz w:val="20"/>
                <w:szCs w:val="20"/>
              </w:rPr>
              <w:t>How the ECT has contributed to ensuring the classroom is a stimulating environment.</w:t>
            </w:r>
          </w:p>
          <w:p w14:paraId="0B9817D8" w14:textId="77777777" w:rsidR="00091CCE" w:rsidRPr="005A479F" w:rsidRDefault="00091CCE" w:rsidP="00091CCE">
            <w:pPr>
              <w:numPr>
                <w:ilvl w:val="0"/>
                <w:numId w:val="4"/>
              </w:numPr>
              <w:shd w:val="clear" w:color="auto" w:fill="FFFFFF" w:themeFill="background1"/>
              <w:contextualSpacing/>
              <w:rPr>
                <w:rFonts w:asciiTheme="minorHAnsi" w:hAnsiTheme="minorHAnsi" w:cs="Arial"/>
                <w:b/>
                <w:sz w:val="20"/>
                <w:szCs w:val="20"/>
              </w:rPr>
            </w:pPr>
            <w:r w:rsidRPr="005A479F">
              <w:rPr>
                <w:rFonts w:asciiTheme="minorHAnsi" w:hAnsiTheme="minorHAnsi" w:cs="Arial"/>
                <w:sz w:val="20"/>
                <w:szCs w:val="20"/>
              </w:rPr>
              <w:t>What the ECT has learned from the school’s health and safety policy.  How this is evident in the ECT’s practice.  How the ECT ensures pupils are aware.</w:t>
            </w:r>
          </w:p>
          <w:p w14:paraId="64D782D2" w14:textId="77777777" w:rsidR="00091CCE" w:rsidRPr="005A479F" w:rsidRDefault="00091CCE" w:rsidP="00091CCE">
            <w:pPr>
              <w:numPr>
                <w:ilvl w:val="0"/>
                <w:numId w:val="4"/>
              </w:numPr>
              <w:shd w:val="clear" w:color="auto" w:fill="FFFFFF" w:themeFill="background1"/>
              <w:contextualSpacing/>
              <w:rPr>
                <w:rFonts w:asciiTheme="minorHAnsi" w:hAnsiTheme="minorHAnsi" w:cs="Arial"/>
                <w:b/>
                <w:sz w:val="20"/>
                <w:szCs w:val="20"/>
              </w:rPr>
            </w:pPr>
            <w:r w:rsidRPr="005A479F">
              <w:rPr>
                <w:rFonts w:asciiTheme="minorHAnsi" w:hAnsiTheme="minorHAnsi" w:cs="Arial"/>
                <w:sz w:val="20"/>
                <w:szCs w:val="20"/>
              </w:rPr>
              <w:t>How the ECT has ensured tasks are relevant and engaging.</w:t>
            </w:r>
          </w:p>
          <w:p w14:paraId="3AC2ABD3" w14:textId="77777777" w:rsidR="00091CCE" w:rsidRPr="005A479F" w:rsidRDefault="00091CCE" w:rsidP="00091CCE">
            <w:pPr>
              <w:numPr>
                <w:ilvl w:val="0"/>
                <w:numId w:val="4"/>
              </w:numPr>
              <w:shd w:val="clear" w:color="auto" w:fill="FFFFFF" w:themeFill="background1"/>
              <w:contextualSpacing/>
              <w:rPr>
                <w:rFonts w:asciiTheme="minorHAnsi" w:hAnsiTheme="minorHAnsi" w:cs="Arial"/>
                <w:b/>
                <w:sz w:val="20"/>
                <w:szCs w:val="20"/>
              </w:rPr>
            </w:pPr>
            <w:r w:rsidRPr="005A479F">
              <w:rPr>
                <w:rFonts w:asciiTheme="minorHAnsi" w:hAnsiTheme="minorHAnsi" w:cs="Arial"/>
                <w:sz w:val="20"/>
                <w:szCs w:val="20"/>
              </w:rPr>
              <w:t>How the ECT has used their knowledge of the pupils to plan to challenge and support.</w:t>
            </w:r>
          </w:p>
          <w:p w14:paraId="594688F4" w14:textId="77777777" w:rsidR="00091CCE" w:rsidRPr="005A479F" w:rsidRDefault="00091CCE" w:rsidP="00091CCE">
            <w:pPr>
              <w:numPr>
                <w:ilvl w:val="0"/>
                <w:numId w:val="4"/>
              </w:numPr>
              <w:shd w:val="clear" w:color="auto" w:fill="FFFFFF" w:themeFill="background1"/>
              <w:contextualSpacing/>
              <w:rPr>
                <w:rFonts w:asciiTheme="minorHAnsi" w:hAnsiTheme="minorHAnsi" w:cs="Arial"/>
                <w:b/>
                <w:sz w:val="20"/>
                <w:szCs w:val="20"/>
              </w:rPr>
            </w:pPr>
            <w:r w:rsidRPr="005A479F">
              <w:rPr>
                <w:rFonts w:asciiTheme="minorHAnsi" w:hAnsiTheme="minorHAnsi" w:cs="Arial"/>
                <w:sz w:val="20"/>
                <w:szCs w:val="20"/>
              </w:rPr>
              <w:t>How the ECT seeks to ensure pupils feel comfortable in lessons and able to contribute.</w:t>
            </w:r>
          </w:p>
          <w:p w14:paraId="0200E78A" w14:textId="77777777" w:rsidR="00091CCE" w:rsidRPr="005A479F" w:rsidRDefault="00091CCE" w:rsidP="00091CCE">
            <w:pPr>
              <w:numPr>
                <w:ilvl w:val="0"/>
                <w:numId w:val="4"/>
              </w:numPr>
              <w:shd w:val="clear" w:color="auto" w:fill="FFFFFF" w:themeFill="background1"/>
              <w:contextualSpacing/>
              <w:rPr>
                <w:rFonts w:asciiTheme="minorHAnsi" w:hAnsiTheme="minorHAnsi" w:cs="Arial"/>
                <w:b/>
                <w:sz w:val="20"/>
                <w:szCs w:val="20"/>
              </w:rPr>
            </w:pPr>
            <w:r w:rsidRPr="005A479F">
              <w:rPr>
                <w:rFonts w:asciiTheme="minorHAnsi" w:hAnsiTheme="minorHAnsi" w:cs="Arial"/>
                <w:sz w:val="20"/>
                <w:szCs w:val="20"/>
              </w:rPr>
              <w:t>How the ECT fosters effective collaboration in their classroom.</w:t>
            </w:r>
          </w:p>
          <w:p w14:paraId="77BF4603" w14:textId="77777777" w:rsidR="00091CCE" w:rsidRPr="005A479F" w:rsidRDefault="00091CCE" w:rsidP="00091CCE">
            <w:pPr>
              <w:numPr>
                <w:ilvl w:val="0"/>
                <w:numId w:val="4"/>
              </w:numPr>
              <w:shd w:val="clear" w:color="auto" w:fill="FFFFFF" w:themeFill="background1"/>
              <w:contextualSpacing/>
              <w:rPr>
                <w:rFonts w:asciiTheme="minorHAnsi" w:hAnsiTheme="minorHAnsi" w:cs="Arial"/>
                <w:b/>
                <w:sz w:val="20"/>
                <w:szCs w:val="20"/>
              </w:rPr>
            </w:pPr>
            <w:r w:rsidRPr="005A479F">
              <w:rPr>
                <w:rFonts w:asciiTheme="minorHAnsi" w:hAnsiTheme="minorHAnsi" w:cs="Arial"/>
                <w:sz w:val="20"/>
                <w:szCs w:val="20"/>
              </w:rPr>
              <w:t>How the ECT seeks to be a positive role model in class and the wider school.</w:t>
            </w:r>
          </w:p>
          <w:p w14:paraId="7FEDD9B9" w14:textId="77777777" w:rsidR="00091CCE" w:rsidRPr="005A479F" w:rsidRDefault="00091CCE" w:rsidP="00091CCE">
            <w:pPr>
              <w:numPr>
                <w:ilvl w:val="0"/>
                <w:numId w:val="4"/>
              </w:numPr>
              <w:shd w:val="clear" w:color="auto" w:fill="FFFFFF" w:themeFill="background1"/>
              <w:contextualSpacing/>
              <w:rPr>
                <w:rFonts w:asciiTheme="minorHAnsi" w:hAnsiTheme="minorHAnsi" w:cs="Arial"/>
                <w:b/>
                <w:sz w:val="20"/>
                <w:szCs w:val="20"/>
              </w:rPr>
            </w:pPr>
            <w:r w:rsidRPr="005A479F">
              <w:rPr>
                <w:rFonts w:asciiTheme="minorHAnsi" w:hAnsiTheme="minorHAnsi" w:cs="Arial"/>
                <w:sz w:val="20"/>
                <w:szCs w:val="20"/>
              </w:rPr>
              <w:t>How the ECT seeks to enact the school’s policies on inclusion and behaviour</w:t>
            </w:r>
          </w:p>
        </w:tc>
        <w:tc>
          <w:tcPr>
            <w:tcW w:w="8135" w:type="dxa"/>
            <w:tcBorders>
              <w:top w:val="single" w:sz="4" w:space="0" w:color="auto"/>
              <w:left w:val="single" w:sz="4" w:space="0" w:color="auto"/>
              <w:bottom w:val="single" w:sz="4" w:space="0" w:color="auto"/>
              <w:right w:val="single" w:sz="4" w:space="0" w:color="auto"/>
            </w:tcBorders>
            <w:shd w:val="clear" w:color="auto" w:fill="auto"/>
          </w:tcPr>
          <w:p w14:paraId="62C6900E" w14:textId="77777777" w:rsidR="00091CCE" w:rsidRPr="005A479F" w:rsidRDefault="00091CCE" w:rsidP="00091CCE">
            <w:pPr>
              <w:numPr>
                <w:ilvl w:val="0"/>
                <w:numId w:val="4"/>
              </w:numPr>
              <w:shd w:val="clear" w:color="auto" w:fill="FFFFFF" w:themeFill="background1"/>
              <w:contextualSpacing/>
              <w:rPr>
                <w:rFonts w:asciiTheme="minorHAnsi" w:hAnsiTheme="minorHAnsi" w:cs="Arial"/>
                <w:b/>
                <w:sz w:val="20"/>
                <w:szCs w:val="20"/>
              </w:rPr>
            </w:pPr>
            <w:r w:rsidRPr="005A479F">
              <w:rPr>
                <w:rFonts w:asciiTheme="minorHAnsi" w:hAnsiTheme="minorHAnsi" w:cs="Arial"/>
                <w:b/>
                <w:sz w:val="20"/>
                <w:szCs w:val="20"/>
              </w:rPr>
              <w:t xml:space="preserve">Lesson plans </w:t>
            </w:r>
            <w:r w:rsidRPr="005A479F">
              <w:rPr>
                <w:rFonts w:asciiTheme="minorHAnsi" w:hAnsiTheme="minorHAnsi" w:cs="Arial"/>
                <w:sz w:val="20"/>
                <w:szCs w:val="20"/>
              </w:rPr>
              <w:t>show</w:t>
            </w:r>
          </w:p>
          <w:p w14:paraId="7691610B" w14:textId="77777777" w:rsidR="00091CCE" w:rsidRPr="005A479F" w:rsidRDefault="00091CCE" w:rsidP="00091CCE">
            <w:pPr>
              <w:numPr>
                <w:ilvl w:val="1"/>
                <w:numId w:val="4"/>
              </w:numPr>
              <w:shd w:val="clear" w:color="auto" w:fill="FFFFFF" w:themeFill="background1"/>
              <w:contextualSpacing/>
              <w:rPr>
                <w:rFonts w:asciiTheme="minorHAnsi" w:hAnsiTheme="minorHAnsi" w:cs="Arial"/>
                <w:b/>
                <w:sz w:val="20"/>
                <w:szCs w:val="20"/>
              </w:rPr>
            </w:pPr>
            <w:r w:rsidRPr="005A479F">
              <w:rPr>
                <w:rFonts w:asciiTheme="minorHAnsi" w:hAnsiTheme="minorHAnsi" w:cs="Arial"/>
                <w:sz w:val="20"/>
                <w:szCs w:val="20"/>
              </w:rPr>
              <w:t>Appropriate learning objectives that stretch and challenge all pupils. Activities are relevant to the expected outcome of the lesson.</w:t>
            </w:r>
          </w:p>
          <w:p w14:paraId="44BF43E4" w14:textId="77777777" w:rsidR="005A479F" w:rsidRDefault="00091CCE" w:rsidP="00091CCE">
            <w:pPr>
              <w:numPr>
                <w:ilvl w:val="1"/>
                <w:numId w:val="4"/>
              </w:numPr>
              <w:shd w:val="clear" w:color="auto" w:fill="FFFFFF" w:themeFill="background1"/>
              <w:contextualSpacing/>
              <w:rPr>
                <w:rFonts w:asciiTheme="minorHAnsi" w:hAnsiTheme="minorHAnsi" w:cs="Arial"/>
                <w:b/>
                <w:sz w:val="20"/>
                <w:szCs w:val="20"/>
              </w:rPr>
            </w:pPr>
            <w:r w:rsidRPr="005A479F">
              <w:rPr>
                <w:rFonts w:asciiTheme="minorHAnsi" w:hAnsiTheme="minorHAnsi" w:cs="Arial"/>
                <w:sz w:val="20"/>
                <w:szCs w:val="20"/>
              </w:rPr>
              <w:t xml:space="preserve">Where appropriate planning includes </w:t>
            </w:r>
            <w:r w:rsidRPr="005A479F">
              <w:rPr>
                <w:rFonts w:asciiTheme="minorHAnsi" w:hAnsiTheme="minorHAnsi" w:cs="Arial"/>
                <w:b/>
                <w:sz w:val="20"/>
                <w:szCs w:val="20"/>
              </w:rPr>
              <w:t xml:space="preserve">risk assessment.  </w:t>
            </w:r>
          </w:p>
          <w:p w14:paraId="4244DBC8" w14:textId="28A45E38" w:rsidR="00091CCE" w:rsidRPr="005A479F" w:rsidRDefault="00091CCE" w:rsidP="00091CCE">
            <w:pPr>
              <w:numPr>
                <w:ilvl w:val="1"/>
                <w:numId w:val="4"/>
              </w:numPr>
              <w:shd w:val="clear" w:color="auto" w:fill="FFFFFF" w:themeFill="background1"/>
              <w:contextualSpacing/>
              <w:rPr>
                <w:rFonts w:asciiTheme="minorHAnsi" w:hAnsiTheme="minorHAnsi" w:cs="Arial"/>
                <w:b/>
                <w:sz w:val="20"/>
                <w:szCs w:val="20"/>
              </w:rPr>
            </w:pPr>
            <w:r w:rsidRPr="005A479F">
              <w:rPr>
                <w:rFonts w:asciiTheme="minorHAnsi" w:hAnsiTheme="minorHAnsi" w:cs="Arial"/>
                <w:b/>
                <w:sz w:val="20"/>
                <w:szCs w:val="20"/>
              </w:rPr>
              <w:t>Health and Safety risk communicated to the pupils.</w:t>
            </w:r>
          </w:p>
          <w:p w14:paraId="66B05A00" w14:textId="77777777" w:rsidR="00091CCE" w:rsidRPr="005A479F" w:rsidRDefault="00091CCE" w:rsidP="00091CCE">
            <w:pPr>
              <w:numPr>
                <w:ilvl w:val="1"/>
                <w:numId w:val="4"/>
              </w:numPr>
              <w:shd w:val="clear" w:color="auto" w:fill="FFFFFF" w:themeFill="background1"/>
              <w:contextualSpacing/>
              <w:rPr>
                <w:rFonts w:asciiTheme="minorHAnsi" w:hAnsiTheme="minorHAnsi" w:cs="Arial"/>
                <w:b/>
                <w:sz w:val="20"/>
                <w:szCs w:val="20"/>
              </w:rPr>
            </w:pPr>
            <w:r w:rsidRPr="005A479F">
              <w:rPr>
                <w:rFonts w:asciiTheme="minorHAnsi" w:hAnsiTheme="minorHAnsi" w:cs="Arial"/>
                <w:sz w:val="20"/>
                <w:szCs w:val="20"/>
              </w:rPr>
              <w:t>Use of quality resources that stimulate interest in pupils.</w:t>
            </w:r>
          </w:p>
          <w:p w14:paraId="1679A3BE" w14:textId="77777777" w:rsidR="00091CCE" w:rsidRPr="005A479F" w:rsidRDefault="00091CCE" w:rsidP="00091CCE">
            <w:pPr>
              <w:numPr>
                <w:ilvl w:val="0"/>
                <w:numId w:val="4"/>
              </w:numPr>
              <w:shd w:val="clear" w:color="auto" w:fill="FFFFFF" w:themeFill="background1"/>
              <w:contextualSpacing/>
              <w:rPr>
                <w:rFonts w:asciiTheme="minorHAnsi" w:hAnsiTheme="minorHAnsi" w:cs="Arial"/>
                <w:b/>
                <w:sz w:val="20"/>
                <w:szCs w:val="20"/>
              </w:rPr>
            </w:pPr>
            <w:r w:rsidRPr="005A479F">
              <w:rPr>
                <w:rFonts w:asciiTheme="minorHAnsi" w:hAnsiTheme="minorHAnsi" w:cs="Arial"/>
                <w:b/>
                <w:sz w:val="20"/>
                <w:szCs w:val="20"/>
              </w:rPr>
              <w:t xml:space="preserve">Lesson observations </w:t>
            </w:r>
            <w:r w:rsidRPr="005A479F">
              <w:rPr>
                <w:rFonts w:asciiTheme="minorHAnsi" w:hAnsiTheme="minorHAnsi" w:cs="Arial"/>
                <w:sz w:val="20"/>
                <w:szCs w:val="20"/>
              </w:rPr>
              <w:t xml:space="preserve">show that </w:t>
            </w:r>
          </w:p>
          <w:p w14:paraId="538B7F86" w14:textId="77777777" w:rsidR="00091CCE" w:rsidRPr="005A479F" w:rsidRDefault="00091CCE" w:rsidP="00091CCE">
            <w:pPr>
              <w:numPr>
                <w:ilvl w:val="1"/>
                <w:numId w:val="4"/>
              </w:numPr>
              <w:shd w:val="clear" w:color="auto" w:fill="FFFFFF" w:themeFill="background1"/>
              <w:contextualSpacing/>
              <w:rPr>
                <w:rFonts w:asciiTheme="minorHAnsi" w:hAnsiTheme="minorHAnsi" w:cs="Arial"/>
                <w:b/>
                <w:sz w:val="20"/>
                <w:szCs w:val="20"/>
              </w:rPr>
            </w:pPr>
            <w:r w:rsidRPr="005A479F">
              <w:rPr>
                <w:rFonts w:asciiTheme="minorHAnsi" w:hAnsiTheme="minorHAnsi" w:cs="Arial"/>
                <w:sz w:val="20"/>
                <w:szCs w:val="20"/>
              </w:rPr>
              <w:t>Learning objectives and success criteria are communicated to pupils.</w:t>
            </w:r>
          </w:p>
          <w:p w14:paraId="29A806CE" w14:textId="77777777" w:rsidR="00091CCE" w:rsidRPr="005A479F" w:rsidRDefault="00091CCE" w:rsidP="00091CCE">
            <w:pPr>
              <w:numPr>
                <w:ilvl w:val="1"/>
                <w:numId w:val="4"/>
              </w:numPr>
              <w:shd w:val="clear" w:color="auto" w:fill="FFFFFF" w:themeFill="background1"/>
              <w:contextualSpacing/>
              <w:rPr>
                <w:rFonts w:asciiTheme="minorHAnsi" w:hAnsiTheme="minorHAnsi" w:cs="Arial"/>
                <w:b/>
                <w:sz w:val="20"/>
                <w:szCs w:val="20"/>
              </w:rPr>
            </w:pPr>
            <w:r w:rsidRPr="005A479F">
              <w:rPr>
                <w:rFonts w:asciiTheme="minorHAnsi" w:hAnsiTheme="minorHAnsi" w:cs="Arial"/>
                <w:sz w:val="20"/>
                <w:szCs w:val="20"/>
              </w:rPr>
              <w:t>Pupils are aware of the purpose of the lesson and are on task.</w:t>
            </w:r>
          </w:p>
          <w:p w14:paraId="2E19DF7C" w14:textId="77777777" w:rsidR="00091CCE" w:rsidRPr="005A479F" w:rsidRDefault="00091CCE" w:rsidP="00091CCE">
            <w:pPr>
              <w:numPr>
                <w:ilvl w:val="1"/>
                <w:numId w:val="4"/>
              </w:numPr>
              <w:shd w:val="clear" w:color="auto" w:fill="FFFFFF" w:themeFill="background1"/>
              <w:contextualSpacing/>
              <w:rPr>
                <w:rFonts w:asciiTheme="minorHAnsi" w:hAnsiTheme="minorHAnsi" w:cs="Arial"/>
                <w:b/>
                <w:sz w:val="20"/>
                <w:szCs w:val="20"/>
              </w:rPr>
            </w:pPr>
            <w:r w:rsidRPr="005A479F">
              <w:rPr>
                <w:rFonts w:asciiTheme="minorHAnsi" w:hAnsiTheme="minorHAnsi" w:cs="Arial"/>
                <w:sz w:val="20"/>
                <w:szCs w:val="20"/>
              </w:rPr>
              <w:t>Planning is timed/paced lessons.</w:t>
            </w:r>
          </w:p>
          <w:p w14:paraId="319F58F0" w14:textId="77777777" w:rsidR="00091CCE" w:rsidRPr="005A479F" w:rsidRDefault="00091CCE" w:rsidP="00091CCE">
            <w:pPr>
              <w:numPr>
                <w:ilvl w:val="1"/>
                <w:numId w:val="4"/>
              </w:numPr>
              <w:shd w:val="clear" w:color="auto" w:fill="FFFFFF" w:themeFill="background1"/>
              <w:contextualSpacing/>
              <w:rPr>
                <w:rFonts w:asciiTheme="minorHAnsi" w:hAnsiTheme="minorHAnsi" w:cs="Arial"/>
                <w:b/>
                <w:sz w:val="20"/>
                <w:szCs w:val="20"/>
              </w:rPr>
            </w:pPr>
            <w:r w:rsidRPr="005A479F">
              <w:rPr>
                <w:rFonts w:asciiTheme="minorHAnsi" w:hAnsiTheme="minorHAnsi" w:cs="Arial"/>
                <w:sz w:val="20"/>
                <w:szCs w:val="20"/>
              </w:rPr>
              <w:t>ECT communicates high expectations to learners.</w:t>
            </w:r>
          </w:p>
          <w:p w14:paraId="4923AE34" w14:textId="77777777" w:rsidR="00091CCE" w:rsidRPr="005A479F" w:rsidRDefault="00091CCE" w:rsidP="00091CCE">
            <w:pPr>
              <w:numPr>
                <w:ilvl w:val="1"/>
                <w:numId w:val="4"/>
              </w:numPr>
              <w:shd w:val="clear" w:color="auto" w:fill="FFFFFF" w:themeFill="background1"/>
              <w:contextualSpacing/>
              <w:rPr>
                <w:rFonts w:asciiTheme="minorHAnsi" w:hAnsiTheme="minorHAnsi" w:cs="Arial"/>
                <w:b/>
                <w:sz w:val="20"/>
                <w:szCs w:val="20"/>
              </w:rPr>
            </w:pPr>
            <w:r w:rsidRPr="005A479F">
              <w:rPr>
                <w:rFonts w:asciiTheme="minorHAnsi" w:hAnsiTheme="minorHAnsi" w:cs="Arial"/>
                <w:sz w:val="20"/>
                <w:szCs w:val="20"/>
              </w:rPr>
              <w:t>ECT uses strategies such as praise, questioning or intervention which help promote and maintain a purposeful learning environment.</w:t>
            </w:r>
          </w:p>
          <w:p w14:paraId="78DED183" w14:textId="77777777" w:rsidR="00091CCE" w:rsidRPr="005A479F" w:rsidRDefault="00091CCE" w:rsidP="00091CCE">
            <w:pPr>
              <w:numPr>
                <w:ilvl w:val="1"/>
                <w:numId w:val="4"/>
              </w:numPr>
              <w:shd w:val="clear" w:color="auto" w:fill="FFFFFF" w:themeFill="background1"/>
              <w:contextualSpacing/>
              <w:rPr>
                <w:rFonts w:asciiTheme="minorHAnsi" w:hAnsiTheme="minorHAnsi" w:cs="Arial"/>
                <w:b/>
                <w:sz w:val="20"/>
                <w:szCs w:val="20"/>
              </w:rPr>
            </w:pPr>
            <w:r w:rsidRPr="005A479F">
              <w:rPr>
                <w:rFonts w:asciiTheme="minorHAnsi" w:hAnsiTheme="minorHAnsi" w:cs="Arial"/>
                <w:sz w:val="20"/>
                <w:szCs w:val="20"/>
              </w:rPr>
              <w:t>ECT promotes fair and trusting interactions amongst pupils.</w:t>
            </w:r>
          </w:p>
          <w:p w14:paraId="17187984" w14:textId="77777777" w:rsidR="00091CCE" w:rsidRPr="005A479F" w:rsidRDefault="00091CCE" w:rsidP="00091CCE">
            <w:pPr>
              <w:numPr>
                <w:ilvl w:val="1"/>
                <w:numId w:val="4"/>
              </w:numPr>
              <w:shd w:val="clear" w:color="auto" w:fill="FFFFFF" w:themeFill="background1"/>
              <w:contextualSpacing/>
              <w:rPr>
                <w:rFonts w:asciiTheme="minorHAnsi" w:hAnsiTheme="minorHAnsi" w:cs="Arial"/>
                <w:b/>
                <w:sz w:val="20"/>
                <w:szCs w:val="20"/>
              </w:rPr>
            </w:pPr>
            <w:r w:rsidRPr="005A479F">
              <w:rPr>
                <w:rFonts w:asciiTheme="minorHAnsi" w:hAnsiTheme="minorHAnsi" w:cs="Arial"/>
                <w:sz w:val="20"/>
                <w:szCs w:val="20"/>
              </w:rPr>
              <w:t>ECT demonstrate enthusiasm for subject.</w:t>
            </w:r>
          </w:p>
          <w:p w14:paraId="20FA7839" w14:textId="6D70E146" w:rsidR="00091CCE" w:rsidRPr="005A479F" w:rsidRDefault="00091CCE" w:rsidP="00091CCE">
            <w:pPr>
              <w:numPr>
                <w:ilvl w:val="1"/>
                <w:numId w:val="4"/>
              </w:numPr>
              <w:shd w:val="clear" w:color="auto" w:fill="FFFFFF" w:themeFill="background1"/>
              <w:contextualSpacing/>
              <w:rPr>
                <w:rFonts w:asciiTheme="minorHAnsi" w:hAnsiTheme="minorHAnsi" w:cs="Arial"/>
                <w:b/>
                <w:sz w:val="20"/>
                <w:szCs w:val="20"/>
              </w:rPr>
            </w:pPr>
            <w:r w:rsidRPr="005A479F">
              <w:rPr>
                <w:rFonts w:asciiTheme="minorHAnsi" w:hAnsiTheme="minorHAnsi" w:cs="Arial"/>
                <w:sz w:val="20"/>
                <w:szCs w:val="20"/>
              </w:rPr>
              <w:t xml:space="preserve">ECT challenges inappropriate behaviour, sexist, racist, </w:t>
            </w:r>
            <w:r w:rsidR="005A479F" w:rsidRPr="005A479F">
              <w:rPr>
                <w:rFonts w:asciiTheme="minorHAnsi" w:hAnsiTheme="minorHAnsi" w:cs="Arial"/>
                <w:sz w:val="20"/>
                <w:szCs w:val="20"/>
              </w:rPr>
              <w:t>homophobic,</w:t>
            </w:r>
            <w:r w:rsidRPr="005A479F">
              <w:rPr>
                <w:rFonts w:asciiTheme="minorHAnsi" w:hAnsiTheme="minorHAnsi" w:cs="Arial"/>
                <w:sz w:val="20"/>
                <w:szCs w:val="20"/>
              </w:rPr>
              <w:t xml:space="preserve"> or inappropriate personal comments.</w:t>
            </w:r>
          </w:p>
          <w:p w14:paraId="43E2F02F" w14:textId="77777777" w:rsidR="00091CCE" w:rsidRPr="005A479F" w:rsidRDefault="00091CCE" w:rsidP="00091CCE">
            <w:pPr>
              <w:numPr>
                <w:ilvl w:val="1"/>
                <w:numId w:val="4"/>
              </w:numPr>
              <w:shd w:val="clear" w:color="auto" w:fill="FFFFFF" w:themeFill="background1"/>
              <w:contextualSpacing/>
              <w:rPr>
                <w:rFonts w:asciiTheme="minorHAnsi" w:hAnsiTheme="minorHAnsi" w:cs="Arial"/>
                <w:b/>
                <w:sz w:val="20"/>
                <w:szCs w:val="20"/>
              </w:rPr>
            </w:pPr>
            <w:r w:rsidRPr="005A479F">
              <w:rPr>
                <w:rFonts w:asciiTheme="minorHAnsi" w:hAnsiTheme="minorHAnsi" w:cs="Arial"/>
                <w:sz w:val="20"/>
                <w:szCs w:val="20"/>
              </w:rPr>
              <w:t>ECT communicates respectfully with pupils.</w:t>
            </w:r>
          </w:p>
          <w:p w14:paraId="74250DDE" w14:textId="77777777" w:rsidR="00091CCE" w:rsidRPr="005A479F" w:rsidRDefault="00091CCE" w:rsidP="00091CCE">
            <w:pPr>
              <w:numPr>
                <w:ilvl w:val="0"/>
                <w:numId w:val="4"/>
              </w:numPr>
              <w:shd w:val="clear" w:color="auto" w:fill="FFFFFF" w:themeFill="background1"/>
              <w:contextualSpacing/>
              <w:rPr>
                <w:rFonts w:asciiTheme="minorHAnsi" w:hAnsiTheme="minorHAnsi" w:cs="Arial"/>
                <w:b/>
                <w:sz w:val="20"/>
                <w:szCs w:val="20"/>
              </w:rPr>
            </w:pPr>
            <w:r w:rsidRPr="005A479F">
              <w:rPr>
                <w:rFonts w:asciiTheme="minorHAnsi" w:hAnsiTheme="minorHAnsi" w:cs="Arial"/>
                <w:b/>
                <w:sz w:val="20"/>
                <w:szCs w:val="20"/>
              </w:rPr>
              <w:t>Evidence of seating plan and classroom rules.</w:t>
            </w:r>
          </w:p>
          <w:p w14:paraId="4C91F2D6" w14:textId="77777777" w:rsidR="00091CCE" w:rsidRPr="005A479F" w:rsidRDefault="00091CCE" w:rsidP="00091CCE">
            <w:pPr>
              <w:numPr>
                <w:ilvl w:val="0"/>
                <w:numId w:val="4"/>
              </w:numPr>
              <w:shd w:val="clear" w:color="auto" w:fill="FFFFFF" w:themeFill="background1"/>
              <w:contextualSpacing/>
              <w:rPr>
                <w:rFonts w:asciiTheme="minorHAnsi" w:hAnsiTheme="minorHAnsi" w:cs="Arial"/>
                <w:b/>
                <w:sz w:val="20"/>
                <w:szCs w:val="20"/>
              </w:rPr>
            </w:pPr>
            <w:r w:rsidRPr="005A479F">
              <w:rPr>
                <w:rFonts w:asciiTheme="minorHAnsi" w:hAnsiTheme="minorHAnsi" w:cs="Arial"/>
                <w:b/>
                <w:sz w:val="20"/>
                <w:szCs w:val="20"/>
              </w:rPr>
              <w:t>Annotated school behaviour policy</w:t>
            </w:r>
          </w:p>
          <w:p w14:paraId="161DD8E2" w14:textId="3303DE6A" w:rsidR="00091CCE" w:rsidRPr="005A479F" w:rsidRDefault="00091CCE" w:rsidP="00091CCE">
            <w:pPr>
              <w:numPr>
                <w:ilvl w:val="0"/>
                <w:numId w:val="4"/>
              </w:numPr>
              <w:shd w:val="clear" w:color="auto" w:fill="FFFFFF" w:themeFill="background1"/>
              <w:contextualSpacing/>
              <w:rPr>
                <w:rFonts w:asciiTheme="minorHAnsi" w:hAnsiTheme="minorHAnsi" w:cs="Arial"/>
                <w:b/>
                <w:sz w:val="20"/>
                <w:szCs w:val="20"/>
              </w:rPr>
            </w:pPr>
            <w:r w:rsidRPr="005A479F">
              <w:rPr>
                <w:rFonts w:asciiTheme="minorHAnsi" w:hAnsiTheme="minorHAnsi" w:cs="Arial"/>
                <w:b/>
                <w:sz w:val="20"/>
                <w:szCs w:val="20"/>
              </w:rPr>
              <w:t xml:space="preserve">ECT is punctual, well </w:t>
            </w:r>
            <w:r w:rsidR="005A479F" w:rsidRPr="005A479F">
              <w:rPr>
                <w:rFonts w:asciiTheme="minorHAnsi" w:hAnsiTheme="minorHAnsi" w:cs="Arial"/>
                <w:b/>
                <w:sz w:val="20"/>
                <w:szCs w:val="20"/>
              </w:rPr>
              <w:t>presented,</w:t>
            </w:r>
            <w:r w:rsidRPr="005A479F">
              <w:rPr>
                <w:rFonts w:asciiTheme="minorHAnsi" w:hAnsiTheme="minorHAnsi" w:cs="Arial"/>
                <w:b/>
                <w:sz w:val="20"/>
                <w:szCs w:val="20"/>
              </w:rPr>
              <w:t xml:space="preserve"> and smart.</w:t>
            </w:r>
          </w:p>
        </w:tc>
      </w:tr>
    </w:tbl>
    <w:p w14:paraId="7135730C" w14:textId="77777777" w:rsidR="00091CCE" w:rsidRDefault="00091CCE" w:rsidP="00091CCE">
      <w:pPr>
        <w:contextualSpacing/>
        <w:rPr>
          <w:rFonts w:ascii="Arial" w:hAnsi="Arial" w:cs="Arial"/>
          <w:b/>
          <w:smallCaps/>
          <w:color w:val="FFFFFF"/>
          <w:sz w:val="20"/>
          <w:szCs w:val="20"/>
        </w:rPr>
      </w:pPr>
    </w:p>
    <w:p w14:paraId="2A8B986F" w14:textId="77777777" w:rsidR="00091CCE" w:rsidRDefault="00091CCE" w:rsidP="00091CCE">
      <w:pPr>
        <w:contextualSpacing/>
        <w:rPr>
          <w:rFonts w:ascii="Arial" w:hAnsi="Arial" w:cs="Arial"/>
          <w:b/>
          <w:smallCaps/>
          <w:color w:val="FFFFFF"/>
          <w:sz w:val="20"/>
          <w:szCs w:val="20"/>
        </w:rPr>
      </w:pPr>
    </w:p>
    <w:p w14:paraId="0A3D0BC7" w14:textId="77777777" w:rsidR="00091CCE" w:rsidRDefault="00091CCE" w:rsidP="00091CCE">
      <w:pPr>
        <w:contextualSpacing/>
        <w:rPr>
          <w:rFonts w:ascii="Arial" w:hAnsi="Arial" w:cs="Arial"/>
          <w:b/>
          <w:smallCaps/>
          <w:color w:val="FFFFFF"/>
          <w:sz w:val="20"/>
          <w:szCs w:val="20"/>
        </w:rPr>
      </w:pPr>
    </w:p>
    <w:p w14:paraId="1995492C" w14:textId="77777777" w:rsidR="005A479F" w:rsidRDefault="005A479F" w:rsidP="00091CCE">
      <w:pPr>
        <w:contextualSpacing/>
        <w:rPr>
          <w:rFonts w:ascii="Arial" w:hAnsi="Arial" w:cs="Arial"/>
          <w:b/>
          <w:smallCaps/>
          <w:color w:val="FFFFFF"/>
          <w:sz w:val="20"/>
          <w:szCs w:val="20"/>
        </w:rPr>
      </w:pPr>
    </w:p>
    <w:p w14:paraId="4863A494" w14:textId="39B611F5" w:rsidR="005A479F" w:rsidRPr="00E920E7" w:rsidRDefault="005A479F" w:rsidP="00091CCE">
      <w:pPr>
        <w:contextualSpacing/>
        <w:rPr>
          <w:rFonts w:ascii="Arial" w:hAnsi="Arial" w:cs="Arial"/>
          <w:b/>
          <w:smallCaps/>
          <w:sz w:val="20"/>
          <w:szCs w:val="20"/>
        </w:rPr>
        <w:sectPr w:rsidR="005A479F" w:rsidRPr="00E920E7" w:rsidSect="00B5035C">
          <w:footerReference w:type="default" r:id="rId7"/>
          <w:pgSz w:w="16838" w:h="11906" w:orient="landscape" w:code="9"/>
          <w:pgMar w:top="0" w:right="720" w:bottom="720" w:left="720" w:header="454" w:footer="315" w:gutter="0"/>
          <w:cols w:space="708"/>
          <w:docGrid w:linePitch="360"/>
        </w:sectPr>
      </w:pPr>
    </w:p>
    <w:tbl>
      <w:tblPr>
        <w:tblStyle w:val="TableGrid1"/>
        <w:tblW w:w="16166" w:type="dxa"/>
        <w:jc w:val="center"/>
        <w:tblLook w:val="04A0" w:firstRow="1" w:lastRow="0" w:firstColumn="1" w:lastColumn="0" w:noHBand="0" w:noVBand="1"/>
      </w:tblPr>
      <w:tblGrid>
        <w:gridCol w:w="8031"/>
        <w:gridCol w:w="8135"/>
      </w:tblGrid>
      <w:tr w:rsidR="00E920E7" w:rsidRPr="00E920E7" w14:paraId="6C3FFA97" w14:textId="77777777" w:rsidTr="00563358">
        <w:trPr>
          <w:jc w:val="center"/>
        </w:trPr>
        <w:tc>
          <w:tcPr>
            <w:tcW w:w="16166" w:type="dxa"/>
            <w:gridSpan w:val="2"/>
            <w:shd w:val="clear" w:color="auto" w:fill="E7E6E6" w:themeFill="background2"/>
          </w:tcPr>
          <w:p w14:paraId="31AD9BD5" w14:textId="6FB115C4" w:rsidR="00091CCE" w:rsidRPr="00E920E7" w:rsidRDefault="00091CCE" w:rsidP="005A479F">
            <w:pPr>
              <w:contextualSpacing/>
              <w:rPr>
                <w:rFonts w:asciiTheme="minorHAnsi" w:hAnsiTheme="minorHAnsi" w:cs="Arial"/>
                <w:b/>
                <w:smallCaps/>
                <w:sz w:val="32"/>
                <w:szCs w:val="32"/>
              </w:rPr>
            </w:pPr>
            <w:r w:rsidRPr="00E920E7">
              <w:rPr>
                <w:rFonts w:asciiTheme="minorHAnsi" w:hAnsiTheme="minorHAnsi" w:cs="Arial"/>
                <w:b/>
                <w:smallCaps/>
                <w:sz w:val="32"/>
                <w:szCs w:val="32"/>
              </w:rPr>
              <w:lastRenderedPageBreak/>
              <w:t xml:space="preserve">TEACHER </w:t>
            </w:r>
            <w:r w:rsidR="005A479F" w:rsidRPr="00E920E7">
              <w:rPr>
                <w:rFonts w:asciiTheme="minorHAnsi" w:hAnsiTheme="minorHAnsi" w:cs="Arial"/>
                <w:b/>
                <w:smallCaps/>
                <w:sz w:val="32"/>
                <w:szCs w:val="32"/>
              </w:rPr>
              <w:t>STANDARDS: –</w:t>
            </w:r>
            <w:r w:rsidRPr="00E920E7">
              <w:rPr>
                <w:rFonts w:asciiTheme="minorHAnsi" w:hAnsiTheme="minorHAnsi" w:cs="Arial"/>
                <w:b/>
                <w:smallCaps/>
                <w:sz w:val="32"/>
                <w:szCs w:val="32"/>
              </w:rPr>
              <w:t>TS2.  PROMOTE GOOD PROGRESS AND OUTCOMES BY PUPILS.</w:t>
            </w:r>
          </w:p>
        </w:tc>
      </w:tr>
      <w:tr w:rsidR="00E920E7" w:rsidRPr="00E920E7" w14:paraId="25CAD710" w14:textId="77777777" w:rsidTr="005A479F">
        <w:trPr>
          <w:jc w:val="center"/>
        </w:trPr>
        <w:tc>
          <w:tcPr>
            <w:tcW w:w="16166" w:type="dxa"/>
            <w:gridSpan w:val="2"/>
            <w:shd w:val="clear" w:color="auto" w:fill="FFFFFF" w:themeFill="background1"/>
          </w:tcPr>
          <w:p w14:paraId="6D7D663E" w14:textId="77777777" w:rsidR="00091CCE" w:rsidRPr="00E920E7" w:rsidRDefault="00091CCE" w:rsidP="00237E1A">
            <w:pPr>
              <w:contextualSpacing/>
              <w:rPr>
                <w:rFonts w:asciiTheme="minorHAnsi" w:hAnsiTheme="minorHAnsi" w:cs="Arial"/>
                <w:b/>
                <w:smallCaps/>
                <w:sz w:val="20"/>
                <w:szCs w:val="20"/>
              </w:rPr>
            </w:pPr>
          </w:p>
          <w:p w14:paraId="7EC84E3B" w14:textId="22587576" w:rsidR="00091CCE" w:rsidRPr="00E920E7" w:rsidRDefault="00091CCE" w:rsidP="00091CCE">
            <w:pPr>
              <w:pStyle w:val="ListParagraph"/>
              <w:numPr>
                <w:ilvl w:val="0"/>
                <w:numId w:val="6"/>
              </w:numPr>
              <w:rPr>
                <w:rFonts w:asciiTheme="minorHAnsi" w:hAnsiTheme="minorHAnsi" w:cs="Arial"/>
                <w:sz w:val="20"/>
                <w:szCs w:val="20"/>
              </w:rPr>
            </w:pPr>
            <w:r w:rsidRPr="00E920E7">
              <w:rPr>
                <w:rFonts w:asciiTheme="minorHAnsi" w:hAnsiTheme="minorHAnsi" w:cs="Arial"/>
                <w:sz w:val="20"/>
                <w:szCs w:val="20"/>
              </w:rPr>
              <w:t xml:space="preserve">Be accountable for pupils’ attainment, </w:t>
            </w:r>
            <w:r w:rsidR="005A479F" w:rsidRPr="00E920E7">
              <w:rPr>
                <w:rFonts w:asciiTheme="minorHAnsi" w:hAnsiTheme="minorHAnsi" w:cs="Arial"/>
                <w:sz w:val="20"/>
                <w:szCs w:val="20"/>
              </w:rPr>
              <w:t>progress,</w:t>
            </w:r>
            <w:r w:rsidRPr="00E920E7">
              <w:rPr>
                <w:rFonts w:asciiTheme="minorHAnsi" w:hAnsiTheme="minorHAnsi" w:cs="Arial"/>
                <w:sz w:val="20"/>
                <w:szCs w:val="20"/>
              </w:rPr>
              <w:t xml:space="preserve"> and outcomes.</w:t>
            </w:r>
          </w:p>
          <w:p w14:paraId="656E3B6C" w14:textId="77777777" w:rsidR="00091CCE" w:rsidRPr="00E920E7" w:rsidRDefault="00091CCE" w:rsidP="00091CCE">
            <w:pPr>
              <w:pStyle w:val="ListParagraph"/>
              <w:numPr>
                <w:ilvl w:val="0"/>
                <w:numId w:val="6"/>
              </w:numPr>
              <w:rPr>
                <w:rFonts w:asciiTheme="minorHAnsi" w:hAnsiTheme="minorHAnsi" w:cs="Arial"/>
                <w:sz w:val="20"/>
                <w:szCs w:val="20"/>
              </w:rPr>
            </w:pPr>
            <w:r w:rsidRPr="00E920E7">
              <w:rPr>
                <w:rFonts w:asciiTheme="minorHAnsi" w:hAnsiTheme="minorHAnsi" w:cs="Arial"/>
                <w:sz w:val="20"/>
                <w:szCs w:val="20"/>
              </w:rPr>
              <w:t>Be aware of pupils’ capabilities and their prior knowledge and plan teaching to build on these.</w:t>
            </w:r>
            <w:r w:rsidRPr="00E920E7">
              <w:rPr>
                <w:rFonts w:asciiTheme="minorHAnsi" w:hAnsiTheme="minorHAnsi" w:cs="Arial"/>
                <w:b/>
                <w:sz w:val="20"/>
                <w:szCs w:val="20"/>
              </w:rPr>
              <w:t xml:space="preserve"> Links to standards: </w:t>
            </w:r>
            <w:r w:rsidRPr="00E920E7">
              <w:rPr>
                <w:rFonts w:asciiTheme="minorHAnsi" w:hAnsiTheme="minorHAnsi" w:cs="Arial"/>
                <w:sz w:val="20"/>
                <w:szCs w:val="20"/>
              </w:rPr>
              <w:t>4 (structured lessons) and 6 (use of assessment)</w:t>
            </w:r>
          </w:p>
          <w:p w14:paraId="50EA802A" w14:textId="77777777" w:rsidR="00091CCE" w:rsidRPr="00E920E7" w:rsidRDefault="00091CCE" w:rsidP="00091CCE">
            <w:pPr>
              <w:pStyle w:val="ListParagraph"/>
              <w:numPr>
                <w:ilvl w:val="0"/>
                <w:numId w:val="6"/>
              </w:numPr>
              <w:rPr>
                <w:rFonts w:asciiTheme="minorHAnsi" w:hAnsiTheme="minorHAnsi" w:cs="Arial"/>
                <w:sz w:val="20"/>
                <w:szCs w:val="20"/>
              </w:rPr>
            </w:pPr>
            <w:r w:rsidRPr="00E920E7">
              <w:rPr>
                <w:rFonts w:asciiTheme="minorHAnsi" w:hAnsiTheme="minorHAnsi" w:cs="Arial"/>
                <w:sz w:val="20"/>
                <w:szCs w:val="20"/>
              </w:rPr>
              <w:t xml:space="preserve">Guide pupils to reflect on the progress they have made and their emerging needs.  </w:t>
            </w:r>
            <w:r w:rsidRPr="00E920E7">
              <w:rPr>
                <w:rFonts w:asciiTheme="minorHAnsi" w:hAnsiTheme="minorHAnsi" w:cs="Arial"/>
                <w:b/>
                <w:sz w:val="20"/>
                <w:szCs w:val="20"/>
              </w:rPr>
              <w:t xml:space="preserve">Links to standard: </w:t>
            </w:r>
            <w:r w:rsidRPr="00E920E7">
              <w:rPr>
                <w:rFonts w:asciiTheme="minorHAnsi" w:hAnsiTheme="minorHAnsi" w:cs="Arial"/>
                <w:sz w:val="20"/>
                <w:szCs w:val="20"/>
              </w:rPr>
              <w:t>6 (self and peer assessment)</w:t>
            </w:r>
            <w:r w:rsidRPr="00E920E7">
              <w:rPr>
                <w:rFonts w:asciiTheme="minorHAnsi" w:hAnsiTheme="minorHAnsi" w:cs="Arial"/>
                <w:b/>
                <w:i/>
                <w:noProof/>
                <w:sz w:val="20"/>
                <w:szCs w:val="20"/>
                <w:lang w:eastAsia="en-GB"/>
              </w:rPr>
              <w:t xml:space="preserve"> </w:t>
            </w:r>
          </w:p>
          <w:p w14:paraId="4F43B49B" w14:textId="0A1F8627" w:rsidR="00091CCE" w:rsidRPr="00E920E7" w:rsidRDefault="00091CCE" w:rsidP="00091CCE">
            <w:pPr>
              <w:pStyle w:val="ListParagraph"/>
              <w:numPr>
                <w:ilvl w:val="0"/>
                <w:numId w:val="6"/>
              </w:numPr>
              <w:rPr>
                <w:rFonts w:asciiTheme="minorHAnsi" w:hAnsiTheme="minorHAnsi" w:cs="Arial"/>
                <w:sz w:val="20"/>
                <w:szCs w:val="20"/>
              </w:rPr>
            </w:pPr>
            <w:r w:rsidRPr="00E920E7">
              <w:rPr>
                <w:rFonts w:asciiTheme="minorHAnsi" w:hAnsiTheme="minorHAnsi" w:cs="Arial"/>
                <w:sz w:val="20"/>
                <w:szCs w:val="20"/>
              </w:rPr>
              <w:t xml:space="preserve">Demonstrate knowledge and understanding of how pupils learn and how </w:t>
            </w:r>
            <w:r w:rsidR="005A479F" w:rsidRPr="00E920E7">
              <w:rPr>
                <w:rFonts w:asciiTheme="minorHAnsi" w:hAnsiTheme="minorHAnsi" w:cs="Arial"/>
                <w:sz w:val="20"/>
                <w:szCs w:val="20"/>
              </w:rPr>
              <w:t>this impact</w:t>
            </w:r>
            <w:r w:rsidRPr="00E920E7">
              <w:rPr>
                <w:rFonts w:asciiTheme="minorHAnsi" w:hAnsiTheme="minorHAnsi" w:cs="Arial"/>
                <w:sz w:val="20"/>
                <w:szCs w:val="20"/>
              </w:rPr>
              <w:t xml:space="preserve"> on teaching.  </w:t>
            </w:r>
            <w:r w:rsidRPr="00E920E7">
              <w:rPr>
                <w:rFonts w:asciiTheme="minorHAnsi" w:hAnsiTheme="minorHAnsi" w:cs="Arial"/>
                <w:b/>
                <w:sz w:val="20"/>
                <w:szCs w:val="20"/>
              </w:rPr>
              <w:t xml:space="preserve">Links to standard: </w:t>
            </w:r>
            <w:r w:rsidRPr="00E920E7">
              <w:rPr>
                <w:rFonts w:asciiTheme="minorHAnsi" w:hAnsiTheme="minorHAnsi" w:cs="Arial"/>
                <w:sz w:val="20"/>
                <w:szCs w:val="20"/>
              </w:rPr>
              <w:t>5 (adapt teaching)</w:t>
            </w:r>
          </w:p>
          <w:p w14:paraId="737486FB" w14:textId="77777777" w:rsidR="00091CCE" w:rsidRPr="00E920E7" w:rsidRDefault="00091CCE" w:rsidP="00091CCE">
            <w:pPr>
              <w:pStyle w:val="ListParagraph"/>
              <w:numPr>
                <w:ilvl w:val="0"/>
                <w:numId w:val="6"/>
              </w:numPr>
              <w:rPr>
                <w:rFonts w:asciiTheme="minorHAnsi" w:hAnsiTheme="minorHAnsi" w:cs="Arial"/>
                <w:sz w:val="20"/>
                <w:szCs w:val="20"/>
              </w:rPr>
            </w:pPr>
            <w:r w:rsidRPr="00E920E7">
              <w:rPr>
                <w:rFonts w:asciiTheme="minorHAnsi" w:hAnsiTheme="minorHAnsi" w:cs="Arial"/>
                <w:sz w:val="20"/>
                <w:szCs w:val="20"/>
              </w:rPr>
              <w:t>Encourage pupils to take a responsible and conscientious attitude to their own work and study.</w:t>
            </w:r>
          </w:p>
          <w:p w14:paraId="586B41DE" w14:textId="77777777" w:rsidR="00091CCE" w:rsidRPr="00E920E7" w:rsidRDefault="00091CCE" w:rsidP="00237E1A">
            <w:pPr>
              <w:contextualSpacing/>
              <w:rPr>
                <w:rFonts w:asciiTheme="minorHAnsi" w:hAnsiTheme="minorHAnsi" w:cs="Arial"/>
                <w:sz w:val="20"/>
                <w:szCs w:val="20"/>
              </w:rPr>
            </w:pPr>
          </w:p>
        </w:tc>
      </w:tr>
      <w:tr w:rsidR="00E920E7" w:rsidRPr="00E920E7" w14:paraId="68F7EB30" w14:textId="77777777" w:rsidTr="005A479F">
        <w:trPr>
          <w:jc w:val="center"/>
        </w:trPr>
        <w:tc>
          <w:tcPr>
            <w:tcW w:w="8031" w:type="dxa"/>
            <w:shd w:val="clear" w:color="auto" w:fill="FFFFFF" w:themeFill="background1"/>
            <w:vAlign w:val="center"/>
          </w:tcPr>
          <w:p w14:paraId="71A94C7D" w14:textId="77777777" w:rsidR="00091CCE" w:rsidRPr="00E920E7" w:rsidRDefault="00091CCE" w:rsidP="00237E1A">
            <w:pPr>
              <w:jc w:val="center"/>
              <w:rPr>
                <w:rFonts w:asciiTheme="minorHAnsi" w:hAnsiTheme="minorHAnsi" w:cs="Arial"/>
                <w:b/>
                <w:sz w:val="20"/>
                <w:szCs w:val="20"/>
              </w:rPr>
            </w:pPr>
            <w:r w:rsidRPr="00E920E7">
              <w:rPr>
                <w:rFonts w:asciiTheme="minorHAnsi" w:hAnsiTheme="minorHAnsi" w:cs="Arial"/>
                <w:b/>
                <w:sz w:val="20"/>
                <w:szCs w:val="20"/>
              </w:rPr>
              <w:t xml:space="preserve">What will the mentor be looking </w:t>
            </w:r>
            <w:proofErr w:type="gramStart"/>
            <w:r w:rsidRPr="00E920E7">
              <w:rPr>
                <w:rFonts w:asciiTheme="minorHAnsi" w:hAnsiTheme="minorHAnsi" w:cs="Arial"/>
                <w:b/>
                <w:sz w:val="20"/>
                <w:szCs w:val="20"/>
              </w:rPr>
              <w:t>for:</w:t>
            </w:r>
            <w:proofErr w:type="gramEnd"/>
          </w:p>
        </w:tc>
        <w:tc>
          <w:tcPr>
            <w:tcW w:w="8135" w:type="dxa"/>
            <w:shd w:val="clear" w:color="auto" w:fill="FFFFFF" w:themeFill="background1"/>
            <w:vAlign w:val="center"/>
          </w:tcPr>
          <w:p w14:paraId="06E842C9" w14:textId="77777777" w:rsidR="00091CCE" w:rsidRPr="00E920E7" w:rsidRDefault="00091CCE" w:rsidP="00237E1A">
            <w:pPr>
              <w:jc w:val="center"/>
              <w:rPr>
                <w:rFonts w:asciiTheme="minorHAnsi" w:hAnsiTheme="minorHAnsi" w:cs="Arial"/>
                <w:b/>
                <w:sz w:val="20"/>
                <w:szCs w:val="20"/>
              </w:rPr>
            </w:pPr>
          </w:p>
          <w:p w14:paraId="1756D7BD" w14:textId="77777777" w:rsidR="00091CCE" w:rsidRPr="00E920E7" w:rsidRDefault="00091CCE" w:rsidP="00237E1A">
            <w:pPr>
              <w:jc w:val="center"/>
              <w:rPr>
                <w:rFonts w:asciiTheme="minorHAnsi" w:hAnsiTheme="minorHAnsi" w:cs="Arial"/>
                <w:b/>
                <w:sz w:val="20"/>
                <w:szCs w:val="20"/>
              </w:rPr>
            </w:pPr>
            <w:r w:rsidRPr="00E920E7">
              <w:rPr>
                <w:rFonts w:asciiTheme="minorHAnsi" w:hAnsiTheme="minorHAnsi" w:cs="Arial"/>
                <w:b/>
                <w:sz w:val="20"/>
                <w:szCs w:val="20"/>
              </w:rPr>
              <w:t>Evidence presented by ECT for this standard may include:</w:t>
            </w:r>
          </w:p>
          <w:p w14:paraId="799F2268" w14:textId="77777777" w:rsidR="00091CCE" w:rsidRPr="00E920E7" w:rsidRDefault="00091CCE" w:rsidP="00237E1A">
            <w:pPr>
              <w:jc w:val="center"/>
              <w:rPr>
                <w:rFonts w:asciiTheme="minorHAnsi" w:hAnsiTheme="minorHAnsi" w:cs="Arial"/>
                <w:b/>
                <w:sz w:val="20"/>
                <w:szCs w:val="20"/>
              </w:rPr>
            </w:pPr>
          </w:p>
        </w:tc>
      </w:tr>
      <w:tr w:rsidR="00091CCE" w:rsidRPr="00F30B8A" w14:paraId="616480E5" w14:textId="77777777" w:rsidTr="005A479F">
        <w:trPr>
          <w:jc w:val="center"/>
        </w:trPr>
        <w:tc>
          <w:tcPr>
            <w:tcW w:w="8031" w:type="dxa"/>
          </w:tcPr>
          <w:p w14:paraId="0A067093"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The ECT is aware of actual and expected outcomes for the pupils.</w:t>
            </w:r>
          </w:p>
          <w:p w14:paraId="34196C9A"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How the ECT seeks to use assessment to move pupils’ learning forward.</w:t>
            </w:r>
          </w:p>
          <w:p w14:paraId="4E68286F"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The ECT has used self and peer assessment.  How effective this is.</w:t>
            </w:r>
          </w:p>
          <w:p w14:paraId="0CE41806"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How the ECT uses questioning to help him/her focus teaching for different pupils.  Questions are planned and used appropriately.</w:t>
            </w:r>
          </w:p>
          <w:p w14:paraId="257A4EA9"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The ECT can explain the impact they have had on pupil achievement.</w:t>
            </w:r>
          </w:p>
          <w:p w14:paraId="602870E0"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How the ECT has planned for progression within the relevant programme of study, in the core areas and foundation subjects.</w:t>
            </w:r>
          </w:p>
          <w:p w14:paraId="0A7F2628"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The strategies the ECT has used to scaffold learning effectively.</w:t>
            </w:r>
          </w:p>
          <w:p w14:paraId="4AE78BC5"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 xml:space="preserve">The ECT can explain why they have identified </w:t>
            </w:r>
            <w:proofErr w:type="gramStart"/>
            <w:r w:rsidRPr="00E920E7">
              <w:rPr>
                <w:rFonts w:asciiTheme="minorHAnsi" w:hAnsiTheme="minorHAnsi" w:cs="Arial"/>
                <w:sz w:val="20"/>
                <w:szCs w:val="20"/>
              </w:rPr>
              <w:t>particular learning</w:t>
            </w:r>
            <w:proofErr w:type="gramEnd"/>
            <w:r w:rsidRPr="00E920E7">
              <w:rPr>
                <w:rFonts w:asciiTheme="minorHAnsi" w:hAnsiTheme="minorHAnsi" w:cs="Arial"/>
                <w:sz w:val="20"/>
                <w:szCs w:val="20"/>
              </w:rPr>
              <w:t xml:space="preserve"> objectives for particular lessons/schemes of work. If this reflects prior attainment, appropriate challenge, awareness of wider factors that may influence learning.</w:t>
            </w:r>
          </w:p>
          <w:p w14:paraId="2FE9EA18"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 xml:space="preserve">How the ECT has sought to encourage pupils to take responsibility for their work.  </w:t>
            </w:r>
          </w:p>
        </w:tc>
        <w:tc>
          <w:tcPr>
            <w:tcW w:w="8135" w:type="dxa"/>
          </w:tcPr>
          <w:p w14:paraId="3BC67947" w14:textId="77777777"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b/>
                <w:sz w:val="20"/>
                <w:szCs w:val="20"/>
              </w:rPr>
              <w:t>Lesson Plans</w:t>
            </w:r>
            <w:r w:rsidRPr="00E920E7">
              <w:rPr>
                <w:rFonts w:asciiTheme="minorHAnsi" w:hAnsiTheme="minorHAnsi" w:cs="Arial"/>
                <w:sz w:val="20"/>
                <w:szCs w:val="20"/>
              </w:rPr>
              <w:t xml:space="preserve"> show</w:t>
            </w:r>
          </w:p>
          <w:p w14:paraId="48277B79" w14:textId="305C9F62"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 xml:space="preserve">Lessons build on learners’ prior knowledge, </w:t>
            </w:r>
            <w:r w:rsidR="005A479F" w:rsidRPr="00E920E7">
              <w:rPr>
                <w:rFonts w:asciiTheme="minorHAnsi" w:hAnsiTheme="minorHAnsi" w:cs="Arial"/>
                <w:sz w:val="20"/>
                <w:szCs w:val="20"/>
              </w:rPr>
              <w:t>achievement,</w:t>
            </w:r>
            <w:r w:rsidRPr="00E920E7">
              <w:rPr>
                <w:rFonts w:asciiTheme="minorHAnsi" w:hAnsiTheme="minorHAnsi" w:cs="Arial"/>
                <w:sz w:val="20"/>
                <w:szCs w:val="20"/>
              </w:rPr>
              <w:t xml:space="preserve"> and experience.</w:t>
            </w:r>
          </w:p>
          <w:p w14:paraId="2DB8B344"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Opportunities to work independently to demonstrate and apply their knowledge, understanding and skills.</w:t>
            </w:r>
          </w:p>
          <w:p w14:paraId="21C1F72B"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Use of data/assessments to inform planning of a sequence of lessons.</w:t>
            </w:r>
          </w:p>
          <w:p w14:paraId="293400B1"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Lessons meet the needs of all groups (EAL, SEN, Most Able, etc.)</w:t>
            </w:r>
          </w:p>
          <w:p w14:paraId="4B0B587F"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Evidence of how pedagogical knowledge informs planning.</w:t>
            </w:r>
          </w:p>
          <w:p w14:paraId="0D4EE3F2" w14:textId="77777777"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b/>
                <w:sz w:val="20"/>
                <w:szCs w:val="20"/>
              </w:rPr>
              <w:t xml:space="preserve">Lesson observations and evidence in pupil books </w:t>
            </w:r>
            <w:r w:rsidRPr="00E920E7">
              <w:rPr>
                <w:rFonts w:asciiTheme="minorHAnsi" w:hAnsiTheme="minorHAnsi" w:cs="Arial"/>
                <w:sz w:val="20"/>
                <w:szCs w:val="20"/>
              </w:rPr>
              <w:t>show</w:t>
            </w:r>
          </w:p>
          <w:p w14:paraId="268B6C4B"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ECT demonstrates an understanding of learning theories and pedagogies.  Able to articulate</w:t>
            </w:r>
            <w:r w:rsidRPr="00E920E7">
              <w:rPr>
                <w:rFonts w:asciiTheme="minorHAnsi" w:hAnsiTheme="minorHAnsi" w:cs="Arial"/>
                <w:b/>
                <w:sz w:val="20"/>
                <w:szCs w:val="20"/>
              </w:rPr>
              <w:t xml:space="preserve"> </w:t>
            </w:r>
            <w:r w:rsidRPr="00E920E7">
              <w:rPr>
                <w:rFonts w:asciiTheme="minorHAnsi" w:hAnsiTheme="minorHAnsi" w:cs="Arial"/>
                <w:sz w:val="20"/>
                <w:szCs w:val="20"/>
              </w:rPr>
              <w:t>scaffolding strategies.</w:t>
            </w:r>
          </w:p>
          <w:p w14:paraId="4DC6479F"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Formative assessment used to establish existing knowledge at start of topic/lesson</w:t>
            </w:r>
          </w:p>
          <w:p w14:paraId="4AB67873"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Teaching demonstrates a personalised learning approach.</w:t>
            </w:r>
          </w:p>
          <w:p w14:paraId="5537BDE0"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Questioning builds on answers given and pupils are asked to explain their thinking and reflect on their learning.</w:t>
            </w:r>
          </w:p>
          <w:p w14:paraId="567C1C01"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Effective plenary structure to review learning.</w:t>
            </w:r>
          </w:p>
          <w:p w14:paraId="724B4633"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Use of AFL strategies, pupil self-assessment and peer assessment</w:t>
            </w:r>
          </w:p>
          <w:p w14:paraId="4CD10BB0"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Pupils encouraged to set own targets for learning</w:t>
            </w:r>
          </w:p>
          <w:p w14:paraId="0ABA2DD7"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Monitoring and assessment over time – recording pupil progress.</w:t>
            </w:r>
          </w:p>
          <w:p w14:paraId="237D4ED9"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Consistent marking with feedback including guidance on how to move the work to the next level.</w:t>
            </w:r>
          </w:p>
          <w:p w14:paraId="1946A816"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Pupils are provided with an opportunity to develop their work before it is assessed again.  Evidence in books show the progress from the initial work and the final work.</w:t>
            </w:r>
          </w:p>
          <w:p w14:paraId="46AB11E2"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Targets and objectives for pupils changed as they progressed over time.</w:t>
            </w:r>
          </w:p>
          <w:p w14:paraId="2BD9E64A" w14:textId="77777777" w:rsidR="00091CCE" w:rsidRPr="00E920E7" w:rsidRDefault="00091CCE" w:rsidP="00237E1A">
            <w:pPr>
              <w:ind w:left="1080"/>
              <w:contextualSpacing/>
              <w:rPr>
                <w:rFonts w:asciiTheme="minorHAnsi" w:hAnsiTheme="minorHAnsi" w:cs="Arial"/>
                <w:b/>
                <w:sz w:val="20"/>
                <w:szCs w:val="20"/>
              </w:rPr>
            </w:pPr>
          </w:p>
        </w:tc>
      </w:tr>
    </w:tbl>
    <w:p w14:paraId="67B1AD20" w14:textId="77777777" w:rsidR="00091CCE" w:rsidRPr="00F30B8A" w:rsidRDefault="00091CCE" w:rsidP="00091CCE">
      <w:pPr>
        <w:spacing w:after="200" w:line="276" w:lineRule="auto"/>
        <w:rPr>
          <w:rFonts w:ascii="Calibri" w:eastAsia="Calibri" w:hAnsi="Calibri"/>
          <w:sz w:val="22"/>
          <w:szCs w:val="22"/>
        </w:rPr>
      </w:pPr>
    </w:p>
    <w:p w14:paraId="264B9FF5" w14:textId="77777777" w:rsidR="00091CCE" w:rsidRPr="00E920E7" w:rsidRDefault="00091CCE" w:rsidP="00091CCE">
      <w:pPr>
        <w:spacing w:after="200" w:line="276" w:lineRule="auto"/>
        <w:rPr>
          <w:rFonts w:ascii="Calibri" w:eastAsia="Calibri" w:hAnsi="Calibri"/>
          <w:sz w:val="22"/>
          <w:szCs w:val="22"/>
        </w:rPr>
        <w:sectPr w:rsidR="00091CCE" w:rsidRPr="00E920E7" w:rsidSect="00B5035C">
          <w:pgSz w:w="16838" w:h="11906" w:orient="landscape" w:code="9"/>
          <w:pgMar w:top="0" w:right="720" w:bottom="720" w:left="720" w:header="454" w:footer="315" w:gutter="0"/>
          <w:cols w:space="708"/>
          <w:docGrid w:linePitch="360"/>
        </w:sectPr>
      </w:pPr>
    </w:p>
    <w:p w14:paraId="3E445318" w14:textId="5F56C561" w:rsidR="00091CCE" w:rsidRPr="00E920E7" w:rsidRDefault="00091CCE" w:rsidP="00091CCE">
      <w:pPr>
        <w:spacing w:after="200" w:line="276" w:lineRule="auto"/>
        <w:rPr>
          <w:rFonts w:ascii="Calibri" w:eastAsia="Calibri" w:hAnsi="Calibri"/>
          <w:sz w:val="22"/>
          <w:szCs w:val="22"/>
        </w:rPr>
      </w:pPr>
    </w:p>
    <w:tbl>
      <w:tblPr>
        <w:tblStyle w:val="TableGrid1"/>
        <w:tblW w:w="16166" w:type="dxa"/>
        <w:jc w:val="center"/>
        <w:tblLook w:val="04A0" w:firstRow="1" w:lastRow="0" w:firstColumn="1" w:lastColumn="0" w:noHBand="0" w:noVBand="1"/>
      </w:tblPr>
      <w:tblGrid>
        <w:gridCol w:w="8031"/>
        <w:gridCol w:w="8135"/>
      </w:tblGrid>
      <w:tr w:rsidR="00E920E7" w:rsidRPr="00E920E7" w14:paraId="22C8B690" w14:textId="77777777" w:rsidTr="00563358">
        <w:trPr>
          <w:jc w:val="center"/>
        </w:trPr>
        <w:tc>
          <w:tcPr>
            <w:tcW w:w="16166" w:type="dxa"/>
            <w:gridSpan w:val="2"/>
            <w:shd w:val="clear" w:color="auto" w:fill="E7E6E6" w:themeFill="background2"/>
          </w:tcPr>
          <w:p w14:paraId="5E34986F" w14:textId="122EE3E9" w:rsidR="00091CCE" w:rsidRPr="00563358" w:rsidRDefault="00091CCE" w:rsidP="00563358">
            <w:pPr>
              <w:contextualSpacing/>
              <w:rPr>
                <w:rFonts w:asciiTheme="minorHAnsi" w:hAnsiTheme="minorHAnsi" w:cs="Arial"/>
                <w:b/>
                <w:smallCaps/>
                <w:sz w:val="32"/>
                <w:szCs w:val="32"/>
              </w:rPr>
            </w:pPr>
            <w:r w:rsidRPr="00563358">
              <w:rPr>
                <w:rFonts w:asciiTheme="minorHAnsi" w:hAnsiTheme="minorHAnsi" w:cs="Arial"/>
                <w:b/>
                <w:smallCaps/>
                <w:sz w:val="32"/>
                <w:szCs w:val="32"/>
              </w:rPr>
              <w:t xml:space="preserve">TEACHER </w:t>
            </w:r>
            <w:r w:rsidR="005A479F" w:rsidRPr="00563358">
              <w:rPr>
                <w:rFonts w:asciiTheme="minorHAnsi" w:hAnsiTheme="minorHAnsi" w:cs="Arial"/>
                <w:b/>
                <w:smallCaps/>
                <w:sz w:val="32"/>
                <w:szCs w:val="32"/>
              </w:rPr>
              <w:t>STANDARDS: –</w:t>
            </w:r>
            <w:r w:rsidRPr="00563358">
              <w:rPr>
                <w:rFonts w:asciiTheme="minorHAnsi" w:hAnsiTheme="minorHAnsi" w:cs="Arial"/>
                <w:b/>
                <w:smallCaps/>
                <w:sz w:val="32"/>
                <w:szCs w:val="32"/>
              </w:rPr>
              <w:t>TS3.  Demonstrate good subject and curriculum knowledge</w:t>
            </w:r>
          </w:p>
        </w:tc>
      </w:tr>
      <w:tr w:rsidR="00E920E7" w:rsidRPr="00E920E7" w14:paraId="6A7E3C5E" w14:textId="77777777" w:rsidTr="005A479F">
        <w:trPr>
          <w:jc w:val="center"/>
        </w:trPr>
        <w:tc>
          <w:tcPr>
            <w:tcW w:w="16166" w:type="dxa"/>
            <w:gridSpan w:val="2"/>
            <w:shd w:val="clear" w:color="auto" w:fill="FFFFFF" w:themeFill="background1"/>
          </w:tcPr>
          <w:p w14:paraId="09107CCB" w14:textId="77777777" w:rsidR="00091CCE" w:rsidRPr="00E920E7" w:rsidRDefault="00091CCE" w:rsidP="00237E1A">
            <w:pPr>
              <w:ind w:left="360"/>
              <w:contextualSpacing/>
              <w:rPr>
                <w:rFonts w:asciiTheme="minorHAnsi" w:hAnsiTheme="minorHAnsi" w:cs="Arial"/>
                <w:b/>
                <w:sz w:val="20"/>
                <w:szCs w:val="20"/>
              </w:rPr>
            </w:pPr>
          </w:p>
          <w:p w14:paraId="5890405A" w14:textId="5DEADA2A" w:rsidR="00091CCE" w:rsidRPr="00E920E7" w:rsidRDefault="00091CCE" w:rsidP="00091CCE">
            <w:pPr>
              <w:numPr>
                <w:ilvl w:val="0"/>
                <w:numId w:val="5"/>
              </w:numPr>
              <w:contextualSpacing/>
              <w:rPr>
                <w:rFonts w:asciiTheme="minorHAnsi" w:hAnsiTheme="minorHAnsi" w:cs="Arial"/>
                <w:b/>
                <w:sz w:val="20"/>
                <w:szCs w:val="20"/>
              </w:rPr>
            </w:pPr>
            <w:r w:rsidRPr="00E920E7">
              <w:rPr>
                <w:rFonts w:asciiTheme="minorHAnsi" w:hAnsiTheme="minorHAnsi" w:cs="Arial"/>
                <w:sz w:val="20"/>
                <w:szCs w:val="20"/>
              </w:rPr>
              <w:t xml:space="preserve">Have a secure knowledge of the relevant subject(s) and curriculum areas, </w:t>
            </w:r>
            <w:r w:rsidR="005A479F" w:rsidRPr="00E920E7">
              <w:rPr>
                <w:rFonts w:asciiTheme="minorHAnsi" w:hAnsiTheme="minorHAnsi" w:cs="Arial"/>
                <w:sz w:val="20"/>
                <w:szCs w:val="20"/>
              </w:rPr>
              <w:t>foster,</w:t>
            </w:r>
            <w:r w:rsidRPr="00E920E7">
              <w:rPr>
                <w:rFonts w:asciiTheme="minorHAnsi" w:hAnsiTheme="minorHAnsi" w:cs="Arial"/>
                <w:sz w:val="20"/>
                <w:szCs w:val="20"/>
              </w:rPr>
              <w:t xml:space="preserve"> and maintain pupils’ interest in the subject and address misunderstandings.  </w:t>
            </w:r>
            <w:r w:rsidRPr="00E920E7">
              <w:rPr>
                <w:rFonts w:asciiTheme="minorHAnsi" w:hAnsiTheme="minorHAnsi" w:cs="Arial"/>
                <w:b/>
                <w:sz w:val="20"/>
                <w:szCs w:val="20"/>
              </w:rPr>
              <w:t>Links to standards :</w:t>
            </w:r>
            <w:r w:rsidRPr="00E920E7">
              <w:rPr>
                <w:rFonts w:asciiTheme="minorHAnsi" w:hAnsiTheme="minorHAnsi" w:cs="Arial"/>
                <w:sz w:val="20"/>
                <w:szCs w:val="20"/>
              </w:rPr>
              <w:t>2</w:t>
            </w:r>
            <w:r w:rsidRPr="00E920E7">
              <w:rPr>
                <w:rFonts w:asciiTheme="minorHAnsi" w:hAnsiTheme="minorHAnsi" w:cs="Arial"/>
                <w:b/>
                <w:sz w:val="20"/>
                <w:szCs w:val="20"/>
              </w:rPr>
              <w:t xml:space="preserve"> </w:t>
            </w:r>
            <w:r w:rsidRPr="00E920E7">
              <w:rPr>
                <w:rFonts w:asciiTheme="minorHAnsi" w:hAnsiTheme="minorHAnsi" w:cs="Arial"/>
                <w:sz w:val="20"/>
                <w:szCs w:val="20"/>
              </w:rPr>
              <w:t>(promote good progress and 4 (foster curiosity)</w:t>
            </w:r>
          </w:p>
          <w:p w14:paraId="310196E9" w14:textId="17E405FB" w:rsidR="00091CCE" w:rsidRPr="00E920E7" w:rsidRDefault="00091CCE" w:rsidP="00091CCE">
            <w:pPr>
              <w:numPr>
                <w:ilvl w:val="0"/>
                <w:numId w:val="5"/>
              </w:numPr>
              <w:contextualSpacing/>
              <w:rPr>
                <w:rFonts w:asciiTheme="minorHAnsi" w:hAnsiTheme="minorHAnsi" w:cs="Arial"/>
                <w:b/>
                <w:sz w:val="20"/>
                <w:szCs w:val="20"/>
              </w:rPr>
            </w:pPr>
            <w:r w:rsidRPr="00E920E7">
              <w:rPr>
                <w:rFonts w:asciiTheme="minorHAnsi" w:hAnsiTheme="minorHAnsi" w:cs="Arial"/>
                <w:sz w:val="20"/>
                <w:szCs w:val="20"/>
              </w:rPr>
              <w:t>Demonstrate an understanding of developments in the subject and curriculum areas</w:t>
            </w:r>
            <w:r w:rsidR="005A479F" w:rsidRPr="00E920E7">
              <w:rPr>
                <w:rFonts w:asciiTheme="minorHAnsi" w:hAnsiTheme="minorHAnsi" w:cs="Arial"/>
                <w:sz w:val="20"/>
                <w:szCs w:val="20"/>
              </w:rPr>
              <w:t xml:space="preserve"> </w:t>
            </w:r>
            <w:r w:rsidRPr="00E920E7">
              <w:rPr>
                <w:rFonts w:asciiTheme="minorHAnsi" w:hAnsiTheme="minorHAnsi" w:cs="Arial"/>
                <w:sz w:val="20"/>
                <w:szCs w:val="20"/>
              </w:rPr>
              <w:t>and promote the value of scholarship.</w:t>
            </w:r>
            <w:r w:rsidRPr="00E920E7">
              <w:rPr>
                <w:rFonts w:asciiTheme="minorHAnsi" w:hAnsiTheme="minorHAnsi" w:cs="Arial"/>
                <w:b/>
                <w:i/>
                <w:noProof/>
                <w:sz w:val="20"/>
                <w:szCs w:val="20"/>
                <w:lang w:eastAsia="en-GB"/>
              </w:rPr>
              <w:t xml:space="preserve"> </w:t>
            </w:r>
          </w:p>
          <w:p w14:paraId="250736CC" w14:textId="4C813D06" w:rsidR="00091CCE" w:rsidRPr="00E920E7" w:rsidRDefault="00091CCE" w:rsidP="00091CCE">
            <w:pPr>
              <w:numPr>
                <w:ilvl w:val="0"/>
                <w:numId w:val="5"/>
              </w:numPr>
              <w:contextualSpacing/>
              <w:rPr>
                <w:rFonts w:asciiTheme="minorHAnsi" w:hAnsiTheme="minorHAnsi" w:cs="Arial"/>
                <w:b/>
                <w:sz w:val="20"/>
                <w:szCs w:val="20"/>
              </w:rPr>
            </w:pPr>
            <w:r w:rsidRPr="00E920E7">
              <w:rPr>
                <w:rFonts w:asciiTheme="minorHAnsi" w:hAnsiTheme="minorHAnsi" w:cs="Arial"/>
                <w:sz w:val="20"/>
                <w:szCs w:val="20"/>
              </w:rPr>
              <w:t xml:space="preserve">Demonstrate an understanding of and take responsibility for, promoting high standards of literacy, </w:t>
            </w:r>
            <w:r w:rsidR="005A479F" w:rsidRPr="00E920E7">
              <w:rPr>
                <w:rFonts w:asciiTheme="minorHAnsi" w:hAnsiTheme="minorHAnsi" w:cs="Arial"/>
                <w:sz w:val="20"/>
                <w:szCs w:val="20"/>
              </w:rPr>
              <w:t>articulacy,</w:t>
            </w:r>
            <w:r w:rsidRPr="00E920E7">
              <w:rPr>
                <w:rFonts w:asciiTheme="minorHAnsi" w:hAnsiTheme="minorHAnsi" w:cs="Arial"/>
                <w:sz w:val="20"/>
                <w:szCs w:val="20"/>
              </w:rPr>
              <w:t xml:space="preserve"> and the correct use of standard English, whatever the teachers’ specialist subject.  </w:t>
            </w:r>
            <w:r w:rsidRPr="00E920E7">
              <w:rPr>
                <w:rFonts w:asciiTheme="minorHAnsi" w:hAnsiTheme="minorHAnsi" w:cs="Arial"/>
                <w:b/>
                <w:sz w:val="20"/>
                <w:szCs w:val="20"/>
              </w:rPr>
              <w:t xml:space="preserve">Links to </w:t>
            </w:r>
            <w:r w:rsidR="005A479F" w:rsidRPr="00E920E7">
              <w:rPr>
                <w:rFonts w:asciiTheme="minorHAnsi" w:hAnsiTheme="minorHAnsi" w:cs="Arial"/>
                <w:b/>
                <w:sz w:val="20"/>
                <w:szCs w:val="20"/>
              </w:rPr>
              <w:t>standard:</w:t>
            </w:r>
            <w:r w:rsidRPr="00E920E7">
              <w:rPr>
                <w:rFonts w:asciiTheme="minorHAnsi" w:hAnsiTheme="minorHAnsi" w:cs="Arial"/>
                <w:sz w:val="20"/>
                <w:szCs w:val="20"/>
              </w:rPr>
              <w:t xml:space="preserve"> 2 (promote progress)</w:t>
            </w:r>
          </w:p>
          <w:p w14:paraId="20CDF4E5" w14:textId="77777777" w:rsidR="00091CCE" w:rsidRPr="00E920E7" w:rsidRDefault="00091CCE" w:rsidP="00091CCE">
            <w:pPr>
              <w:numPr>
                <w:ilvl w:val="0"/>
                <w:numId w:val="5"/>
              </w:numPr>
              <w:contextualSpacing/>
              <w:rPr>
                <w:rFonts w:asciiTheme="minorHAnsi" w:hAnsiTheme="minorHAnsi" w:cs="Arial"/>
                <w:b/>
                <w:sz w:val="20"/>
                <w:szCs w:val="20"/>
              </w:rPr>
            </w:pPr>
            <w:r w:rsidRPr="00E920E7">
              <w:rPr>
                <w:rFonts w:asciiTheme="minorHAnsi" w:hAnsiTheme="minorHAnsi" w:cs="Arial"/>
                <w:sz w:val="20"/>
                <w:szCs w:val="20"/>
              </w:rPr>
              <w:t>If teaching early reading, demonstrate a clear understanding of systematic synthetic phonics.</w:t>
            </w:r>
          </w:p>
          <w:p w14:paraId="1838C54B" w14:textId="77777777" w:rsidR="00091CCE" w:rsidRPr="00E920E7" w:rsidRDefault="00091CCE" w:rsidP="00091CCE">
            <w:pPr>
              <w:numPr>
                <w:ilvl w:val="0"/>
                <w:numId w:val="5"/>
              </w:numPr>
              <w:contextualSpacing/>
              <w:rPr>
                <w:rFonts w:asciiTheme="minorHAnsi" w:hAnsiTheme="minorHAnsi" w:cs="Arial"/>
                <w:b/>
                <w:sz w:val="20"/>
                <w:szCs w:val="20"/>
              </w:rPr>
            </w:pPr>
            <w:r w:rsidRPr="00E920E7">
              <w:rPr>
                <w:rFonts w:asciiTheme="minorHAnsi" w:hAnsiTheme="minorHAnsi" w:cs="Arial"/>
                <w:sz w:val="20"/>
                <w:szCs w:val="20"/>
              </w:rPr>
              <w:t>If teaching early mathematics, demonstrate a clear understanding of appropriate teaching strategies.</w:t>
            </w:r>
          </w:p>
          <w:p w14:paraId="54F58864" w14:textId="77777777" w:rsidR="00091CCE" w:rsidRPr="00E920E7" w:rsidRDefault="00091CCE" w:rsidP="00237E1A">
            <w:pPr>
              <w:contextualSpacing/>
              <w:rPr>
                <w:rFonts w:asciiTheme="minorHAnsi" w:hAnsiTheme="minorHAnsi" w:cs="Arial"/>
                <w:b/>
                <w:sz w:val="20"/>
                <w:szCs w:val="20"/>
              </w:rPr>
            </w:pPr>
          </w:p>
        </w:tc>
      </w:tr>
      <w:tr w:rsidR="00E920E7" w:rsidRPr="00E920E7" w14:paraId="20342BF3" w14:textId="77777777" w:rsidTr="005A479F">
        <w:trPr>
          <w:jc w:val="center"/>
        </w:trPr>
        <w:tc>
          <w:tcPr>
            <w:tcW w:w="8031" w:type="dxa"/>
            <w:shd w:val="clear" w:color="auto" w:fill="FFFFFF" w:themeFill="background1"/>
            <w:vAlign w:val="center"/>
          </w:tcPr>
          <w:p w14:paraId="07DECC67" w14:textId="77777777" w:rsidR="00091CCE" w:rsidRPr="00E920E7" w:rsidRDefault="00091CCE" w:rsidP="00237E1A">
            <w:pPr>
              <w:jc w:val="center"/>
              <w:rPr>
                <w:rFonts w:asciiTheme="minorHAnsi" w:hAnsiTheme="minorHAnsi" w:cs="Arial"/>
                <w:b/>
                <w:sz w:val="20"/>
                <w:szCs w:val="20"/>
              </w:rPr>
            </w:pPr>
            <w:r w:rsidRPr="00E920E7">
              <w:rPr>
                <w:rFonts w:asciiTheme="minorHAnsi" w:hAnsiTheme="minorHAnsi" w:cs="Arial"/>
                <w:b/>
                <w:sz w:val="20"/>
                <w:szCs w:val="20"/>
              </w:rPr>
              <w:t xml:space="preserve">What will the mentors be looking </w:t>
            </w:r>
            <w:proofErr w:type="gramStart"/>
            <w:r w:rsidRPr="00E920E7">
              <w:rPr>
                <w:rFonts w:asciiTheme="minorHAnsi" w:hAnsiTheme="minorHAnsi" w:cs="Arial"/>
                <w:b/>
                <w:sz w:val="20"/>
                <w:szCs w:val="20"/>
              </w:rPr>
              <w:t>for:</w:t>
            </w:r>
            <w:proofErr w:type="gramEnd"/>
          </w:p>
        </w:tc>
        <w:tc>
          <w:tcPr>
            <w:tcW w:w="8135" w:type="dxa"/>
            <w:shd w:val="clear" w:color="auto" w:fill="FFFFFF" w:themeFill="background1"/>
            <w:vAlign w:val="center"/>
          </w:tcPr>
          <w:p w14:paraId="09542E43" w14:textId="77777777" w:rsidR="00091CCE" w:rsidRPr="00E920E7" w:rsidRDefault="00091CCE" w:rsidP="00237E1A">
            <w:pPr>
              <w:jc w:val="center"/>
              <w:rPr>
                <w:rFonts w:asciiTheme="minorHAnsi" w:hAnsiTheme="minorHAnsi" w:cs="Arial"/>
                <w:b/>
                <w:sz w:val="20"/>
                <w:szCs w:val="20"/>
              </w:rPr>
            </w:pPr>
          </w:p>
          <w:p w14:paraId="7D7F8592" w14:textId="77777777" w:rsidR="00091CCE" w:rsidRPr="00E920E7" w:rsidRDefault="00091CCE" w:rsidP="00237E1A">
            <w:pPr>
              <w:jc w:val="center"/>
              <w:rPr>
                <w:rFonts w:asciiTheme="minorHAnsi" w:hAnsiTheme="minorHAnsi" w:cs="Arial"/>
                <w:b/>
                <w:sz w:val="20"/>
                <w:szCs w:val="20"/>
              </w:rPr>
            </w:pPr>
            <w:r w:rsidRPr="00E920E7">
              <w:rPr>
                <w:rFonts w:asciiTheme="minorHAnsi" w:hAnsiTheme="minorHAnsi" w:cs="Arial"/>
                <w:b/>
                <w:sz w:val="20"/>
                <w:szCs w:val="20"/>
              </w:rPr>
              <w:t>Evidence presented by ECT for this standard may include:</w:t>
            </w:r>
          </w:p>
        </w:tc>
      </w:tr>
      <w:tr w:rsidR="00E920E7" w:rsidRPr="00E920E7" w14:paraId="163C13C0" w14:textId="77777777" w:rsidTr="005A479F">
        <w:trPr>
          <w:jc w:val="center"/>
        </w:trPr>
        <w:tc>
          <w:tcPr>
            <w:tcW w:w="8031" w:type="dxa"/>
            <w:shd w:val="clear" w:color="auto" w:fill="FFFFFF" w:themeFill="background1"/>
          </w:tcPr>
          <w:p w14:paraId="0C86D123"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The ECT has secure knowledge and makes effective use of it in the classroom.  (Primary ECT demonstrates an understanding across the full range of non-core subjects).</w:t>
            </w:r>
          </w:p>
          <w:p w14:paraId="2B11E69C" w14:textId="22AFFE63"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 xml:space="preserve">The ECT demonstrates secure knowledge and understanding of relevant curricula, framework, National </w:t>
            </w:r>
            <w:r w:rsidR="005A479F" w:rsidRPr="00E920E7">
              <w:rPr>
                <w:rFonts w:asciiTheme="minorHAnsi" w:hAnsiTheme="minorHAnsi" w:cs="Arial"/>
                <w:sz w:val="20"/>
                <w:szCs w:val="20"/>
              </w:rPr>
              <w:t>Curriculum,</w:t>
            </w:r>
            <w:r w:rsidRPr="00E920E7">
              <w:rPr>
                <w:rFonts w:asciiTheme="minorHAnsi" w:hAnsiTheme="minorHAnsi" w:cs="Arial"/>
                <w:sz w:val="20"/>
                <w:szCs w:val="20"/>
              </w:rPr>
              <w:t xml:space="preserve"> and general teaching requirements relating to inclusion, use of language, use of ICT and health and safety.</w:t>
            </w:r>
          </w:p>
          <w:p w14:paraId="68C8BFAB"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The ECT demonstrate secure knowledge/understanding of relevant school polices.</w:t>
            </w:r>
          </w:p>
          <w:p w14:paraId="786DEA85"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To what extent the ECT is aware of pedagogy related to phase/subject.</w:t>
            </w:r>
          </w:p>
          <w:p w14:paraId="2BCAE3A2"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How the ECT plans to tackle misconceptions.</w:t>
            </w:r>
          </w:p>
          <w:p w14:paraId="218B864F"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The ECT uses questions effectively to promote reflection and critical thinking, check understanding to ensure all pupils have made the expected progress.</w:t>
            </w:r>
          </w:p>
          <w:p w14:paraId="00AC50FB"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To what extent the ECT fosters pupils’ appreciation on the subject being taught.</w:t>
            </w:r>
          </w:p>
          <w:p w14:paraId="6DAB5D36"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The ECT is aware of the difference between Standard English and dialect.</w:t>
            </w:r>
          </w:p>
          <w:p w14:paraId="6223CB04"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They know when and how to use this in their teaching.</w:t>
            </w:r>
          </w:p>
          <w:p w14:paraId="12303B23" w14:textId="71F51302"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 xml:space="preserve">How the ECT plans to develop pupils’ language through teaching reading, writing, </w:t>
            </w:r>
            <w:r w:rsidR="005A479F" w:rsidRPr="00E920E7">
              <w:rPr>
                <w:rFonts w:asciiTheme="minorHAnsi" w:hAnsiTheme="minorHAnsi" w:cs="Arial"/>
                <w:sz w:val="20"/>
                <w:szCs w:val="20"/>
              </w:rPr>
              <w:t>speaking,</w:t>
            </w:r>
            <w:r w:rsidRPr="00E920E7">
              <w:rPr>
                <w:rFonts w:asciiTheme="minorHAnsi" w:hAnsiTheme="minorHAnsi" w:cs="Arial"/>
                <w:sz w:val="20"/>
                <w:szCs w:val="20"/>
              </w:rPr>
              <w:t xml:space="preserve"> and listening.</w:t>
            </w:r>
          </w:p>
          <w:p w14:paraId="5F5969A8"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 xml:space="preserve">The ECT (primary plans and </w:t>
            </w:r>
            <w:proofErr w:type="gramStart"/>
            <w:r w:rsidRPr="00E920E7">
              <w:rPr>
                <w:rFonts w:asciiTheme="minorHAnsi" w:hAnsiTheme="minorHAnsi" w:cs="Arial"/>
                <w:sz w:val="20"/>
                <w:szCs w:val="20"/>
              </w:rPr>
              <w:t>is able to</w:t>
            </w:r>
            <w:proofErr w:type="gramEnd"/>
            <w:r w:rsidRPr="00E920E7">
              <w:rPr>
                <w:rFonts w:asciiTheme="minorHAnsi" w:hAnsiTheme="minorHAnsi" w:cs="Arial"/>
                <w:sz w:val="20"/>
                <w:szCs w:val="20"/>
              </w:rPr>
              <w:t xml:space="preserve"> teach phonemes accurately and understands how pupils make progress in phonics.</w:t>
            </w:r>
          </w:p>
          <w:p w14:paraId="043737DD"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 xml:space="preserve">The ECT </w:t>
            </w:r>
            <w:proofErr w:type="gramStart"/>
            <w:r w:rsidRPr="00E920E7">
              <w:rPr>
                <w:rFonts w:asciiTheme="minorHAnsi" w:hAnsiTheme="minorHAnsi" w:cs="Arial"/>
                <w:sz w:val="20"/>
                <w:szCs w:val="20"/>
              </w:rPr>
              <w:t>is able to</w:t>
            </w:r>
            <w:proofErr w:type="gramEnd"/>
            <w:r w:rsidRPr="00E920E7">
              <w:rPr>
                <w:rFonts w:asciiTheme="minorHAnsi" w:hAnsiTheme="minorHAnsi" w:cs="Arial"/>
                <w:sz w:val="20"/>
                <w:szCs w:val="20"/>
              </w:rPr>
              <w:t xml:space="preserve"> explain the role of phonics in the teaching of reading</w:t>
            </w:r>
          </w:p>
          <w:p w14:paraId="5566C6FE"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The ECT uses appropriate vocabulary for developing mathematic understanding.</w:t>
            </w:r>
          </w:p>
          <w:p w14:paraId="62ECD078"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To what extent the ECT seeks to use stimulating and engaging resources to teach number</w:t>
            </w:r>
          </w:p>
        </w:tc>
        <w:tc>
          <w:tcPr>
            <w:tcW w:w="8135" w:type="dxa"/>
            <w:shd w:val="clear" w:color="auto" w:fill="FFFFFF" w:themeFill="background1"/>
          </w:tcPr>
          <w:p w14:paraId="32066F66" w14:textId="77777777"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b/>
                <w:sz w:val="20"/>
                <w:szCs w:val="20"/>
              </w:rPr>
              <w:t>Evidence of</w:t>
            </w:r>
          </w:p>
          <w:p w14:paraId="3BEC73CC"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Subject knowledge audit/personal targets for subject knowledge.</w:t>
            </w:r>
          </w:p>
          <w:p w14:paraId="7923277B"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Minutes of meeting with mentor that focussed on subject knowledge.</w:t>
            </w:r>
          </w:p>
          <w:p w14:paraId="54AE99BC"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Lesson plans in with subject-specific target.</w:t>
            </w:r>
          </w:p>
          <w:p w14:paraId="494CAB78"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Involvement in phase/departmental curriculum planning.</w:t>
            </w:r>
          </w:p>
          <w:p w14:paraId="1D5B0332"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CPD/INSET log of training opportunities with annotated handouts.</w:t>
            </w:r>
          </w:p>
          <w:p w14:paraId="47965E85"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Annotated research on the subject area.</w:t>
            </w:r>
          </w:p>
          <w:p w14:paraId="6EB4E77C"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Minutes of meeting with an appropriate colleague (</w:t>
            </w:r>
            <w:proofErr w:type="gramStart"/>
            <w:r w:rsidRPr="00E920E7">
              <w:rPr>
                <w:rFonts w:asciiTheme="minorHAnsi" w:hAnsiTheme="minorHAnsi" w:cs="Arial"/>
                <w:sz w:val="20"/>
                <w:szCs w:val="20"/>
              </w:rPr>
              <w:t>e.g.</w:t>
            </w:r>
            <w:proofErr w:type="gramEnd"/>
            <w:r w:rsidRPr="00E920E7">
              <w:rPr>
                <w:rFonts w:asciiTheme="minorHAnsi" w:hAnsiTheme="minorHAnsi" w:cs="Arial"/>
                <w:sz w:val="20"/>
                <w:szCs w:val="20"/>
              </w:rPr>
              <w:t xml:space="preserve"> SENCO) to learn more about specific strategies.</w:t>
            </w:r>
          </w:p>
          <w:p w14:paraId="2D2171B7" w14:textId="77777777"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b/>
                <w:sz w:val="20"/>
                <w:szCs w:val="20"/>
              </w:rPr>
              <w:t>Lesson plans</w:t>
            </w:r>
          </w:p>
          <w:p w14:paraId="77144215"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Demonstrate secure knowledge and understanding of teaching.</w:t>
            </w:r>
          </w:p>
          <w:p w14:paraId="5F382034"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Requirements from NC programmes of study.</w:t>
            </w:r>
          </w:p>
          <w:p w14:paraId="07385F68"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Use of guided reading, text analysis and subject specific language.</w:t>
            </w:r>
          </w:p>
          <w:p w14:paraId="18B0DD91"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Demonstrate awareness of conventions across the curriculum.</w:t>
            </w:r>
          </w:p>
          <w:p w14:paraId="5430D3C6" w14:textId="77777777"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b/>
                <w:sz w:val="20"/>
                <w:szCs w:val="20"/>
              </w:rPr>
              <w:t>Lesson observations show the ECT</w:t>
            </w:r>
          </w:p>
          <w:p w14:paraId="7039336F"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Demonstrate a secure pedagogical knowledge and understanding in the subject area(s).</w:t>
            </w:r>
          </w:p>
          <w:p w14:paraId="5D7727BA" w14:textId="4C1FC23C"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Understands how to scaffold a pupils</w:t>
            </w:r>
            <w:r w:rsidR="005A479F" w:rsidRPr="00E920E7">
              <w:rPr>
                <w:rFonts w:asciiTheme="minorHAnsi" w:hAnsiTheme="minorHAnsi" w:cs="Arial"/>
                <w:sz w:val="20"/>
                <w:szCs w:val="20"/>
              </w:rPr>
              <w:t>’</w:t>
            </w:r>
            <w:r w:rsidRPr="00E920E7">
              <w:rPr>
                <w:rFonts w:asciiTheme="minorHAnsi" w:hAnsiTheme="minorHAnsi" w:cs="Arial"/>
                <w:sz w:val="20"/>
                <w:szCs w:val="20"/>
              </w:rPr>
              <w:t xml:space="preserve"> learning.</w:t>
            </w:r>
          </w:p>
          <w:p w14:paraId="3F3BF4E5"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Knows common misconceptions and shows how to deal with them.</w:t>
            </w:r>
          </w:p>
          <w:p w14:paraId="7A2EC55D"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Demonstrates confidence in answering pupils’ questions.</w:t>
            </w:r>
          </w:p>
          <w:p w14:paraId="6F566842"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Effective use of assessments.</w:t>
            </w:r>
          </w:p>
          <w:p w14:paraId="60EAA655"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Able to explain the broad principles of the use of systematic synthetic phonics</w:t>
            </w:r>
          </w:p>
          <w:p w14:paraId="24FBFC8C" w14:textId="4870A8CB"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 xml:space="preserve">Use systematic synthetic phonics with </w:t>
            </w:r>
            <w:r w:rsidR="005A479F" w:rsidRPr="00E920E7">
              <w:rPr>
                <w:rFonts w:asciiTheme="minorHAnsi" w:hAnsiTheme="minorHAnsi" w:cs="Arial"/>
                <w:sz w:val="20"/>
                <w:szCs w:val="20"/>
              </w:rPr>
              <w:t>one-to-one</w:t>
            </w:r>
            <w:r w:rsidRPr="00E920E7">
              <w:rPr>
                <w:rFonts w:asciiTheme="minorHAnsi" w:hAnsiTheme="minorHAnsi" w:cs="Arial"/>
                <w:sz w:val="20"/>
                <w:szCs w:val="20"/>
              </w:rPr>
              <w:t xml:space="preserve"> learners (SEN, dyslexic pupils etc.)</w:t>
            </w:r>
          </w:p>
          <w:p w14:paraId="72144F63" w14:textId="4822A15B"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 xml:space="preserve">Articulates various methodologies to pupils in class, small group and one to one </w:t>
            </w:r>
            <w:r w:rsidR="005A479F" w:rsidRPr="00E920E7">
              <w:rPr>
                <w:rFonts w:asciiTheme="minorHAnsi" w:hAnsiTheme="minorHAnsi" w:cs="Arial"/>
                <w:sz w:val="20"/>
                <w:szCs w:val="20"/>
              </w:rPr>
              <w:t>learner</w:t>
            </w:r>
            <w:r w:rsidRPr="00E920E7">
              <w:rPr>
                <w:rFonts w:asciiTheme="minorHAnsi" w:hAnsiTheme="minorHAnsi" w:cs="Arial"/>
                <w:sz w:val="20"/>
                <w:szCs w:val="20"/>
              </w:rPr>
              <w:t xml:space="preserve"> where appropriate.</w:t>
            </w:r>
          </w:p>
          <w:p w14:paraId="10368294"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Can articulate an understanding of basic mathematical learning strategies for learners (primary ECTs).</w:t>
            </w:r>
          </w:p>
        </w:tc>
      </w:tr>
    </w:tbl>
    <w:p w14:paraId="19CE7821" w14:textId="77777777" w:rsidR="00091CCE" w:rsidRPr="00E920E7" w:rsidRDefault="00091CCE" w:rsidP="00091CCE">
      <w:pPr>
        <w:numPr>
          <w:ilvl w:val="0"/>
          <w:numId w:val="2"/>
        </w:numPr>
        <w:contextualSpacing/>
        <w:rPr>
          <w:rFonts w:ascii="Arial" w:hAnsi="Arial" w:cs="Arial"/>
          <w:b/>
          <w:smallCaps/>
          <w:sz w:val="20"/>
          <w:szCs w:val="20"/>
        </w:rPr>
        <w:sectPr w:rsidR="00091CCE" w:rsidRPr="00E920E7" w:rsidSect="00B5035C">
          <w:pgSz w:w="16838" w:h="11906" w:orient="landscape" w:code="9"/>
          <w:pgMar w:top="0" w:right="720" w:bottom="720" w:left="720" w:header="454" w:footer="315" w:gutter="0"/>
          <w:cols w:space="708"/>
          <w:docGrid w:linePitch="360"/>
        </w:sectPr>
      </w:pPr>
    </w:p>
    <w:tbl>
      <w:tblPr>
        <w:tblStyle w:val="TableGrid1"/>
        <w:tblW w:w="16166" w:type="dxa"/>
        <w:jc w:val="center"/>
        <w:tblLook w:val="04A0" w:firstRow="1" w:lastRow="0" w:firstColumn="1" w:lastColumn="0" w:noHBand="0" w:noVBand="1"/>
      </w:tblPr>
      <w:tblGrid>
        <w:gridCol w:w="8031"/>
        <w:gridCol w:w="8135"/>
      </w:tblGrid>
      <w:tr w:rsidR="00E920E7" w:rsidRPr="00E920E7" w14:paraId="4CECDF89" w14:textId="77777777" w:rsidTr="00563358">
        <w:trPr>
          <w:jc w:val="center"/>
        </w:trPr>
        <w:tc>
          <w:tcPr>
            <w:tcW w:w="16166" w:type="dxa"/>
            <w:gridSpan w:val="2"/>
            <w:shd w:val="clear" w:color="auto" w:fill="E7E6E6" w:themeFill="background2"/>
          </w:tcPr>
          <w:p w14:paraId="20E3597D" w14:textId="4C50C9A7" w:rsidR="00091CCE" w:rsidRPr="00E920E7" w:rsidRDefault="00091CCE" w:rsidP="00563358">
            <w:pPr>
              <w:contextualSpacing/>
              <w:rPr>
                <w:rFonts w:asciiTheme="minorHAnsi" w:hAnsiTheme="minorHAnsi" w:cs="Arial"/>
                <w:b/>
                <w:smallCaps/>
                <w:sz w:val="32"/>
                <w:szCs w:val="32"/>
              </w:rPr>
            </w:pPr>
            <w:r w:rsidRPr="00E920E7">
              <w:rPr>
                <w:rFonts w:asciiTheme="minorHAnsi" w:hAnsiTheme="minorHAnsi" w:cs="Arial"/>
                <w:b/>
                <w:smallCaps/>
                <w:sz w:val="32"/>
                <w:szCs w:val="32"/>
              </w:rPr>
              <w:lastRenderedPageBreak/>
              <w:t xml:space="preserve">TEACHER </w:t>
            </w:r>
            <w:r w:rsidR="005A479F" w:rsidRPr="00E920E7">
              <w:rPr>
                <w:rFonts w:asciiTheme="minorHAnsi" w:hAnsiTheme="minorHAnsi" w:cs="Arial"/>
                <w:b/>
                <w:smallCaps/>
                <w:sz w:val="32"/>
                <w:szCs w:val="32"/>
              </w:rPr>
              <w:t>STANDARDS: –</w:t>
            </w:r>
            <w:r w:rsidRPr="00E920E7">
              <w:rPr>
                <w:rFonts w:asciiTheme="minorHAnsi" w:hAnsiTheme="minorHAnsi" w:cs="Arial"/>
                <w:b/>
                <w:smallCaps/>
                <w:sz w:val="32"/>
                <w:szCs w:val="32"/>
              </w:rPr>
              <w:t>TS4.  Plan and teach well structure lessons</w:t>
            </w:r>
          </w:p>
        </w:tc>
      </w:tr>
      <w:tr w:rsidR="00E920E7" w:rsidRPr="00E920E7" w14:paraId="37EA6C86" w14:textId="77777777" w:rsidTr="005A479F">
        <w:trPr>
          <w:jc w:val="center"/>
        </w:trPr>
        <w:tc>
          <w:tcPr>
            <w:tcW w:w="16166" w:type="dxa"/>
            <w:gridSpan w:val="2"/>
            <w:shd w:val="clear" w:color="auto" w:fill="FFFFFF" w:themeFill="background1"/>
          </w:tcPr>
          <w:p w14:paraId="36485D6B" w14:textId="1F207073"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sz w:val="20"/>
                <w:szCs w:val="20"/>
              </w:rPr>
              <w:t xml:space="preserve">Impart knowledge and develop understanding through effective use of lesson time.  </w:t>
            </w:r>
            <w:r w:rsidRPr="00E920E7">
              <w:rPr>
                <w:rFonts w:asciiTheme="minorHAnsi" w:hAnsiTheme="minorHAnsi" w:cs="Arial"/>
                <w:b/>
                <w:sz w:val="20"/>
                <w:szCs w:val="20"/>
              </w:rPr>
              <w:t xml:space="preserve">Links to </w:t>
            </w:r>
            <w:r w:rsidR="005A479F" w:rsidRPr="00E920E7">
              <w:rPr>
                <w:rFonts w:asciiTheme="minorHAnsi" w:hAnsiTheme="minorHAnsi" w:cs="Arial"/>
                <w:b/>
                <w:sz w:val="20"/>
                <w:szCs w:val="20"/>
              </w:rPr>
              <w:t>standards:</w:t>
            </w:r>
            <w:r w:rsidRPr="00E920E7">
              <w:rPr>
                <w:rFonts w:asciiTheme="minorHAnsi" w:hAnsiTheme="minorHAnsi" w:cs="Arial"/>
                <w:b/>
                <w:sz w:val="20"/>
                <w:szCs w:val="20"/>
              </w:rPr>
              <w:t xml:space="preserve"> </w:t>
            </w:r>
            <w:r w:rsidRPr="00E920E7">
              <w:rPr>
                <w:rFonts w:asciiTheme="minorHAnsi" w:hAnsiTheme="minorHAnsi" w:cs="Arial"/>
                <w:sz w:val="20"/>
                <w:szCs w:val="20"/>
              </w:rPr>
              <w:t>2 (promote progress) and 3 (accurate subject knowledge)</w:t>
            </w:r>
          </w:p>
          <w:p w14:paraId="113492C3" w14:textId="5E49DC3A"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sz w:val="20"/>
                <w:szCs w:val="20"/>
              </w:rPr>
              <w:t xml:space="preserve">Promote a love of learning and children’s intellectual curiosity. </w:t>
            </w:r>
            <w:r w:rsidRPr="00E920E7">
              <w:rPr>
                <w:rFonts w:asciiTheme="minorHAnsi" w:hAnsiTheme="minorHAnsi" w:cs="Arial"/>
                <w:b/>
                <w:sz w:val="20"/>
                <w:szCs w:val="20"/>
              </w:rPr>
              <w:t xml:space="preserve">Links to </w:t>
            </w:r>
            <w:r w:rsidR="005A479F" w:rsidRPr="00E920E7">
              <w:rPr>
                <w:rFonts w:asciiTheme="minorHAnsi" w:hAnsiTheme="minorHAnsi" w:cs="Arial"/>
                <w:b/>
                <w:sz w:val="20"/>
                <w:szCs w:val="20"/>
              </w:rPr>
              <w:t>standard:</w:t>
            </w:r>
            <w:r w:rsidRPr="00E920E7">
              <w:rPr>
                <w:rFonts w:asciiTheme="minorHAnsi" w:hAnsiTheme="minorHAnsi" w:cs="Arial"/>
                <w:b/>
                <w:sz w:val="20"/>
                <w:szCs w:val="20"/>
              </w:rPr>
              <w:t xml:space="preserve"> </w:t>
            </w:r>
            <w:r w:rsidRPr="00E920E7">
              <w:rPr>
                <w:rFonts w:asciiTheme="minorHAnsi" w:hAnsiTheme="minorHAnsi" w:cs="Arial"/>
                <w:sz w:val="20"/>
                <w:szCs w:val="20"/>
              </w:rPr>
              <w:t>3 (foster interest)</w:t>
            </w:r>
          </w:p>
          <w:p w14:paraId="28EF01DB" w14:textId="77777777"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sz w:val="20"/>
                <w:szCs w:val="20"/>
              </w:rPr>
              <w:t>Set homework and plan other out-of-class activities to consolidate and extend the knowledge and understanding pupils have acquired.</w:t>
            </w:r>
          </w:p>
          <w:p w14:paraId="7426FF2E" w14:textId="586714A0"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sz w:val="20"/>
                <w:szCs w:val="20"/>
              </w:rPr>
              <w:t xml:space="preserve">Reflect systematically on the effectiveness of lessons and approaches to teaching.  </w:t>
            </w:r>
            <w:r w:rsidRPr="00E920E7">
              <w:rPr>
                <w:rFonts w:asciiTheme="minorHAnsi" w:hAnsiTheme="minorHAnsi" w:cs="Arial"/>
                <w:b/>
                <w:sz w:val="20"/>
                <w:szCs w:val="20"/>
              </w:rPr>
              <w:t xml:space="preserve">Links to </w:t>
            </w:r>
            <w:r w:rsidR="005A479F" w:rsidRPr="00E920E7">
              <w:rPr>
                <w:rFonts w:asciiTheme="minorHAnsi" w:hAnsiTheme="minorHAnsi" w:cs="Arial"/>
                <w:b/>
                <w:sz w:val="20"/>
                <w:szCs w:val="20"/>
              </w:rPr>
              <w:t>standards:</w:t>
            </w:r>
            <w:r w:rsidRPr="00E920E7">
              <w:rPr>
                <w:rFonts w:asciiTheme="minorHAnsi" w:hAnsiTheme="minorHAnsi" w:cs="Arial"/>
                <w:b/>
                <w:sz w:val="20"/>
                <w:szCs w:val="20"/>
              </w:rPr>
              <w:t xml:space="preserve"> </w:t>
            </w:r>
            <w:r w:rsidRPr="00E920E7">
              <w:rPr>
                <w:rFonts w:asciiTheme="minorHAnsi" w:hAnsiTheme="minorHAnsi" w:cs="Arial"/>
                <w:sz w:val="20"/>
                <w:szCs w:val="20"/>
              </w:rPr>
              <w:t>2 (promote progress) and 6 (assessment)</w:t>
            </w:r>
          </w:p>
          <w:p w14:paraId="171872A3" w14:textId="5F185F12"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sz w:val="20"/>
                <w:szCs w:val="20"/>
              </w:rPr>
              <w:t xml:space="preserve">Contribute to the design and provision of an engaging curriculum within the relevant subject area(s).  </w:t>
            </w:r>
            <w:r w:rsidRPr="00E920E7">
              <w:rPr>
                <w:rFonts w:asciiTheme="minorHAnsi" w:hAnsiTheme="minorHAnsi" w:cs="Arial"/>
                <w:b/>
                <w:sz w:val="20"/>
                <w:szCs w:val="20"/>
              </w:rPr>
              <w:t xml:space="preserve">Links to </w:t>
            </w:r>
            <w:r w:rsidR="005A479F" w:rsidRPr="00E920E7">
              <w:rPr>
                <w:rFonts w:asciiTheme="minorHAnsi" w:hAnsiTheme="minorHAnsi" w:cs="Arial"/>
                <w:b/>
                <w:sz w:val="20"/>
                <w:szCs w:val="20"/>
              </w:rPr>
              <w:t>standard:</w:t>
            </w:r>
            <w:r w:rsidRPr="00E920E7">
              <w:rPr>
                <w:rFonts w:asciiTheme="minorHAnsi" w:hAnsiTheme="minorHAnsi" w:cs="Arial"/>
                <w:b/>
                <w:sz w:val="20"/>
                <w:szCs w:val="20"/>
              </w:rPr>
              <w:t xml:space="preserve"> </w:t>
            </w:r>
            <w:r w:rsidRPr="00E920E7">
              <w:rPr>
                <w:rFonts w:asciiTheme="minorHAnsi" w:hAnsiTheme="minorHAnsi" w:cs="Arial"/>
                <w:sz w:val="20"/>
                <w:szCs w:val="20"/>
              </w:rPr>
              <w:t>2 (set high expectations)</w:t>
            </w:r>
          </w:p>
          <w:p w14:paraId="1FF2927C" w14:textId="77777777" w:rsidR="00091CCE" w:rsidRPr="00E920E7" w:rsidRDefault="00091CCE" w:rsidP="00237E1A">
            <w:pPr>
              <w:contextualSpacing/>
              <w:rPr>
                <w:rFonts w:asciiTheme="minorHAnsi" w:hAnsiTheme="minorHAnsi" w:cs="Arial"/>
                <w:b/>
                <w:sz w:val="20"/>
                <w:szCs w:val="20"/>
              </w:rPr>
            </w:pPr>
          </w:p>
        </w:tc>
      </w:tr>
      <w:tr w:rsidR="00E920E7" w:rsidRPr="00E920E7" w14:paraId="75957397" w14:textId="77777777" w:rsidTr="005A479F">
        <w:trPr>
          <w:jc w:val="center"/>
        </w:trPr>
        <w:tc>
          <w:tcPr>
            <w:tcW w:w="8031" w:type="dxa"/>
            <w:shd w:val="clear" w:color="auto" w:fill="FFFFFF" w:themeFill="background1"/>
            <w:vAlign w:val="center"/>
          </w:tcPr>
          <w:p w14:paraId="3752237A" w14:textId="77777777" w:rsidR="00091CCE" w:rsidRPr="00E920E7" w:rsidRDefault="00091CCE" w:rsidP="00237E1A">
            <w:pPr>
              <w:jc w:val="center"/>
              <w:rPr>
                <w:rFonts w:asciiTheme="minorHAnsi" w:hAnsiTheme="minorHAnsi" w:cs="Arial"/>
                <w:b/>
                <w:sz w:val="20"/>
                <w:szCs w:val="20"/>
              </w:rPr>
            </w:pPr>
          </w:p>
          <w:p w14:paraId="6527CE25" w14:textId="77777777" w:rsidR="00091CCE" w:rsidRPr="00E920E7" w:rsidRDefault="00091CCE" w:rsidP="00237E1A">
            <w:pPr>
              <w:jc w:val="center"/>
              <w:rPr>
                <w:rFonts w:asciiTheme="minorHAnsi" w:hAnsiTheme="minorHAnsi" w:cs="Arial"/>
                <w:b/>
                <w:sz w:val="20"/>
                <w:szCs w:val="20"/>
              </w:rPr>
            </w:pPr>
            <w:r w:rsidRPr="00E920E7">
              <w:rPr>
                <w:rFonts w:asciiTheme="minorHAnsi" w:hAnsiTheme="minorHAnsi" w:cs="Arial"/>
                <w:b/>
                <w:sz w:val="20"/>
                <w:szCs w:val="20"/>
              </w:rPr>
              <w:t xml:space="preserve">What will the mentor be looking </w:t>
            </w:r>
            <w:proofErr w:type="gramStart"/>
            <w:r w:rsidRPr="00E920E7">
              <w:rPr>
                <w:rFonts w:asciiTheme="minorHAnsi" w:hAnsiTheme="minorHAnsi" w:cs="Arial"/>
                <w:b/>
                <w:sz w:val="20"/>
                <w:szCs w:val="20"/>
              </w:rPr>
              <w:t>for:</w:t>
            </w:r>
            <w:proofErr w:type="gramEnd"/>
          </w:p>
          <w:p w14:paraId="431C3E94" w14:textId="77777777" w:rsidR="00091CCE" w:rsidRPr="00E920E7" w:rsidRDefault="00091CCE" w:rsidP="00237E1A">
            <w:pPr>
              <w:jc w:val="center"/>
              <w:rPr>
                <w:rFonts w:asciiTheme="minorHAnsi" w:hAnsiTheme="minorHAnsi" w:cs="Arial"/>
                <w:b/>
                <w:sz w:val="20"/>
                <w:szCs w:val="20"/>
              </w:rPr>
            </w:pPr>
          </w:p>
        </w:tc>
        <w:tc>
          <w:tcPr>
            <w:tcW w:w="8135" w:type="dxa"/>
            <w:shd w:val="clear" w:color="auto" w:fill="FFFFFF" w:themeFill="background1"/>
            <w:vAlign w:val="center"/>
          </w:tcPr>
          <w:p w14:paraId="2D998524" w14:textId="77777777" w:rsidR="00091CCE" w:rsidRPr="00E920E7" w:rsidRDefault="00091CCE" w:rsidP="00237E1A">
            <w:pPr>
              <w:contextualSpacing/>
              <w:rPr>
                <w:rFonts w:asciiTheme="minorHAnsi" w:hAnsiTheme="minorHAnsi" w:cs="Arial"/>
                <w:b/>
                <w:sz w:val="20"/>
                <w:szCs w:val="20"/>
              </w:rPr>
            </w:pPr>
            <w:r w:rsidRPr="00E920E7">
              <w:rPr>
                <w:rFonts w:asciiTheme="minorHAnsi" w:hAnsiTheme="minorHAnsi" w:cs="Arial"/>
                <w:b/>
                <w:sz w:val="20"/>
                <w:szCs w:val="20"/>
              </w:rPr>
              <w:t>Evidence presented by ECT for this standard may include:</w:t>
            </w:r>
          </w:p>
        </w:tc>
      </w:tr>
      <w:tr w:rsidR="00E920E7" w:rsidRPr="00E920E7" w14:paraId="1BD51174" w14:textId="77777777" w:rsidTr="005A479F">
        <w:trPr>
          <w:jc w:val="center"/>
        </w:trPr>
        <w:tc>
          <w:tcPr>
            <w:tcW w:w="8031" w:type="dxa"/>
            <w:shd w:val="clear" w:color="auto" w:fill="FFFFFF" w:themeFill="background1"/>
          </w:tcPr>
          <w:p w14:paraId="01806CEF" w14:textId="575BFBCB"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 xml:space="preserve">The ECT ensures pupils make progress in understanding key concepts and skills in the subject area being taught they </w:t>
            </w:r>
            <w:r w:rsidR="005A479F" w:rsidRPr="00E920E7">
              <w:rPr>
                <w:rFonts w:asciiTheme="minorHAnsi" w:hAnsiTheme="minorHAnsi" w:cs="Arial"/>
                <w:sz w:val="20"/>
                <w:szCs w:val="20"/>
              </w:rPr>
              <w:t>are understanding</w:t>
            </w:r>
            <w:r w:rsidRPr="00E920E7">
              <w:rPr>
                <w:rFonts w:asciiTheme="minorHAnsi" w:hAnsiTheme="minorHAnsi" w:cs="Arial"/>
                <w:sz w:val="20"/>
                <w:szCs w:val="20"/>
              </w:rPr>
              <w:t xml:space="preserve"> progression.  They can sequence activities to secure progression.</w:t>
            </w:r>
          </w:p>
          <w:p w14:paraId="36DFB0B7"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 xml:space="preserve">The ECT </w:t>
            </w:r>
            <w:proofErr w:type="gramStart"/>
            <w:r w:rsidRPr="00E920E7">
              <w:rPr>
                <w:rFonts w:asciiTheme="minorHAnsi" w:hAnsiTheme="minorHAnsi" w:cs="Arial"/>
                <w:sz w:val="20"/>
                <w:szCs w:val="20"/>
              </w:rPr>
              <w:t>is able to</w:t>
            </w:r>
            <w:proofErr w:type="gramEnd"/>
            <w:r w:rsidRPr="00E920E7">
              <w:rPr>
                <w:rFonts w:asciiTheme="minorHAnsi" w:hAnsiTheme="minorHAnsi" w:cs="Arial"/>
                <w:sz w:val="20"/>
                <w:szCs w:val="20"/>
              </w:rPr>
              <w:t xml:space="preserve"> plan and justify a sequence of lessons/medium term plan.</w:t>
            </w:r>
          </w:p>
          <w:p w14:paraId="3E8B368C"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 xml:space="preserve">To what extent the ECT </w:t>
            </w:r>
            <w:proofErr w:type="gramStart"/>
            <w:r w:rsidRPr="00E920E7">
              <w:rPr>
                <w:rFonts w:asciiTheme="minorHAnsi" w:hAnsiTheme="minorHAnsi" w:cs="Arial"/>
                <w:sz w:val="20"/>
                <w:szCs w:val="20"/>
              </w:rPr>
              <w:t>is able to</w:t>
            </w:r>
            <w:proofErr w:type="gramEnd"/>
            <w:r w:rsidRPr="00E920E7">
              <w:rPr>
                <w:rFonts w:asciiTheme="minorHAnsi" w:hAnsiTheme="minorHAnsi" w:cs="Arial"/>
                <w:sz w:val="20"/>
                <w:szCs w:val="20"/>
              </w:rPr>
              <w:t xml:space="preserve"> ensure pupils are engaged in activities. </w:t>
            </w:r>
          </w:p>
          <w:p w14:paraId="7DB86489"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 xml:space="preserve">The ECT </w:t>
            </w:r>
            <w:proofErr w:type="gramStart"/>
            <w:r w:rsidRPr="00E920E7">
              <w:rPr>
                <w:rFonts w:asciiTheme="minorHAnsi" w:hAnsiTheme="minorHAnsi" w:cs="Arial"/>
                <w:sz w:val="20"/>
                <w:szCs w:val="20"/>
              </w:rPr>
              <w:t>is able to</w:t>
            </w:r>
            <w:proofErr w:type="gramEnd"/>
            <w:r w:rsidRPr="00E920E7">
              <w:rPr>
                <w:rFonts w:asciiTheme="minorHAnsi" w:hAnsiTheme="minorHAnsi" w:cs="Arial"/>
                <w:sz w:val="20"/>
                <w:szCs w:val="20"/>
              </w:rPr>
              <w:t xml:space="preserve"> explain key content clearly and accessibly.</w:t>
            </w:r>
          </w:p>
          <w:p w14:paraId="25F5C725"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How the ECT communicates enthusiasm/passion for what is being learned.</w:t>
            </w:r>
          </w:p>
          <w:p w14:paraId="60E59528"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The ECT uses a variety of teaching and learning strategies to stimulate learning.</w:t>
            </w:r>
          </w:p>
          <w:p w14:paraId="6297FAA4" w14:textId="2E74A411"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 xml:space="preserve">The ECT plans homework as integral part of the </w:t>
            </w:r>
            <w:r w:rsidR="005A479F" w:rsidRPr="00E920E7">
              <w:rPr>
                <w:rFonts w:asciiTheme="minorHAnsi" w:hAnsiTheme="minorHAnsi" w:cs="Arial"/>
                <w:sz w:val="20"/>
                <w:szCs w:val="20"/>
              </w:rPr>
              <w:t>medium-term</w:t>
            </w:r>
            <w:r w:rsidRPr="00E920E7">
              <w:rPr>
                <w:rFonts w:asciiTheme="minorHAnsi" w:hAnsiTheme="minorHAnsi" w:cs="Arial"/>
                <w:sz w:val="20"/>
                <w:szCs w:val="20"/>
              </w:rPr>
              <w:t xml:space="preserve"> planning.</w:t>
            </w:r>
          </w:p>
          <w:p w14:paraId="7B7760FB"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The homework is appropriate to the needs and abilities of the pupils.  The ECT follows up and uses the homework.</w:t>
            </w:r>
          </w:p>
          <w:p w14:paraId="2DD0839B"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The ECT has had opportunities to extend classroom learning with out of school learning.  If not, they can suggest ways in which this might happen in relation to their own teaching.</w:t>
            </w:r>
          </w:p>
          <w:p w14:paraId="3355A60E" w14:textId="57F2CF11"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 xml:space="preserve">The ECT routinely evaluates their own teaching.  How has this informed subsequent </w:t>
            </w:r>
            <w:r w:rsidR="00E920E7" w:rsidRPr="00E920E7">
              <w:rPr>
                <w:rFonts w:asciiTheme="minorHAnsi" w:hAnsiTheme="minorHAnsi" w:cs="Arial"/>
                <w:sz w:val="20"/>
                <w:szCs w:val="20"/>
              </w:rPr>
              <w:t>planning?</w:t>
            </w:r>
          </w:p>
          <w:p w14:paraId="77D02B45"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The ECT has had the opportunity to contribute to phase/departmental level curriculum planning.</w:t>
            </w:r>
          </w:p>
        </w:tc>
        <w:tc>
          <w:tcPr>
            <w:tcW w:w="8135" w:type="dxa"/>
            <w:shd w:val="clear" w:color="auto" w:fill="FFFFFF" w:themeFill="background1"/>
          </w:tcPr>
          <w:p w14:paraId="0818DB26" w14:textId="77777777"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b/>
                <w:sz w:val="20"/>
                <w:szCs w:val="20"/>
              </w:rPr>
              <w:t>Lesson observations show</w:t>
            </w:r>
          </w:p>
          <w:p w14:paraId="3C9BF5A1"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The ECT activity promotes pupil-pupil and pupil-teacher dialogue.</w:t>
            </w:r>
          </w:p>
          <w:p w14:paraId="462AFD80"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Explanations to pupils are clear and well structured.</w:t>
            </w:r>
          </w:p>
          <w:p w14:paraId="7A4BF36F"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Lessons are timed and timings are shared with the pupils.</w:t>
            </w:r>
          </w:p>
          <w:p w14:paraId="4EC6E4A8"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Pupil voice comments indicate positive responses to teaching and learning in trainee’s lessons.</w:t>
            </w:r>
          </w:p>
          <w:p w14:paraId="3F3EDA45"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Pupils are engaged in their learning during lessons.</w:t>
            </w:r>
          </w:p>
          <w:p w14:paraId="69486FB7"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Pupils demonstrate eagerness to articulate their learning.</w:t>
            </w:r>
          </w:p>
          <w:p w14:paraId="1AF2B9D7"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Pupils ask interesting questions related to lesson content.</w:t>
            </w:r>
          </w:p>
          <w:p w14:paraId="6CD03855"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Challenge is appropriate to the age and ability of the learners in the class.</w:t>
            </w:r>
          </w:p>
          <w:p w14:paraId="0B0DFCCF" w14:textId="77777777"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b/>
                <w:sz w:val="20"/>
                <w:szCs w:val="20"/>
              </w:rPr>
              <w:t>Lesson plans</w:t>
            </w:r>
          </w:p>
          <w:p w14:paraId="32A84247"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Are in line with the National Curriculum programme of study.</w:t>
            </w:r>
          </w:p>
          <w:p w14:paraId="7C0376A8"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Are sufficiently detailed to allow for personalised learning opportunities for all pupils.  The level of challenge is appropriate to the age and ability of the learner in the class.</w:t>
            </w:r>
          </w:p>
          <w:p w14:paraId="2BEBF535"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Students work marked with opportunities for students to respond to marking.</w:t>
            </w:r>
          </w:p>
          <w:p w14:paraId="162AB491"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Homework is appropriate, assessed and recorded.</w:t>
            </w:r>
          </w:p>
          <w:p w14:paraId="7F5DEEFF"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Assessment and marking in line with the school/department policy.</w:t>
            </w:r>
          </w:p>
          <w:p w14:paraId="51A6A20C" w14:textId="77777777"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b/>
                <w:sz w:val="20"/>
                <w:szCs w:val="20"/>
              </w:rPr>
              <w:t>Evidence of</w:t>
            </w:r>
          </w:p>
          <w:p w14:paraId="00A3987B"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Prior attainment data within lesson plans or lesson evaluations to explain teaching approaches used.</w:t>
            </w:r>
          </w:p>
          <w:p w14:paraId="1F1D4C4D"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 xml:space="preserve">Video lesson and review with mentor and/or other ECT. </w:t>
            </w:r>
          </w:p>
          <w:p w14:paraId="4204E07E"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Observations of other teachers’ lessons with reflective notes.</w:t>
            </w:r>
          </w:p>
          <w:p w14:paraId="502521CB"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Evidence of reflection upon lessons delivered/notes for improvement.</w:t>
            </w:r>
          </w:p>
          <w:p w14:paraId="3B8E4D00"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Contributions to phase/department planning or schemes of work/resources and ideas.</w:t>
            </w:r>
          </w:p>
          <w:p w14:paraId="5D2CD430"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ECT takes account of the role of parents and carers in supporting learners when setting homework.</w:t>
            </w:r>
          </w:p>
        </w:tc>
      </w:tr>
    </w:tbl>
    <w:p w14:paraId="580B44B7" w14:textId="77777777" w:rsidR="00091CCE" w:rsidRPr="00F30B8A" w:rsidRDefault="00091CCE" w:rsidP="00091CCE">
      <w:pPr>
        <w:spacing w:after="200" w:line="276" w:lineRule="auto"/>
        <w:rPr>
          <w:rFonts w:ascii="Calibri" w:eastAsia="Calibri" w:hAnsi="Calibri"/>
          <w:sz w:val="22"/>
          <w:szCs w:val="22"/>
        </w:rPr>
      </w:pPr>
    </w:p>
    <w:p w14:paraId="4357F573" w14:textId="77777777" w:rsidR="00091CCE" w:rsidRDefault="00091CCE" w:rsidP="00091CCE">
      <w:pPr>
        <w:numPr>
          <w:ilvl w:val="0"/>
          <w:numId w:val="2"/>
        </w:numPr>
        <w:contextualSpacing/>
        <w:rPr>
          <w:rFonts w:ascii="Arial" w:hAnsi="Arial" w:cs="Arial"/>
          <w:b/>
          <w:smallCaps/>
          <w:color w:val="FFFFFF"/>
          <w:sz w:val="20"/>
          <w:szCs w:val="20"/>
        </w:rPr>
        <w:sectPr w:rsidR="00091CCE" w:rsidSect="00B5035C">
          <w:pgSz w:w="16838" w:h="11906" w:orient="landscape" w:code="9"/>
          <w:pgMar w:top="0" w:right="720" w:bottom="720" w:left="720" w:header="454" w:footer="315" w:gutter="0"/>
          <w:cols w:space="708"/>
          <w:docGrid w:linePitch="360"/>
        </w:sectPr>
      </w:pPr>
    </w:p>
    <w:tbl>
      <w:tblPr>
        <w:tblStyle w:val="TableGrid1"/>
        <w:tblW w:w="16166" w:type="dxa"/>
        <w:jc w:val="center"/>
        <w:tblLook w:val="04A0" w:firstRow="1" w:lastRow="0" w:firstColumn="1" w:lastColumn="0" w:noHBand="0" w:noVBand="1"/>
      </w:tblPr>
      <w:tblGrid>
        <w:gridCol w:w="8031"/>
        <w:gridCol w:w="8135"/>
      </w:tblGrid>
      <w:tr w:rsidR="00E920E7" w:rsidRPr="00E920E7" w14:paraId="0703BE5E" w14:textId="77777777" w:rsidTr="00563358">
        <w:trPr>
          <w:jc w:val="center"/>
        </w:trPr>
        <w:tc>
          <w:tcPr>
            <w:tcW w:w="16166" w:type="dxa"/>
            <w:gridSpan w:val="2"/>
            <w:shd w:val="clear" w:color="auto" w:fill="E7E6E6" w:themeFill="background2"/>
          </w:tcPr>
          <w:p w14:paraId="207015DF" w14:textId="0E1C6D8A" w:rsidR="00091CCE" w:rsidRPr="00563358" w:rsidRDefault="00091CCE" w:rsidP="00237E1A">
            <w:pPr>
              <w:contextualSpacing/>
              <w:rPr>
                <w:rFonts w:asciiTheme="minorHAnsi" w:hAnsiTheme="minorHAnsi" w:cs="Arial"/>
                <w:b/>
                <w:smallCaps/>
                <w:sz w:val="32"/>
                <w:szCs w:val="20"/>
              </w:rPr>
            </w:pPr>
            <w:r w:rsidRPr="00563358">
              <w:rPr>
                <w:rFonts w:asciiTheme="minorHAnsi" w:hAnsiTheme="minorHAnsi" w:cs="Arial"/>
                <w:b/>
                <w:smallCaps/>
                <w:sz w:val="32"/>
                <w:szCs w:val="20"/>
              </w:rPr>
              <w:lastRenderedPageBreak/>
              <w:t xml:space="preserve">TEACHER </w:t>
            </w:r>
            <w:r w:rsidR="00E920E7" w:rsidRPr="00563358">
              <w:rPr>
                <w:rFonts w:asciiTheme="minorHAnsi" w:hAnsiTheme="minorHAnsi" w:cs="Arial"/>
                <w:b/>
                <w:smallCaps/>
                <w:sz w:val="32"/>
                <w:szCs w:val="20"/>
              </w:rPr>
              <w:t>STANDARDS: –</w:t>
            </w:r>
            <w:r w:rsidRPr="00563358">
              <w:rPr>
                <w:rFonts w:asciiTheme="minorHAnsi" w:hAnsiTheme="minorHAnsi" w:cs="Arial"/>
                <w:b/>
                <w:smallCaps/>
                <w:sz w:val="32"/>
                <w:szCs w:val="20"/>
              </w:rPr>
              <w:t>TS5. Adapt teaching to respond to the strengths and needs of all pupils</w:t>
            </w:r>
          </w:p>
        </w:tc>
      </w:tr>
      <w:tr w:rsidR="00E920E7" w:rsidRPr="00E920E7" w14:paraId="36C67307" w14:textId="77777777" w:rsidTr="005A479F">
        <w:trPr>
          <w:jc w:val="center"/>
        </w:trPr>
        <w:tc>
          <w:tcPr>
            <w:tcW w:w="16166" w:type="dxa"/>
            <w:gridSpan w:val="2"/>
            <w:shd w:val="clear" w:color="auto" w:fill="FFFFFF" w:themeFill="background1"/>
          </w:tcPr>
          <w:p w14:paraId="35AAD206" w14:textId="77777777"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sz w:val="20"/>
                <w:szCs w:val="20"/>
              </w:rPr>
              <w:t>Know when and how to differential appropriately, using approaches which enable pupils to be taught effectively</w:t>
            </w:r>
          </w:p>
          <w:p w14:paraId="7547FAA8" w14:textId="3ACA9825"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sz w:val="20"/>
                <w:szCs w:val="20"/>
              </w:rPr>
              <w:t xml:space="preserve">Have a secure understanding of how a range of factors can inhibit pupils’ ability to learn, and how best to overcome these.  </w:t>
            </w:r>
            <w:r w:rsidRPr="00E920E7">
              <w:rPr>
                <w:rFonts w:asciiTheme="minorHAnsi" w:hAnsiTheme="minorHAnsi" w:cs="Arial"/>
                <w:b/>
                <w:sz w:val="20"/>
                <w:szCs w:val="20"/>
              </w:rPr>
              <w:t xml:space="preserve">Links to </w:t>
            </w:r>
            <w:r w:rsidR="00E920E7" w:rsidRPr="00E920E7">
              <w:rPr>
                <w:rFonts w:asciiTheme="minorHAnsi" w:hAnsiTheme="minorHAnsi" w:cs="Arial"/>
                <w:b/>
                <w:sz w:val="20"/>
                <w:szCs w:val="20"/>
              </w:rPr>
              <w:t>standards</w:t>
            </w:r>
            <w:r w:rsidR="00E920E7" w:rsidRPr="00E920E7">
              <w:rPr>
                <w:rFonts w:asciiTheme="minorHAnsi" w:hAnsiTheme="minorHAnsi" w:cs="Arial"/>
                <w:sz w:val="20"/>
                <w:szCs w:val="20"/>
              </w:rPr>
              <w:t>:</w:t>
            </w:r>
            <w:r w:rsidRPr="00E920E7">
              <w:rPr>
                <w:rFonts w:asciiTheme="minorHAnsi" w:hAnsiTheme="minorHAnsi" w:cs="Arial"/>
                <w:sz w:val="20"/>
                <w:szCs w:val="20"/>
              </w:rPr>
              <w:t xml:space="preserve"> 1 (challenge) and 2 (promote progress)</w:t>
            </w:r>
          </w:p>
          <w:p w14:paraId="6567EE00" w14:textId="281603BB"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sz w:val="20"/>
                <w:szCs w:val="20"/>
              </w:rPr>
              <w:t xml:space="preserve">Demonstrate an awareness of the physical, </w:t>
            </w:r>
            <w:r w:rsidR="00E920E7" w:rsidRPr="00E920E7">
              <w:rPr>
                <w:rFonts w:asciiTheme="minorHAnsi" w:hAnsiTheme="minorHAnsi" w:cs="Arial"/>
                <w:sz w:val="20"/>
                <w:szCs w:val="20"/>
              </w:rPr>
              <w:t>social,</w:t>
            </w:r>
            <w:r w:rsidRPr="00E920E7">
              <w:rPr>
                <w:rFonts w:asciiTheme="minorHAnsi" w:hAnsiTheme="minorHAnsi" w:cs="Arial"/>
                <w:sz w:val="20"/>
                <w:szCs w:val="20"/>
              </w:rPr>
              <w:t xml:space="preserve"> and intellectual development of children, and know how to adapt teaching to support pupils’ education at different stages of development.  </w:t>
            </w:r>
            <w:r w:rsidRPr="00E920E7">
              <w:rPr>
                <w:rFonts w:asciiTheme="minorHAnsi" w:hAnsiTheme="minorHAnsi" w:cs="Arial"/>
                <w:b/>
                <w:sz w:val="20"/>
                <w:szCs w:val="20"/>
              </w:rPr>
              <w:t xml:space="preserve">Links to </w:t>
            </w:r>
            <w:r w:rsidR="00E920E7" w:rsidRPr="00E920E7">
              <w:rPr>
                <w:rFonts w:asciiTheme="minorHAnsi" w:hAnsiTheme="minorHAnsi" w:cs="Arial"/>
                <w:b/>
                <w:sz w:val="20"/>
                <w:szCs w:val="20"/>
              </w:rPr>
              <w:t>standards:</w:t>
            </w:r>
            <w:r w:rsidRPr="00E920E7">
              <w:rPr>
                <w:rFonts w:asciiTheme="minorHAnsi" w:hAnsiTheme="minorHAnsi" w:cs="Arial"/>
                <w:b/>
                <w:sz w:val="20"/>
                <w:szCs w:val="20"/>
              </w:rPr>
              <w:t xml:space="preserve"> </w:t>
            </w:r>
            <w:r w:rsidRPr="00E920E7">
              <w:rPr>
                <w:rFonts w:asciiTheme="minorHAnsi" w:hAnsiTheme="minorHAnsi" w:cs="Arial"/>
                <w:sz w:val="20"/>
                <w:szCs w:val="20"/>
              </w:rPr>
              <w:t>2 (promote progress) and 7 (appropriate behaviour management)</w:t>
            </w:r>
          </w:p>
          <w:p w14:paraId="5F225049" w14:textId="0024210A"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sz w:val="20"/>
                <w:szCs w:val="20"/>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r w:rsidRPr="00E920E7">
              <w:rPr>
                <w:rFonts w:asciiTheme="minorHAnsi" w:hAnsiTheme="minorHAnsi" w:cs="Arial"/>
                <w:b/>
                <w:sz w:val="20"/>
                <w:szCs w:val="20"/>
              </w:rPr>
              <w:t xml:space="preserve">Links to </w:t>
            </w:r>
            <w:r w:rsidR="00E920E7" w:rsidRPr="00E920E7">
              <w:rPr>
                <w:rFonts w:asciiTheme="minorHAnsi" w:hAnsiTheme="minorHAnsi" w:cs="Arial"/>
                <w:b/>
                <w:sz w:val="20"/>
                <w:szCs w:val="20"/>
              </w:rPr>
              <w:t>standard:</w:t>
            </w:r>
            <w:r w:rsidRPr="00E920E7">
              <w:rPr>
                <w:rFonts w:asciiTheme="minorHAnsi" w:hAnsiTheme="minorHAnsi" w:cs="Arial"/>
                <w:sz w:val="20"/>
                <w:szCs w:val="20"/>
              </w:rPr>
              <w:t xml:space="preserve"> 2 (promote progress)</w:t>
            </w:r>
          </w:p>
          <w:p w14:paraId="426EFC00" w14:textId="77777777" w:rsidR="00091CCE" w:rsidRPr="00E920E7" w:rsidRDefault="00091CCE" w:rsidP="00237E1A">
            <w:pPr>
              <w:contextualSpacing/>
              <w:rPr>
                <w:rFonts w:asciiTheme="minorHAnsi" w:hAnsiTheme="minorHAnsi" w:cs="Arial"/>
                <w:b/>
                <w:sz w:val="20"/>
                <w:szCs w:val="20"/>
              </w:rPr>
            </w:pPr>
          </w:p>
        </w:tc>
      </w:tr>
      <w:tr w:rsidR="00E920E7" w:rsidRPr="00E920E7" w14:paraId="49888A79" w14:textId="77777777" w:rsidTr="005A479F">
        <w:trPr>
          <w:jc w:val="center"/>
        </w:trPr>
        <w:tc>
          <w:tcPr>
            <w:tcW w:w="8031" w:type="dxa"/>
            <w:shd w:val="clear" w:color="auto" w:fill="FFFFFF" w:themeFill="background1"/>
            <w:vAlign w:val="center"/>
          </w:tcPr>
          <w:p w14:paraId="7637A403" w14:textId="77777777" w:rsidR="00091CCE" w:rsidRPr="00E920E7" w:rsidRDefault="00091CCE" w:rsidP="00237E1A">
            <w:pPr>
              <w:jc w:val="center"/>
              <w:rPr>
                <w:rFonts w:asciiTheme="minorHAnsi" w:hAnsiTheme="minorHAnsi" w:cs="Arial"/>
                <w:b/>
                <w:sz w:val="20"/>
                <w:szCs w:val="20"/>
              </w:rPr>
            </w:pPr>
            <w:r w:rsidRPr="00E920E7">
              <w:rPr>
                <w:rFonts w:asciiTheme="minorHAnsi" w:hAnsiTheme="minorHAnsi" w:cs="Arial"/>
                <w:b/>
                <w:sz w:val="20"/>
                <w:szCs w:val="20"/>
              </w:rPr>
              <w:t xml:space="preserve">What will the mentor be looking </w:t>
            </w:r>
            <w:proofErr w:type="gramStart"/>
            <w:r w:rsidRPr="00E920E7">
              <w:rPr>
                <w:rFonts w:asciiTheme="minorHAnsi" w:hAnsiTheme="minorHAnsi" w:cs="Arial"/>
                <w:b/>
                <w:sz w:val="20"/>
                <w:szCs w:val="20"/>
              </w:rPr>
              <w:t>for:</w:t>
            </w:r>
            <w:proofErr w:type="gramEnd"/>
          </w:p>
        </w:tc>
        <w:tc>
          <w:tcPr>
            <w:tcW w:w="8135" w:type="dxa"/>
            <w:shd w:val="clear" w:color="auto" w:fill="FFFFFF" w:themeFill="background1"/>
            <w:vAlign w:val="center"/>
          </w:tcPr>
          <w:p w14:paraId="4F9C0A70" w14:textId="77777777" w:rsidR="00091CCE" w:rsidRPr="00E920E7" w:rsidRDefault="00091CCE" w:rsidP="00237E1A">
            <w:pPr>
              <w:jc w:val="center"/>
              <w:rPr>
                <w:rFonts w:asciiTheme="minorHAnsi" w:hAnsiTheme="minorHAnsi" w:cs="Arial"/>
                <w:b/>
                <w:sz w:val="20"/>
                <w:szCs w:val="20"/>
              </w:rPr>
            </w:pPr>
          </w:p>
          <w:p w14:paraId="30495490" w14:textId="77777777" w:rsidR="00091CCE" w:rsidRPr="00E920E7" w:rsidRDefault="00091CCE" w:rsidP="00237E1A">
            <w:pPr>
              <w:jc w:val="center"/>
              <w:rPr>
                <w:rFonts w:asciiTheme="minorHAnsi" w:hAnsiTheme="minorHAnsi" w:cs="Arial"/>
                <w:b/>
                <w:sz w:val="20"/>
                <w:szCs w:val="20"/>
              </w:rPr>
            </w:pPr>
            <w:r w:rsidRPr="00E920E7">
              <w:rPr>
                <w:rFonts w:asciiTheme="minorHAnsi" w:hAnsiTheme="minorHAnsi" w:cs="Arial"/>
                <w:b/>
                <w:sz w:val="20"/>
                <w:szCs w:val="20"/>
              </w:rPr>
              <w:t>Evidence presented by ECT for this standard may include:</w:t>
            </w:r>
          </w:p>
          <w:p w14:paraId="083DE50B" w14:textId="77777777" w:rsidR="00091CCE" w:rsidRPr="00E920E7" w:rsidRDefault="00091CCE" w:rsidP="00237E1A">
            <w:pPr>
              <w:contextualSpacing/>
              <w:rPr>
                <w:rFonts w:asciiTheme="minorHAnsi" w:hAnsiTheme="minorHAnsi" w:cs="Arial"/>
                <w:b/>
                <w:sz w:val="20"/>
                <w:szCs w:val="20"/>
              </w:rPr>
            </w:pPr>
          </w:p>
        </w:tc>
      </w:tr>
      <w:tr w:rsidR="00E920E7" w:rsidRPr="00E920E7" w14:paraId="4D01FC0D" w14:textId="77777777" w:rsidTr="005A479F">
        <w:trPr>
          <w:jc w:val="center"/>
        </w:trPr>
        <w:tc>
          <w:tcPr>
            <w:tcW w:w="8031" w:type="dxa"/>
            <w:shd w:val="clear" w:color="auto" w:fill="FFFFFF" w:themeFill="background1"/>
          </w:tcPr>
          <w:p w14:paraId="163515A2" w14:textId="6FA694F3"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 xml:space="preserve">How the ECT’s planning refers to all pupils’ learning needs.  They </w:t>
            </w:r>
            <w:r w:rsidR="00E920E7" w:rsidRPr="00E920E7">
              <w:rPr>
                <w:rFonts w:asciiTheme="minorHAnsi" w:hAnsiTheme="minorHAnsi" w:cs="Arial"/>
                <w:sz w:val="20"/>
                <w:szCs w:val="20"/>
              </w:rPr>
              <w:t>know</w:t>
            </w:r>
            <w:r w:rsidRPr="00E920E7">
              <w:rPr>
                <w:rFonts w:asciiTheme="minorHAnsi" w:hAnsiTheme="minorHAnsi" w:cs="Arial"/>
                <w:sz w:val="20"/>
                <w:szCs w:val="20"/>
              </w:rPr>
              <w:t xml:space="preserve"> what their pupils already know and </w:t>
            </w:r>
            <w:proofErr w:type="gramStart"/>
            <w:r w:rsidRPr="00E920E7">
              <w:rPr>
                <w:rFonts w:asciiTheme="minorHAnsi" w:hAnsiTheme="minorHAnsi" w:cs="Arial"/>
                <w:sz w:val="20"/>
                <w:szCs w:val="20"/>
              </w:rPr>
              <w:t>are able to</w:t>
            </w:r>
            <w:proofErr w:type="gramEnd"/>
            <w:r w:rsidRPr="00E920E7">
              <w:rPr>
                <w:rFonts w:asciiTheme="minorHAnsi" w:hAnsiTheme="minorHAnsi" w:cs="Arial"/>
                <w:sz w:val="20"/>
                <w:szCs w:val="20"/>
              </w:rPr>
              <w:t xml:space="preserve"> do.  ECT is aware of IEPs language assessments etc.</w:t>
            </w:r>
          </w:p>
          <w:p w14:paraId="0D8B9AE2"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Learning objectives reflect the needs and abilities of the class.  How pupils know what is expected of them.</w:t>
            </w:r>
          </w:p>
          <w:p w14:paraId="3FC177F7"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How the ECT uses children’s prior knowledge in her/his teaching.</w:t>
            </w:r>
          </w:p>
          <w:p w14:paraId="7C240A7B"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 xml:space="preserve">The ECT </w:t>
            </w:r>
            <w:proofErr w:type="gramStart"/>
            <w:r w:rsidRPr="00E920E7">
              <w:rPr>
                <w:rFonts w:asciiTheme="minorHAnsi" w:hAnsiTheme="minorHAnsi" w:cs="Arial"/>
                <w:sz w:val="20"/>
                <w:szCs w:val="20"/>
              </w:rPr>
              <w:t>is able to</w:t>
            </w:r>
            <w:proofErr w:type="gramEnd"/>
            <w:r w:rsidRPr="00E920E7">
              <w:rPr>
                <w:rFonts w:asciiTheme="minorHAnsi" w:hAnsiTheme="minorHAnsi" w:cs="Arial"/>
                <w:sz w:val="20"/>
                <w:szCs w:val="20"/>
              </w:rPr>
              <w:t xml:space="preserve"> explain how particular lessons provide appropriate challenge and support.  How the ECT uses a variety of strategies for differentiation.  They can explain why specific strategies are being used.</w:t>
            </w:r>
          </w:p>
          <w:p w14:paraId="0DB30307"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The ECT explains relevant factors that might inhibit learning for the pupils being taught.  They can devise strategies to overcome these factors.</w:t>
            </w:r>
          </w:p>
          <w:p w14:paraId="2787DE37"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The ECT’s lesson plans/medium term plans incorporate appropriate models of progression.</w:t>
            </w:r>
          </w:p>
          <w:p w14:paraId="2264A013" w14:textId="15F6F432"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 xml:space="preserve">When evaluating </w:t>
            </w:r>
            <w:r w:rsidR="00E920E7" w:rsidRPr="00E920E7">
              <w:rPr>
                <w:rFonts w:asciiTheme="minorHAnsi" w:hAnsiTheme="minorHAnsi" w:cs="Arial"/>
                <w:sz w:val="20"/>
                <w:szCs w:val="20"/>
              </w:rPr>
              <w:t>lessons,</w:t>
            </w:r>
            <w:r w:rsidRPr="00E920E7">
              <w:rPr>
                <w:rFonts w:asciiTheme="minorHAnsi" w:hAnsiTheme="minorHAnsi" w:cs="Arial"/>
                <w:sz w:val="20"/>
                <w:szCs w:val="20"/>
              </w:rPr>
              <w:t xml:space="preserve"> the ECT is aware of the level of engagement and attainment of different groups and individuals.</w:t>
            </w:r>
          </w:p>
          <w:p w14:paraId="095DC64F"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How the ECT seeks to actively engage all pupils in the learning.</w:t>
            </w:r>
          </w:p>
        </w:tc>
        <w:tc>
          <w:tcPr>
            <w:tcW w:w="8135" w:type="dxa"/>
            <w:shd w:val="clear" w:color="auto" w:fill="FFFFFF" w:themeFill="background1"/>
          </w:tcPr>
          <w:p w14:paraId="6D8D6A29" w14:textId="77777777"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b/>
                <w:sz w:val="20"/>
                <w:szCs w:val="20"/>
              </w:rPr>
              <w:t>Lesson plans and lesson observations show that the ECT</w:t>
            </w:r>
          </w:p>
          <w:p w14:paraId="652EA034"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Uses differentiation to support learners’ varying needs.</w:t>
            </w:r>
          </w:p>
          <w:p w14:paraId="48C4C7BA"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Plans lessons to incorporate different learning styles.</w:t>
            </w:r>
          </w:p>
          <w:p w14:paraId="402F066F"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Plans for use of support staff.</w:t>
            </w:r>
          </w:p>
          <w:p w14:paraId="67169E53"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 xml:space="preserve">Uses </w:t>
            </w:r>
            <w:proofErr w:type="gramStart"/>
            <w:r w:rsidRPr="00E920E7">
              <w:rPr>
                <w:rFonts w:asciiTheme="minorHAnsi" w:hAnsiTheme="minorHAnsi" w:cs="Arial"/>
                <w:sz w:val="20"/>
                <w:szCs w:val="20"/>
              </w:rPr>
              <w:t>a number of</w:t>
            </w:r>
            <w:proofErr w:type="gramEnd"/>
            <w:r w:rsidRPr="00E920E7">
              <w:rPr>
                <w:rFonts w:asciiTheme="minorHAnsi" w:hAnsiTheme="minorHAnsi" w:cs="Arial"/>
                <w:sz w:val="20"/>
                <w:szCs w:val="20"/>
              </w:rPr>
              <w:t xml:space="preserve"> differentiation strategies.</w:t>
            </w:r>
          </w:p>
          <w:p w14:paraId="69C4B35C"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Uses prior attainment data to inform differentiation.</w:t>
            </w:r>
          </w:p>
          <w:p w14:paraId="3A21CF20"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Lesson planning addresses the development of PSHE skills.</w:t>
            </w:r>
          </w:p>
          <w:p w14:paraId="3E13DE62"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Evidence of use of SEN register in planning.</w:t>
            </w:r>
          </w:p>
          <w:p w14:paraId="1B4734B0"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When interacting with pupils ECT shows sensitivity to social background ethnicity and religious beliefs.</w:t>
            </w:r>
          </w:p>
          <w:p w14:paraId="15BD0AAC" w14:textId="77777777"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b/>
                <w:sz w:val="20"/>
                <w:szCs w:val="20"/>
              </w:rPr>
              <w:t xml:space="preserve">Evidence of </w:t>
            </w:r>
          </w:p>
          <w:p w14:paraId="104F2DF2"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Shadowing of subject teacher/a form tutor.</w:t>
            </w:r>
          </w:p>
          <w:p w14:paraId="48A25F00"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An understanding of the role of extended services.</w:t>
            </w:r>
          </w:p>
          <w:p w14:paraId="182364C9"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Attending SEN pupil review meeting.</w:t>
            </w:r>
          </w:p>
          <w:p w14:paraId="20DE2812" w14:textId="1153D0B1"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 xml:space="preserve">Articulating the needs of different </w:t>
            </w:r>
            <w:r w:rsidR="00E920E7" w:rsidRPr="00E920E7">
              <w:rPr>
                <w:rFonts w:asciiTheme="minorHAnsi" w:hAnsiTheme="minorHAnsi" w:cs="Arial"/>
                <w:sz w:val="20"/>
                <w:szCs w:val="20"/>
              </w:rPr>
              <w:t>pupils’</w:t>
            </w:r>
            <w:r w:rsidRPr="00E920E7">
              <w:rPr>
                <w:rFonts w:asciiTheme="minorHAnsi" w:hAnsiTheme="minorHAnsi" w:cs="Arial"/>
                <w:sz w:val="20"/>
                <w:szCs w:val="20"/>
              </w:rPr>
              <w:t xml:space="preserve"> groups </w:t>
            </w:r>
            <w:proofErr w:type="gramStart"/>
            <w:r w:rsidRPr="00E920E7">
              <w:rPr>
                <w:rFonts w:asciiTheme="minorHAnsi" w:hAnsiTheme="minorHAnsi" w:cs="Arial"/>
                <w:sz w:val="20"/>
                <w:szCs w:val="20"/>
              </w:rPr>
              <w:t>i.e.</w:t>
            </w:r>
            <w:proofErr w:type="gramEnd"/>
            <w:r w:rsidRPr="00E920E7">
              <w:rPr>
                <w:rFonts w:asciiTheme="minorHAnsi" w:hAnsiTheme="minorHAnsi" w:cs="Arial"/>
                <w:sz w:val="20"/>
                <w:szCs w:val="20"/>
              </w:rPr>
              <w:t xml:space="preserve"> SEN, EA MAGT and how their needs are met.</w:t>
            </w:r>
          </w:p>
          <w:p w14:paraId="05B40519"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 xml:space="preserve">Selection of resources, examples, analogies which promote inclusion </w:t>
            </w:r>
            <w:proofErr w:type="gramStart"/>
            <w:r w:rsidRPr="00E920E7">
              <w:rPr>
                <w:rFonts w:asciiTheme="minorHAnsi" w:hAnsiTheme="minorHAnsi" w:cs="Arial"/>
                <w:sz w:val="20"/>
                <w:szCs w:val="20"/>
              </w:rPr>
              <w:t>e.g.</w:t>
            </w:r>
            <w:proofErr w:type="gramEnd"/>
            <w:r w:rsidRPr="00E920E7">
              <w:rPr>
                <w:rFonts w:asciiTheme="minorHAnsi" w:hAnsiTheme="minorHAnsi" w:cs="Arial"/>
                <w:sz w:val="20"/>
                <w:szCs w:val="20"/>
              </w:rPr>
              <w:t xml:space="preserve"> culture/gender. </w:t>
            </w:r>
          </w:p>
          <w:p w14:paraId="6634394A"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Account taken of different abilities and backgrounds.</w:t>
            </w:r>
          </w:p>
          <w:p w14:paraId="7C86C856" w14:textId="66A593A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 xml:space="preserve">Reference to pupils’ individual learning plans, </w:t>
            </w:r>
            <w:r w:rsidR="00E920E7" w:rsidRPr="00E920E7">
              <w:rPr>
                <w:rFonts w:asciiTheme="minorHAnsi" w:hAnsiTheme="minorHAnsi" w:cs="Arial"/>
                <w:sz w:val="20"/>
                <w:szCs w:val="20"/>
              </w:rPr>
              <w:t>targets,</w:t>
            </w:r>
            <w:r w:rsidRPr="00E920E7">
              <w:rPr>
                <w:rFonts w:asciiTheme="minorHAnsi" w:hAnsiTheme="minorHAnsi" w:cs="Arial"/>
                <w:sz w:val="20"/>
                <w:szCs w:val="20"/>
              </w:rPr>
              <w:t xml:space="preserve"> and records of progress.</w:t>
            </w:r>
          </w:p>
          <w:p w14:paraId="59C08021"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Meeting with the SENCO and EAL co-ordinator or TAs to discuss ways of supporting relevant pupils.</w:t>
            </w:r>
          </w:p>
          <w:p w14:paraId="4900599D"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Annotated school policies and handbook.</w:t>
            </w:r>
          </w:p>
          <w:p w14:paraId="2D7ABDE5"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Use student progress data to set pupil targets.</w:t>
            </w:r>
          </w:p>
          <w:p w14:paraId="58D3B635"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Extension tasks for Most Able pupils.</w:t>
            </w:r>
          </w:p>
        </w:tc>
      </w:tr>
    </w:tbl>
    <w:p w14:paraId="602F4EAB" w14:textId="77777777" w:rsidR="00091CCE" w:rsidRPr="00E920E7" w:rsidRDefault="00091CCE" w:rsidP="00091CCE">
      <w:pPr>
        <w:spacing w:after="200" w:line="276" w:lineRule="auto"/>
        <w:rPr>
          <w:rFonts w:ascii="Calibri" w:eastAsia="Calibri" w:hAnsi="Calibri"/>
          <w:sz w:val="22"/>
          <w:szCs w:val="22"/>
        </w:rPr>
      </w:pPr>
    </w:p>
    <w:p w14:paraId="11E9EF0F" w14:textId="77777777" w:rsidR="00091CCE" w:rsidRDefault="00091CCE" w:rsidP="00091CCE">
      <w:pPr>
        <w:numPr>
          <w:ilvl w:val="0"/>
          <w:numId w:val="2"/>
        </w:numPr>
        <w:contextualSpacing/>
        <w:rPr>
          <w:rFonts w:ascii="Arial" w:hAnsi="Arial" w:cs="Arial"/>
          <w:b/>
          <w:color w:val="FFFFFF"/>
          <w:sz w:val="20"/>
          <w:szCs w:val="20"/>
        </w:rPr>
        <w:sectPr w:rsidR="00091CCE" w:rsidSect="00B5035C">
          <w:pgSz w:w="16838" w:h="11906" w:orient="landscape" w:code="9"/>
          <w:pgMar w:top="0" w:right="720" w:bottom="720" w:left="720" w:header="454" w:footer="315" w:gutter="0"/>
          <w:cols w:space="708"/>
          <w:docGrid w:linePitch="360"/>
        </w:sectPr>
      </w:pPr>
    </w:p>
    <w:tbl>
      <w:tblPr>
        <w:tblStyle w:val="TableGrid1"/>
        <w:tblW w:w="16166" w:type="dxa"/>
        <w:jc w:val="center"/>
        <w:tblLook w:val="04A0" w:firstRow="1" w:lastRow="0" w:firstColumn="1" w:lastColumn="0" w:noHBand="0" w:noVBand="1"/>
      </w:tblPr>
      <w:tblGrid>
        <w:gridCol w:w="8031"/>
        <w:gridCol w:w="8135"/>
      </w:tblGrid>
      <w:tr w:rsidR="00091CCE" w:rsidRPr="00F30B8A" w14:paraId="3FA11BA6" w14:textId="77777777" w:rsidTr="00563358">
        <w:trPr>
          <w:trHeight w:val="525"/>
          <w:jc w:val="center"/>
        </w:trPr>
        <w:tc>
          <w:tcPr>
            <w:tcW w:w="16166" w:type="dxa"/>
            <w:gridSpan w:val="2"/>
            <w:shd w:val="clear" w:color="auto" w:fill="E7E6E6" w:themeFill="background2"/>
          </w:tcPr>
          <w:p w14:paraId="5684CC5E" w14:textId="12912124" w:rsidR="00091CCE" w:rsidRPr="00E920E7" w:rsidRDefault="00091CCE" w:rsidP="00563358">
            <w:pPr>
              <w:contextualSpacing/>
              <w:rPr>
                <w:rFonts w:asciiTheme="minorHAnsi" w:hAnsiTheme="minorHAnsi" w:cs="Arial"/>
                <w:b/>
                <w:sz w:val="32"/>
                <w:szCs w:val="20"/>
              </w:rPr>
            </w:pPr>
            <w:r w:rsidRPr="00E920E7">
              <w:rPr>
                <w:rFonts w:asciiTheme="minorHAnsi" w:hAnsiTheme="minorHAnsi" w:cs="Arial"/>
                <w:b/>
                <w:sz w:val="32"/>
                <w:szCs w:val="20"/>
              </w:rPr>
              <w:lastRenderedPageBreak/>
              <w:t xml:space="preserve">TEACHER </w:t>
            </w:r>
            <w:r w:rsidR="00E920E7" w:rsidRPr="00E920E7">
              <w:rPr>
                <w:rFonts w:asciiTheme="minorHAnsi" w:hAnsiTheme="minorHAnsi" w:cs="Arial"/>
                <w:b/>
                <w:sz w:val="32"/>
                <w:szCs w:val="20"/>
              </w:rPr>
              <w:t>STANDARDS: –</w:t>
            </w:r>
            <w:r w:rsidRPr="00E920E7">
              <w:rPr>
                <w:rFonts w:asciiTheme="minorHAnsi" w:hAnsiTheme="minorHAnsi" w:cs="Arial"/>
                <w:b/>
                <w:sz w:val="32"/>
                <w:szCs w:val="20"/>
              </w:rPr>
              <w:t>TS6. Make accurate and productive use of assessment</w:t>
            </w:r>
          </w:p>
        </w:tc>
      </w:tr>
      <w:tr w:rsidR="00091CCE" w:rsidRPr="00F30B8A" w14:paraId="0EACA450" w14:textId="77777777" w:rsidTr="005A479F">
        <w:trPr>
          <w:jc w:val="center"/>
        </w:trPr>
        <w:tc>
          <w:tcPr>
            <w:tcW w:w="16166" w:type="dxa"/>
            <w:gridSpan w:val="2"/>
            <w:shd w:val="clear" w:color="auto" w:fill="FFFFFF" w:themeFill="background1"/>
          </w:tcPr>
          <w:p w14:paraId="22AE7F8E" w14:textId="25E227C7"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sz w:val="20"/>
                <w:szCs w:val="20"/>
              </w:rPr>
              <w:t xml:space="preserve">Know and understand how to assess the relevant subject and curriculum areas, including statutory assessment requirements.  </w:t>
            </w:r>
            <w:r w:rsidRPr="00E920E7">
              <w:rPr>
                <w:rFonts w:asciiTheme="minorHAnsi" w:hAnsiTheme="minorHAnsi" w:cs="Arial"/>
                <w:b/>
                <w:sz w:val="20"/>
                <w:szCs w:val="20"/>
              </w:rPr>
              <w:t xml:space="preserve">Links to standard: </w:t>
            </w:r>
            <w:r w:rsidR="00E920E7" w:rsidRPr="00E920E7">
              <w:rPr>
                <w:rFonts w:asciiTheme="minorHAnsi" w:hAnsiTheme="minorHAnsi" w:cs="Arial"/>
                <w:sz w:val="20"/>
                <w:szCs w:val="20"/>
              </w:rPr>
              <w:t>3</w:t>
            </w:r>
            <w:r w:rsidR="00E920E7" w:rsidRPr="00E920E7">
              <w:rPr>
                <w:rFonts w:asciiTheme="minorHAnsi" w:hAnsiTheme="minorHAnsi" w:cs="Arial"/>
                <w:b/>
                <w:sz w:val="20"/>
                <w:szCs w:val="20"/>
              </w:rPr>
              <w:t xml:space="preserve"> (</w:t>
            </w:r>
            <w:r w:rsidRPr="00E920E7">
              <w:rPr>
                <w:rFonts w:asciiTheme="minorHAnsi" w:hAnsiTheme="minorHAnsi" w:cs="Arial"/>
                <w:sz w:val="20"/>
                <w:szCs w:val="20"/>
              </w:rPr>
              <w:t>understand curriculum)</w:t>
            </w:r>
          </w:p>
          <w:p w14:paraId="1B6032AB" w14:textId="77777777"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sz w:val="20"/>
                <w:szCs w:val="20"/>
              </w:rPr>
              <w:t>Make use of formative and summative assessment to secure pupils’ progress.</w:t>
            </w:r>
          </w:p>
          <w:p w14:paraId="548499EB" w14:textId="7AFE76B6"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sz w:val="20"/>
                <w:szCs w:val="20"/>
              </w:rPr>
              <w:t xml:space="preserve">Use relevant data to monitor progress, set targets and plan subsequent lessons.  </w:t>
            </w:r>
            <w:r w:rsidRPr="00E920E7">
              <w:rPr>
                <w:rFonts w:asciiTheme="minorHAnsi" w:hAnsiTheme="minorHAnsi" w:cs="Arial"/>
                <w:b/>
                <w:sz w:val="20"/>
                <w:szCs w:val="20"/>
              </w:rPr>
              <w:t xml:space="preserve">Links to </w:t>
            </w:r>
            <w:r w:rsidR="00E920E7" w:rsidRPr="00E920E7">
              <w:rPr>
                <w:rFonts w:asciiTheme="minorHAnsi" w:hAnsiTheme="minorHAnsi" w:cs="Arial"/>
                <w:b/>
                <w:sz w:val="20"/>
                <w:szCs w:val="20"/>
              </w:rPr>
              <w:t>standards:</w:t>
            </w:r>
            <w:r w:rsidRPr="00E920E7">
              <w:rPr>
                <w:rFonts w:asciiTheme="minorHAnsi" w:hAnsiTheme="minorHAnsi" w:cs="Arial"/>
                <w:b/>
                <w:sz w:val="20"/>
                <w:szCs w:val="20"/>
              </w:rPr>
              <w:t xml:space="preserve"> </w:t>
            </w:r>
            <w:r w:rsidRPr="00E920E7">
              <w:rPr>
                <w:rFonts w:asciiTheme="minorHAnsi" w:hAnsiTheme="minorHAnsi" w:cs="Arial"/>
                <w:sz w:val="20"/>
                <w:szCs w:val="20"/>
              </w:rPr>
              <w:t>2 (build on prior knowledge) and 5 (adapt teaching)</w:t>
            </w:r>
          </w:p>
          <w:p w14:paraId="7E11B75D" w14:textId="77777777"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sz w:val="20"/>
                <w:szCs w:val="20"/>
              </w:rPr>
              <w:t>Give pupils regular feedback, both orally and through accurate marking, and encourage pupils to respond to the feedback.</w:t>
            </w:r>
          </w:p>
          <w:p w14:paraId="08B479AD" w14:textId="77777777" w:rsidR="00091CCE" w:rsidRPr="00E920E7" w:rsidRDefault="00091CCE" w:rsidP="00237E1A">
            <w:pPr>
              <w:ind w:left="360"/>
              <w:contextualSpacing/>
              <w:rPr>
                <w:rFonts w:asciiTheme="minorHAnsi" w:hAnsiTheme="minorHAnsi" w:cs="Arial"/>
                <w:b/>
                <w:sz w:val="20"/>
                <w:szCs w:val="20"/>
              </w:rPr>
            </w:pPr>
          </w:p>
        </w:tc>
      </w:tr>
      <w:tr w:rsidR="00091CCE" w:rsidRPr="00F30B8A" w14:paraId="34590C1D" w14:textId="77777777" w:rsidTr="005A479F">
        <w:trPr>
          <w:jc w:val="center"/>
        </w:trPr>
        <w:tc>
          <w:tcPr>
            <w:tcW w:w="8031" w:type="dxa"/>
            <w:shd w:val="clear" w:color="auto" w:fill="FFFFFF" w:themeFill="background1"/>
          </w:tcPr>
          <w:p w14:paraId="102848F6" w14:textId="77777777" w:rsidR="00091CCE" w:rsidRPr="00E920E7" w:rsidRDefault="00091CCE" w:rsidP="00237E1A">
            <w:pPr>
              <w:jc w:val="center"/>
              <w:rPr>
                <w:rFonts w:asciiTheme="minorHAnsi" w:hAnsiTheme="minorHAnsi" w:cs="Arial"/>
                <w:b/>
                <w:sz w:val="20"/>
                <w:szCs w:val="20"/>
              </w:rPr>
            </w:pPr>
          </w:p>
          <w:p w14:paraId="7483CC2C" w14:textId="77777777" w:rsidR="00091CCE" w:rsidRPr="00E920E7" w:rsidRDefault="00091CCE" w:rsidP="00237E1A">
            <w:pPr>
              <w:jc w:val="center"/>
              <w:rPr>
                <w:rFonts w:asciiTheme="minorHAnsi" w:hAnsiTheme="minorHAnsi" w:cs="Arial"/>
                <w:b/>
                <w:sz w:val="20"/>
                <w:szCs w:val="20"/>
              </w:rPr>
            </w:pPr>
            <w:r w:rsidRPr="00E920E7">
              <w:rPr>
                <w:rFonts w:asciiTheme="minorHAnsi" w:hAnsiTheme="minorHAnsi" w:cs="Arial"/>
                <w:b/>
                <w:sz w:val="20"/>
                <w:szCs w:val="20"/>
              </w:rPr>
              <w:t xml:space="preserve">What will the mentors be looking </w:t>
            </w:r>
            <w:proofErr w:type="gramStart"/>
            <w:r w:rsidRPr="00E920E7">
              <w:rPr>
                <w:rFonts w:asciiTheme="minorHAnsi" w:hAnsiTheme="minorHAnsi" w:cs="Arial"/>
                <w:b/>
                <w:sz w:val="20"/>
                <w:szCs w:val="20"/>
              </w:rPr>
              <w:t>for:</w:t>
            </w:r>
            <w:proofErr w:type="gramEnd"/>
          </w:p>
        </w:tc>
        <w:tc>
          <w:tcPr>
            <w:tcW w:w="8135" w:type="dxa"/>
            <w:shd w:val="clear" w:color="auto" w:fill="FFFFFF" w:themeFill="background1"/>
          </w:tcPr>
          <w:p w14:paraId="7F3CA6C5" w14:textId="77777777" w:rsidR="00091CCE" w:rsidRPr="00E920E7" w:rsidRDefault="00091CCE" w:rsidP="00237E1A">
            <w:pPr>
              <w:jc w:val="center"/>
              <w:rPr>
                <w:rFonts w:asciiTheme="minorHAnsi" w:hAnsiTheme="minorHAnsi" w:cs="Arial"/>
                <w:b/>
                <w:sz w:val="20"/>
                <w:szCs w:val="20"/>
              </w:rPr>
            </w:pPr>
          </w:p>
          <w:p w14:paraId="54D6DE42" w14:textId="77777777" w:rsidR="00091CCE" w:rsidRPr="00E920E7" w:rsidRDefault="00091CCE" w:rsidP="00237E1A">
            <w:pPr>
              <w:jc w:val="center"/>
              <w:rPr>
                <w:rFonts w:asciiTheme="minorHAnsi" w:hAnsiTheme="minorHAnsi" w:cs="Arial"/>
                <w:b/>
                <w:sz w:val="20"/>
                <w:szCs w:val="20"/>
              </w:rPr>
            </w:pPr>
            <w:r w:rsidRPr="00E920E7">
              <w:rPr>
                <w:rFonts w:asciiTheme="minorHAnsi" w:hAnsiTheme="minorHAnsi" w:cs="Arial"/>
                <w:b/>
                <w:sz w:val="20"/>
                <w:szCs w:val="20"/>
              </w:rPr>
              <w:t>Evidence Presented by ECT for this standard may include:</w:t>
            </w:r>
          </w:p>
          <w:p w14:paraId="52196C35" w14:textId="77777777" w:rsidR="00091CCE" w:rsidRPr="00E920E7" w:rsidRDefault="00091CCE" w:rsidP="00237E1A">
            <w:pPr>
              <w:jc w:val="center"/>
              <w:rPr>
                <w:rFonts w:asciiTheme="minorHAnsi" w:hAnsiTheme="minorHAnsi" w:cs="Arial"/>
                <w:b/>
                <w:sz w:val="20"/>
                <w:szCs w:val="20"/>
              </w:rPr>
            </w:pPr>
          </w:p>
        </w:tc>
      </w:tr>
      <w:tr w:rsidR="00091CCE" w:rsidRPr="00F30B8A" w14:paraId="44AF30E2" w14:textId="77777777" w:rsidTr="005A479F">
        <w:trPr>
          <w:jc w:val="center"/>
        </w:trPr>
        <w:tc>
          <w:tcPr>
            <w:tcW w:w="8031" w:type="dxa"/>
            <w:shd w:val="clear" w:color="auto" w:fill="FFFFFF" w:themeFill="background1"/>
          </w:tcPr>
          <w:p w14:paraId="57328CBA"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The ECT understands the statutory assessment requirements in their phase/ subject/context.</w:t>
            </w:r>
          </w:p>
          <w:p w14:paraId="494D8D64"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How the ECT uses assessment guidance/frameworks/specifications to help them in their planning.  How they incorporate this into their teaching.</w:t>
            </w:r>
          </w:p>
          <w:p w14:paraId="3F361CA8"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What the ECT has learned from marking and moderation experience.  How this informs their practice.</w:t>
            </w:r>
          </w:p>
          <w:p w14:paraId="19F61F04"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The ECT keeps detailed and up to date records of assessment.  How the ECT uses this information to inform planning, teaching and assessment.</w:t>
            </w:r>
          </w:p>
          <w:p w14:paraId="1210A8F5"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Books are regularly marked.  The marking supports progress and pupils have opportunities to engage with and respond to marking comments.</w:t>
            </w:r>
          </w:p>
          <w:p w14:paraId="242E83F1"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The ECT uses a variety of formative assessment strategies.  The ECT can justify why specific strategies are being used.</w:t>
            </w:r>
          </w:p>
          <w:p w14:paraId="27886C39"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How the ECT uses assessment to form a picture of pupils’ learning.  How the ECT uses this information within lessons and to review plans between lessons.</w:t>
            </w:r>
          </w:p>
          <w:p w14:paraId="37AC9EF9" w14:textId="6B2A8780"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 xml:space="preserve">The ECT builds in opportunities for peer and self-assessment.  The ECT enables pupils to effectively reflect on learning and progress.  How they </w:t>
            </w:r>
            <w:r w:rsidR="00E920E7" w:rsidRPr="00E920E7">
              <w:rPr>
                <w:rFonts w:asciiTheme="minorHAnsi" w:hAnsiTheme="minorHAnsi" w:cs="Arial"/>
                <w:sz w:val="20"/>
                <w:szCs w:val="20"/>
              </w:rPr>
              <w:t>ensure</w:t>
            </w:r>
            <w:r w:rsidRPr="00E920E7">
              <w:rPr>
                <w:rFonts w:asciiTheme="minorHAnsi" w:hAnsiTheme="minorHAnsi" w:cs="Arial"/>
                <w:sz w:val="20"/>
                <w:szCs w:val="20"/>
              </w:rPr>
              <w:t xml:space="preserve"> pupils know what success looks like.</w:t>
            </w:r>
          </w:p>
          <w:p w14:paraId="745B8F3F"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The ECT make use of appropriate support to set appropriate targets and monitor progress.</w:t>
            </w:r>
          </w:p>
        </w:tc>
        <w:tc>
          <w:tcPr>
            <w:tcW w:w="8135" w:type="dxa"/>
            <w:shd w:val="clear" w:color="auto" w:fill="FFFFFF" w:themeFill="background1"/>
          </w:tcPr>
          <w:p w14:paraId="77934717" w14:textId="77777777"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b/>
                <w:sz w:val="20"/>
                <w:szCs w:val="20"/>
              </w:rPr>
              <w:t xml:space="preserve">Evidence of </w:t>
            </w:r>
          </w:p>
          <w:p w14:paraId="681B2A13"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Marking work collaboratively with other teachers.</w:t>
            </w:r>
          </w:p>
          <w:p w14:paraId="752A0A51"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Use of relevant exemplification materials re. assessment.</w:t>
            </w:r>
          </w:p>
          <w:p w14:paraId="68DAC973"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An awareness of how to moderate and interpret assessment.</w:t>
            </w:r>
          </w:p>
          <w:p w14:paraId="2C6F1CB7"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Annotated school policy on assessment and recording procedures.</w:t>
            </w:r>
          </w:p>
          <w:p w14:paraId="3DAD6D73"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Annotated research/notes on the topic of assessment for learning.</w:t>
            </w:r>
          </w:p>
          <w:p w14:paraId="414CADDE"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Meeting with mentor on marking criteria/meeting with assessment lead.</w:t>
            </w:r>
          </w:p>
          <w:p w14:paraId="35B6F65D"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A knowledge of the range of national and local performance data, and an understanding of how to access such data.</w:t>
            </w:r>
          </w:p>
          <w:p w14:paraId="47162A06"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Monitoring and assessment over time/recording pupil progress.</w:t>
            </w:r>
          </w:p>
          <w:p w14:paraId="3856F2A9"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Understanding of data analysis to inform planning.</w:t>
            </w:r>
          </w:p>
          <w:p w14:paraId="7AA805FF" w14:textId="07CB619A" w:rsidR="00091CCE" w:rsidRPr="00E920E7" w:rsidRDefault="00E920E7" w:rsidP="00091CCE">
            <w:pPr>
              <w:numPr>
                <w:ilvl w:val="0"/>
                <w:numId w:val="4"/>
              </w:numPr>
              <w:contextualSpacing/>
              <w:rPr>
                <w:rFonts w:asciiTheme="minorHAnsi" w:hAnsiTheme="minorHAnsi" w:cs="Arial"/>
                <w:b/>
                <w:sz w:val="20"/>
                <w:szCs w:val="20"/>
              </w:rPr>
            </w:pPr>
            <w:r w:rsidRPr="00E920E7">
              <w:rPr>
                <w:rFonts w:asciiTheme="minorHAnsi" w:hAnsiTheme="minorHAnsi" w:cs="Arial"/>
                <w:b/>
                <w:sz w:val="20"/>
                <w:szCs w:val="20"/>
              </w:rPr>
              <w:t>Pupils’</w:t>
            </w:r>
            <w:r w:rsidR="00091CCE" w:rsidRPr="00E920E7">
              <w:rPr>
                <w:rFonts w:asciiTheme="minorHAnsi" w:hAnsiTheme="minorHAnsi" w:cs="Arial"/>
                <w:b/>
                <w:sz w:val="20"/>
                <w:szCs w:val="20"/>
              </w:rPr>
              <w:t xml:space="preserve"> books</w:t>
            </w:r>
          </w:p>
          <w:p w14:paraId="1AFB0837"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Pupils’ work marked using the appropriate assessment criteria.  Where appropriate, guidance given to pupils on the next steps.</w:t>
            </w:r>
          </w:p>
          <w:p w14:paraId="2B76F422" w14:textId="6AEF9509"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 xml:space="preserve">Pupils being able to state their prior assessment data and target </w:t>
            </w:r>
            <w:r w:rsidR="00E920E7" w:rsidRPr="00E920E7">
              <w:rPr>
                <w:rFonts w:asciiTheme="minorHAnsi" w:hAnsiTheme="minorHAnsi" w:cs="Arial"/>
                <w:sz w:val="20"/>
                <w:szCs w:val="20"/>
              </w:rPr>
              <w:t>grades and</w:t>
            </w:r>
            <w:r w:rsidRPr="00E920E7">
              <w:rPr>
                <w:rFonts w:asciiTheme="minorHAnsi" w:hAnsiTheme="minorHAnsi" w:cs="Arial"/>
                <w:sz w:val="20"/>
                <w:szCs w:val="20"/>
              </w:rPr>
              <w:t xml:space="preserve"> </w:t>
            </w:r>
            <w:proofErr w:type="gramStart"/>
            <w:r w:rsidRPr="00E920E7">
              <w:rPr>
                <w:rFonts w:asciiTheme="minorHAnsi" w:hAnsiTheme="minorHAnsi" w:cs="Arial"/>
                <w:sz w:val="20"/>
                <w:szCs w:val="20"/>
              </w:rPr>
              <w:t>are able to</w:t>
            </w:r>
            <w:proofErr w:type="gramEnd"/>
            <w:r w:rsidRPr="00E920E7">
              <w:rPr>
                <w:rFonts w:asciiTheme="minorHAnsi" w:hAnsiTheme="minorHAnsi" w:cs="Arial"/>
                <w:sz w:val="20"/>
                <w:szCs w:val="20"/>
              </w:rPr>
              <w:t xml:space="preserve"> explain what they need to do to meet their target.</w:t>
            </w:r>
          </w:p>
          <w:p w14:paraId="0D808124" w14:textId="77777777"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b/>
                <w:sz w:val="20"/>
                <w:szCs w:val="20"/>
              </w:rPr>
              <w:t>Lesson plan and observations show</w:t>
            </w:r>
          </w:p>
          <w:p w14:paraId="15E6EBD1"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 xml:space="preserve">Lesson plans </w:t>
            </w:r>
            <w:proofErr w:type="gramStart"/>
            <w:r w:rsidRPr="00E920E7">
              <w:rPr>
                <w:rFonts w:asciiTheme="minorHAnsi" w:hAnsiTheme="minorHAnsi" w:cs="Arial"/>
                <w:sz w:val="20"/>
                <w:szCs w:val="20"/>
              </w:rPr>
              <w:t>taking into account</w:t>
            </w:r>
            <w:proofErr w:type="gramEnd"/>
            <w:r w:rsidRPr="00E920E7">
              <w:rPr>
                <w:rFonts w:asciiTheme="minorHAnsi" w:hAnsiTheme="minorHAnsi" w:cs="Arial"/>
                <w:sz w:val="20"/>
                <w:szCs w:val="20"/>
              </w:rPr>
              <w:t xml:space="preserve"> assessment criteria/reference to assessment requirements made within planning and teaching.</w:t>
            </w:r>
          </w:p>
          <w:p w14:paraId="56F16B12"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Use of performance data in lesson plans and within assessment, including records to identify any SEN/EAL/MAGT.</w:t>
            </w:r>
          </w:p>
          <w:p w14:paraId="06A56995"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 xml:space="preserve">End of topic activity that gives students an opportunity to be measured against stated assessment strategies in lesson planning, </w:t>
            </w:r>
            <w:proofErr w:type="gramStart"/>
            <w:r w:rsidRPr="00E920E7">
              <w:rPr>
                <w:rFonts w:asciiTheme="minorHAnsi" w:hAnsiTheme="minorHAnsi" w:cs="Arial"/>
                <w:sz w:val="20"/>
                <w:szCs w:val="20"/>
              </w:rPr>
              <w:t>e.g.</w:t>
            </w:r>
            <w:proofErr w:type="gramEnd"/>
            <w:r w:rsidRPr="00E920E7">
              <w:rPr>
                <w:rFonts w:asciiTheme="minorHAnsi" w:hAnsiTheme="minorHAnsi" w:cs="Arial"/>
                <w:sz w:val="20"/>
                <w:szCs w:val="20"/>
              </w:rPr>
              <w:t xml:space="preserve"> peer assessment, self-assessment, formal assessments, questioning, etc.</w:t>
            </w:r>
          </w:p>
          <w:p w14:paraId="12D03D04"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Effective use of oral feedback to support, develop and stretch learning outcomes within a lesson.</w:t>
            </w:r>
          </w:p>
          <w:p w14:paraId="59C18BA8"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Employs effective plenary to review learning.</w:t>
            </w:r>
          </w:p>
          <w:p w14:paraId="711797A0"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Plans the use of appropriate (personalised) tasks/activities.</w:t>
            </w:r>
          </w:p>
          <w:p w14:paraId="3120CF09"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Involve pupils in target setting.</w:t>
            </w:r>
          </w:p>
          <w:p w14:paraId="52B35420"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Reflective evaluations of the impact of the different assessment strategies used within lessons.</w:t>
            </w:r>
          </w:p>
        </w:tc>
      </w:tr>
    </w:tbl>
    <w:p w14:paraId="0FF31F1A" w14:textId="77777777" w:rsidR="00091CCE" w:rsidRDefault="00091CCE" w:rsidP="00563358">
      <w:pPr>
        <w:numPr>
          <w:ilvl w:val="0"/>
          <w:numId w:val="2"/>
        </w:numPr>
        <w:contextualSpacing/>
        <w:rPr>
          <w:rFonts w:ascii="Arial" w:hAnsi="Arial" w:cs="Arial"/>
          <w:b/>
          <w:smallCaps/>
          <w:color w:val="FFFFFF"/>
          <w:sz w:val="20"/>
          <w:szCs w:val="20"/>
        </w:rPr>
        <w:sectPr w:rsidR="00091CCE" w:rsidSect="00B5035C">
          <w:pgSz w:w="16838" w:h="11906" w:orient="landscape" w:code="9"/>
          <w:pgMar w:top="0" w:right="720" w:bottom="720" w:left="720" w:header="454" w:footer="315" w:gutter="0"/>
          <w:cols w:space="708"/>
          <w:docGrid w:linePitch="360"/>
        </w:sectPr>
      </w:pPr>
    </w:p>
    <w:tbl>
      <w:tblPr>
        <w:tblStyle w:val="TableGrid1"/>
        <w:tblW w:w="16166" w:type="dxa"/>
        <w:jc w:val="center"/>
        <w:tblLook w:val="04A0" w:firstRow="1" w:lastRow="0" w:firstColumn="1" w:lastColumn="0" w:noHBand="0" w:noVBand="1"/>
      </w:tblPr>
      <w:tblGrid>
        <w:gridCol w:w="8031"/>
        <w:gridCol w:w="8135"/>
      </w:tblGrid>
      <w:tr w:rsidR="00E920E7" w:rsidRPr="00E920E7" w14:paraId="4F975374" w14:textId="77777777" w:rsidTr="00563358">
        <w:trPr>
          <w:jc w:val="center"/>
        </w:trPr>
        <w:tc>
          <w:tcPr>
            <w:tcW w:w="16166" w:type="dxa"/>
            <w:gridSpan w:val="2"/>
            <w:shd w:val="clear" w:color="auto" w:fill="E7E6E6" w:themeFill="background2"/>
          </w:tcPr>
          <w:p w14:paraId="7CFCE97B" w14:textId="70F0BF9C" w:rsidR="00091CCE" w:rsidRPr="00563358" w:rsidRDefault="00091CCE" w:rsidP="00563358">
            <w:pPr>
              <w:ind w:left="360"/>
              <w:contextualSpacing/>
              <w:rPr>
                <w:rFonts w:asciiTheme="minorHAnsi" w:hAnsiTheme="minorHAnsi" w:cs="Arial"/>
                <w:b/>
                <w:smallCaps/>
                <w:sz w:val="32"/>
                <w:szCs w:val="20"/>
              </w:rPr>
            </w:pPr>
            <w:r w:rsidRPr="00563358">
              <w:rPr>
                <w:rFonts w:asciiTheme="minorHAnsi" w:hAnsiTheme="minorHAnsi" w:cs="Arial"/>
                <w:b/>
                <w:smallCaps/>
                <w:sz w:val="32"/>
                <w:szCs w:val="20"/>
              </w:rPr>
              <w:lastRenderedPageBreak/>
              <w:t xml:space="preserve">TEACHER </w:t>
            </w:r>
            <w:r w:rsidR="00E920E7" w:rsidRPr="00563358">
              <w:rPr>
                <w:rFonts w:asciiTheme="minorHAnsi" w:hAnsiTheme="minorHAnsi" w:cs="Arial"/>
                <w:b/>
                <w:smallCaps/>
                <w:sz w:val="32"/>
                <w:szCs w:val="20"/>
              </w:rPr>
              <w:t>STANDARDS: –</w:t>
            </w:r>
            <w:r w:rsidRPr="00563358">
              <w:rPr>
                <w:rFonts w:asciiTheme="minorHAnsi" w:hAnsiTheme="minorHAnsi" w:cs="Arial"/>
                <w:b/>
                <w:smallCaps/>
                <w:sz w:val="32"/>
                <w:szCs w:val="20"/>
              </w:rPr>
              <w:t>TS7. Manage behaviour effectively to ensure a good and safe learning environment</w:t>
            </w:r>
          </w:p>
          <w:p w14:paraId="0D960700" w14:textId="77777777" w:rsidR="00091CCE" w:rsidRPr="00E920E7" w:rsidRDefault="00091CCE" w:rsidP="00563358">
            <w:pPr>
              <w:contextualSpacing/>
              <w:rPr>
                <w:rFonts w:asciiTheme="minorHAnsi" w:hAnsiTheme="minorHAnsi" w:cs="Arial"/>
                <w:b/>
                <w:sz w:val="20"/>
                <w:szCs w:val="20"/>
              </w:rPr>
            </w:pPr>
          </w:p>
        </w:tc>
      </w:tr>
      <w:tr w:rsidR="00E920E7" w:rsidRPr="00E920E7" w14:paraId="23BBBD9D" w14:textId="77777777" w:rsidTr="005A479F">
        <w:trPr>
          <w:jc w:val="center"/>
        </w:trPr>
        <w:tc>
          <w:tcPr>
            <w:tcW w:w="16166" w:type="dxa"/>
            <w:gridSpan w:val="2"/>
            <w:shd w:val="clear" w:color="auto" w:fill="FFFFFF" w:themeFill="background1"/>
          </w:tcPr>
          <w:p w14:paraId="7B697BC7" w14:textId="4605043C"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sz w:val="20"/>
                <w:szCs w:val="20"/>
              </w:rPr>
              <w:t xml:space="preserve">Have clear rules and routines for behaviour in classrooms and take responsibility for promoting good and courteous behaviour both in classroom and around the school, in accordance with the school’s behaviour policy </w:t>
            </w:r>
            <w:r w:rsidRPr="00E920E7">
              <w:rPr>
                <w:rFonts w:asciiTheme="minorHAnsi" w:hAnsiTheme="minorHAnsi" w:cs="Arial"/>
                <w:b/>
                <w:sz w:val="20"/>
                <w:szCs w:val="20"/>
              </w:rPr>
              <w:t xml:space="preserve">links to </w:t>
            </w:r>
            <w:r w:rsidR="00E920E7" w:rsidRPr="00E920E7">
              <w:rPr>
                <w:rFonts w:asciiTheme="minorHAnsi" w:hAnsiTheme="minorHAnsi" w:cs="Arial"/>
                <w:b/>
                <w:sz w:val="20"/>
                <w:szCs w:val="20"/>
              </w:rPr>
              <w:t>standards:</w:t>
            </w:r>
            <w:r w:rsidRPr="00E920E7">
              <w:rPr>
                <w:rFonts w:asciiTheme="minorHAnsi" w:hAnsiTheme="minorHAnsi" w:cs="Arial"/>
                <w:b/>
                <w:sz w:val="20"/>
                <w:szCs w:val="20"/>
              </w:rPr>
              <w:t xml:space="preserve"> </w:t>
            </w:r>
            <w:r w:rsidRPr="00E920E7">
              <w:rPr>
                <w:rFonts w:asciiTheme="minorHAnsi" w:hAnsiTheme="minorHAnsi" w:cs="Arial"/>
                <w:sz w:val="20"/>
                <w:szCs w:val="20"/>
              </w:rPr>
              <w:t>1 (model behaviour) and 8 (contribute to ethos)</w:t>
            </w:r>
          </w:p>
          <w:p w14:paraId="18BE7E0D" w14:textId="7E273558"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sz w:val="20"/>
                <w:szCs w:val="20"/>
              </w:rPr>
              <w:t xml:space="preserve">Have high expectations of behaviour, and establish a framework for discipline with a range of strategies, using praise, </w:t>
            </w:r>
            <w:r w:rsidR="00E920E7" w:rsidRPr="00E920E7">
              <w:rPr>
                <w:rFonts w:asciiTheme="minorHAnsi" w:hAnsiTheme="minorHAnsi" w:cs="Arial"/>
                <w:sz w:val="20"/>
                <w:szCs w:val="20"/>
              </w:rPr>
              <w:t>sanctions,</w:t>
            </w:r>
            <w:r w:rsidRPr="00E920E7">
              <w:rPr>
                <w:rFonts w:asciiTheme="minorHAnsi" w:hAnsiTheme="minorHAnsi" w:cs="Arial"/>
                <w:sz w:val="20"/>
                <w:szCs w:val="20"/>
              </w:rPr>
              <w:t xml:space="preserve"> and rewards consistently and fairly </w:t>
            </w:r>
          </w:p>
          <w:p w14:paraId="5EF67CD5" w14:textId="77777777"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sz w:val="20"/>
                <w:szCs w:val="20"/>
              </w:rPr>
              <w:t xml:space="preserve">Manage classes effectively, using approaches which are appropriate to pupils’ needs and </w:t>
            </w:r>
            <w:proofErr w:type="gramStart"/>
            <w:r w:rsidRPr="00E920E7">
              <w:rPr>
                <w:rFonts w:asciiTheme="minorHAnsi" w:hAnsiTheme="minorHAnsi" w:cs="Arial"/>
                <w:sz w:val="20"/>
                <w:szCs w:val="20"/>
              </w:rPr>
              <w:t>in order to</w:t>
            </w:r>
            <w:proofErr w:type="gramEnd"/>
            <w:r w:rsidRPr="00E920E7">
              <w:rPr>
                <w:rFonts w:asciiTheme="minorHAnsi" w:hAnsiTheme="minorHAnsi" w:cs="Arial"/>
                <w:sz w:val="20"/>
                <w:szCs w:val="20"/>
              </w:rPr>
              <w:t xml:space="preserve"> involve and motivate them.  </w:t>
            </w:r>
            <w:r w:rsidRPr="00E920E7">
              <w:rPr>
                <w:rFonts w:asciiTheme="minorHAnsi" w:hAnsiTheme="minorHAnsi" w:cs="Arial"/>
                <w:b/>
                <w:sz w:val="20"/>
                <w:szCs w:val="20"/>
              </w:rPr>
              <w:t xml:space="preserve">Links to standards: </w:t>
            </w:r>
            <w:r w:rsidRPr="00E920E7">
              <w:rPr>
                <w:rFonts w:asciiTheme="minorHAnsi" w:hAnsiTheme="minorHAnsi" w:cs="Arial"/>
                <w:sz w:val="20"/>
                <w:szCs w:val="20"/>
              </w:rPr>
              <w:t>4</w:t>
            </w:r>
            <w:r w:rsidRPr="00E920E7">
              <w:rPr>
                <w:rFonts w:asciiTheme="minorHAnsi" w:hAnsiTheme="minorHAnsi" w:cs="Arial"/>
                <w:b/>
                <w:sz w:val="20"/>
                <w:szCs w:val="20"/>
              </w:rPr>
              <w:t xml:space="preserve"> </w:t>
            </w:r>
            <w:r w:rsidRPr="00E920E7">
              <w:rPr>
                <w:rFonts w:asciiTheme="minorHAnsi" w:hAnsiTheme="minorHAnsi" w:cs="Arial"/>
                <w:sz w:val="20"/>
                <w:szCs w:val="20"/>
              </w:rPr>
              <w:t>(plan effectively) and 5 (adapt teaching)</w:t>
            </w:r>
          </w:p>
          <w:p w14:paraId="311FD57D" w14:textId="77777777"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sz w:val="20"/>
                <w:szCs w:val="20"/>
              </w:rPr>
              <w:t>Maintain good relationships with pupils, exercise appropriate authority, and act decisively when necessary</w:t>
            </w:r>
          </w:p>
          <w:p w14:paraId="2D4DFBA5" w14:textId="77777777" w:rsidR="00091CCE" w:rsidRPr="00E920E7" w:rsidRDefault="00091CCE" w:rsidP="00237E1A">
            <w:pPr>
              <w:contextualSpacing/>
              <w:rPr>
                <w:rFonts w:asciiTheme="minorHAnsi" w:hAnsiTheme="minorHAnsi" w:cs="Arial"/>
                <w:b/>
                <w:sz w:val="20"/>
                <w:szCs w:val="20"/>
              </w:rPr>
            </w:pPr>
          </w:p>
        </w:tc>
      </w:tr>
      <w:tr w:rsidR="00E920E7" w:rsidRPr="00E920E7" w14:paraId="7D9A1F9D" w14:textId="77777777" w:rsidTr="005A479F">
        <w:trPr>
          <w:jc w:val="center"/>
        </w:trPr>
        <w:tc>
          <w:tcPr>
            <w:tcW w:w="8031" w:type="dxa"/>
            <w:shd w:val="clear" w:color="auto" w:fill="FFFFFF" w:themeFill="background1"/>
            <w:vAlign w:val="center"/>
          </w:tcPr>
          <w:p w14:paraId="7465ED40" w14:textId="77777777" w:rsidR="00091CCE" w:rsidRPr="00E920E7" w:rsidRDefault="00091CCE" w:rsidP="00237E1A">
            <w:pPr>
              <w:jc w:val="center"/>
              <w:rPr>
                <w:rFonts w:asciiTheme="minorHAnsi" w:hAnsiTheme="minorHAnsi" w:cs="Arial"/>
                <w:b/>
                <w:sz w:val="20"/>
                <w:szCs w:val="20"/>
              </w:rPr>
            </w:pPr>
            <w:r w:rsidRPr="00E920E7">
              <w:rPr>
                <w:rFonts w:asciiTheme="minorHAnsi" w:hAnsiTheme="minorHAnsi" w:cs="Arial"/>
                <w:b/>
                <w:sz w:val="20"/>
                <w:szCs w:val="20"/>
              </w:rPr>
              <w:t xml:space="preserve">What will the mentor be looking </w:t>
            </w:r>
            <w:proofErr w:type="gramStart"/>
            <w:r w:rsidRPr="00E920E7">
              <w:rPr>
                <w:rFonts w:asciiTheme="minorHAnsi" w:hAnsiTheme="minorHAnsi" w:cs="Arial"/>
                <w:b/>
                <w:sz w:val="20"/>
                <w:szCs w:val="20"/>
              </w:rPr>
              <w:t>for:</w:t>
            </w:r>
            <w:proofErr w:type="gramEnd"/>
          </w:p>
        </w:tc>
        <w:tc>
          <w:tcPr>
            <w:tcW w:w="8135" w:type="dxa"/>
            <w:shd w:val="clear" w:color="auto" w:fill="FFFFFF" w:themeFill="background1"/>
            <w:vAlign w:val="center"/>
          </w:tcPr>
          <w:p w14:paraId="054B9974" w14:textId="77777777" w:rsidR="00091CCE" w:rsidRPr="00E920E7" w:rsidRDefault="00091CCE" w:rsidP="00237E1A">
            <w:pPr>
              <w:contextualSpacing/>
              <w:jc w:val="center"/>
              <w:rPr>
                <w:rFonts w:asciiTheme="minorHAnsi" w:hAnsiTheme="minorHAnsi" w:cs="Arial"/>
                <w:b/>
                <w:sz w:val="20"/>
                <w:szCs w:val="20"/>
              </w:rPr>
            </w:pPr>
          </w:p>
          <w:p w14:paraId="404AAB84" w14:textId="77777777" w:rsidR="00091CCE" w:rsidRPr="00E920E7" w:rsidRDefault="00091CCE" w:rsidP="00237E1A">
            <w:pPr>
              <w:contextualSpacing/>
              <w:jc w:val="center"/>
              <w:rPr>
                <w:rFonts w:asciiTheme="minorHAnsi" w:hAnsiTheme="minorHAnsi" w:cs="Arial"/>
                <w:b/>
                <w:sz w:val="20"/>
                <w:szCs w:val="20"/>
              </w:rPr>
            </w:pPr>
            <w:r w:rsidRPr="00E920E7">
              <w:rPr>
                <w:rFonts w:asciiTheme="minorHAnsi" w:hAnsiTheme="minorHAnsi" w:cs="Arial"/>
                <w:b/>
                <w:sz w:val="20"/>
                <w:szCs w:val="20"/>
              </w:rPr>
              <w:t>Evidence presented by ECT for this standard may include:</w:t>
            </w:r>
          </w:p>
          <w:p w14:paraId="0BA2BF86" w14:textId="77777777" w:rsidR="00091CCE" w:rsidRPr="00E920E7" w:rsidRDefault="00091CCE" w:rsidP="00237E1A">
            <w:pPr>
              <w:contextualSpacing/>
              <w:jc w:val="center"/>
              <w:rPr>
                <w:rFonts w:asciiTheme="minorHAnsi" w:hAnsiTheme="minorHAnsi" w:cs="Arial"/>
                <w:b/>
                <w:sz w:val="20"/>
                <w:szCs w:val="20"/>
              </w:rPr>
            </w:pPr>
          </w:p>
        </w:tc>
      </w:tr>
      <w:tr w:rsidR="00E920E7" w:rsidRPr="00E920E7" w14:paraId="2C419D4B" w14:textId="77777777" w:rsidTr="005A479F">
        <w:trPr>
          <w:jc w:val="center"/>
        </w:trPr>
        <w:tc>
          <w:tcPr>
            <w:tcW w:w="8031" w:type="dxa"/>
            <w:shd w:val="clear" w:color="auto" w:fill="FFFFFF" w:themeFill="background1"/>
          </w:tcPr>
          <w:p w14:paraId="1CBBC31F"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 xml:space="preserve">How the ECT uses the school’s policy on behaviour.  How the ECT uses school systems to follow up behaviour issues </w:t>
            </w:r>
            <w:proofErr w:type="gramStart"/>
            <w:r w:rsidRPr="00E920E7">
              <w:rPr>
                <w:rFonts w:asciiTheme="minorHAnsi" w:hAnsiTheme="minorHAnsi" w:cs="Arial"/>
                <w:sz w:val="20"/>
                <w:szCs w:val="20"/>
              </w:rPr>
              <w:t>e.g.</w:t>
            </w:r>
            <w:proofErr w:type="gramEnd"/>
            <w:r w:rsidRPr="00E920E7">
              <w:rPr>
                <w:rFonts w:asciiTheme="minorHAnsi" w:hAnsiTheme="minorHAnsi" w:cs="Arial"/>
                <w:sz w:val="20"/>
                <w:szCs w:val="20"/>
              </w:rPr>
              <w:t xml:space="preserve"> rewards, sanctions, etc.</w:t>
            </w:r>
          </w:p>
          <w:p w14:paraId="6A39441E"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The ECT uses a variety of behaviour management strategies in their teaching.</w:t>
            </w:r>
          </w:p>
          <w:p w14:paraId="31F71428"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What the ECT perceives as the main behaviour challenges in their teaching.  What they are doing to address these.</w:t>
            </w:r>
          </w:p>
          <w:p w14:paraId="6ECD1387"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To what extent the ECT establishes consistent and effective systems.  In which areas the ECT has made progress.  Areas needing further development.</w:t>
            </w:r>
          </w:p>
          <w:p w14:paraId="4C730972"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What strategies the ECT uses to establish good relationships with pupils.  To what extent these have been successful.</w:t>
            </w:r>
          </w:p>
          <w:p w14:paraId="743E275D"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 xml:space="preserve">To what extent the ECT considers classroom management issues when planning </w:t>
            </w:r>
            <w:proofErr w:type="gramStart"/>
            <w:r w:rsidRPr="00E920E7">
              <w:rPr>
                <w:rFonts w:asciiTheme="minorHAnsi" w:hAnsiTheme="minorHAnsi" w:cs="Arial"/>
                <w:sz w:val="20"/>
                <w:szCs w:val="20"/>
              </w:rPr>
              <w:t>learning</w:t>
            </w:r>
            <w:proofErr w:type="gramEnd"/>
            <w:r w:rsidRPr="00E920E7">
              <w:rPr>
                <w:rFonts w:asciiTheme="minorHAnsi" w:hAnsiTheme="minorHAnsi" w:cs="Arial"/>
                <w:sz w:val="20"/>
                <w:szCs w:val="20"/>
              </w:rPr>
              <w:t xml:space="preserve"> activities, organising groups and selecting resources.</w:t>
            </w:r>
          </w:p>
          <w:p w14:paraId="0F790988"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How the ECT deals with challenging incidents.</w:t>
            </w:r>
          </w:p>
          <w:p w14:paraId="316F6BDE"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To what extent the ECT provides clear instructions in class relating to their expectations of pupil behaviour.</w:t>
            </w:r>
          </w:p>
          <w:p w14:paraId="1A89E5BD"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The ECT follows up instructions with positive reinforcement to promote a positive classroom ethos.</w:t>
            </w:r>
          </w:p>
          <w:p w14:paraId="373F3F14"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 xml:space="preserve">How well the ECT works with other adults to promote good behaviour </w:t>
            </w:r>
            <w:proofErr w:type="gramStart"/>
            <w:r w:rsidRPr="00E920E7">
              <w:rPr>
                <w:rFonts w:asciiTheme="minorHAnsi" w:hAnsiTheme="minorHAnsi" w:cs="Arial"/>
                <w:sz w:val="20"/>
                <w:szCs w:val="20"/>
              </w:rPr>
              <w:t>e.g.</w:t>
            </w:r>
            <w:proofErr w:type="gramEnd"/>
            <w:r w:rsidRPr="00E920E7">
              <w:rPr>
                <w:rFonts w:asciiTheme="minorHAnsi" w:hAnsiTheme="minorHAnsi" w:cs="Arial"/>
                <w:sz w:val="20"/>
                <w:szCs w:val="20"/>
              </w:rPr>
              <w:t xml:space="preserve"> staff/parents.</w:t>
            </w:r>
          </w:p>
        </w:tc>
        <w:tc>
          <w:tcPr>
            <w:tcW w:w="8135" w:type="dxa"/>
            <w:shd w:val="clear" w:color="auto" w:fill="FFFFFF" w:themeFill="background1"/>
          </w:tcPr>
          <w:p w14:paraId="1063BDAE" w14:textId="77777777"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b/>
                <w:sz w:val="20"/>
                <w:szCs w:val="20"/>
              </w:rPr>
              <w:t>Lesson plan and observations show</w:t>
            </w:r>
          </w:p>
          <w:p w14:paraId="5D7086C3"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 xml:space="preserve">ECT </w:t>
            </w:r>
            <w:proofErr w:type="gramStart"/>
            <w:r w:rsidRPr="00E920E7">
              <w:rPr>
                <w:rFonts w:asciiTheme="minorHAnsi" w:hAnsiTheme="minorHAnsi" w:cs="Arial"/>
                <w:sz w:val="20"/>
                <w:szCs w:val="20"/>
              </w:rPr>
              <w:t>makes reference</w:t>
            </w:r>
            <w:proofErr w:type="gramEnd"/>
            <w:r w:rsidRPr="00E920E7">
              <w:rPr>
                <w:rFonts w:asciiTheme="minorHAnsi" w:hAnsiTheme="minorHAnsi" w:cs="Arial"/>
                <w:sz w:val="20"/>
                <w:szCs w:val="20"/>
              </w:rPr>
              <w:t xml:space="preserve"> to positive relationships within the classroom.</w:t>
            </w:r>
          </w:p>
          <w:p w14:paraId="40EEDCC7" w14:textId="3A5CBFAA"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 xml:space="preserve">Lesson plans, </w:t>
            </w:r>
            <w:r w:rsidR="00E920E7" w:rsidRPr="00E920E7">
              <w:rPr>
                <w:rFonts w:asciiTheme="minorHAnsi" w:hAnsiTheme="minorHAnsi" w:cs="Arial"/>
                <w:sz w:val="20"/>
                <w:szCs w:val="20"/>
              </w:rPr>
              <w:t>observations,</w:t>
            </w:r>
            <w:r w:rsidRPr="00E920E7">
              <w:rPr>
                <w:rFonts w:asciiTheme="minorHAnsi" w:hAnsiTheme="minorHAnsi" w:cs="Arial"/>
                <w:sz w:val="20"/>
                <w:szCs w:val="20"/>
              </w:rPr>
              <w:t xml:space="preserve"> and pupil progress show ECT motivates and engages learners.</w:t>
            </w:r>
          </w:p>
          <w:p w14:paraId="26989463"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Seating plans which show careful consideration of the grouping of pupils.</w:t>
            </w:r>
          </w:p>
          <w:p w14:paraId="4681687D"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A range of behaviour management strategies are used:</w:t>
            </w:r>
          </w:p>
          <w:p w14:paraId="6D926B09" w14:textId="77777777" w:rsidR="00091CCE" w:rsidRPr="00E920E7" w:rsidRDefault="00091CCE" w:rsidP="00091CCE">
            <w:pPr>
              <w:numPr>
                <w:ilvl w:val="2"/>
                <w:numId w:val="4"/>
              </w:numPr>
              <w:contextualSpacing/>
              <w:rPr>
                <w:rFonts w:asciiTheme="minorHAnsi" w:hAnsiTheme="minorHAnsi" w:cs="Arial"/>
                <w:b/>
                <w:sz w:val="20"/>
                <w:szCs w:val="20"/>
              </w:rPr>
            </w:pPr>
            <w:r w:rsidRPr="00E920E7">
              <w:rPr>
                <w:rFonts w:asciiTheme="minorHAnsi" w:hAnsiTheme="minorHAnsi" w:cs="Arial"/>
                <w:sz w:val="20"/>
                <w:szCs w:val="20"/>
              </w:rPr>
              <w:t>Pupils settled from the start of the lesson</w:t>
            </w:r>
          </w:p>
          <w:p w14:paraId="25211A21" w14:textId="77777777" w:rsidR="00091CCE" w:rsidRPr="00E920E7" w:rsidRDefault="00091CCE" w:rsidP="00091CCE">
            <w:pPr>
              <w:numPr>
                <w:ilvl w:val="2"/>
                <w:numId w:val="4"/>
              </w:numPr>
              <w:contextualSpacing/>
              <w:rPr>
                <w:rFonts w:asciiTheme="minorHAnsi" w:hAnsiTheme="minorHAnsi" w:cs="Arial"/>
                <w:b/>
                <w:sz w:val="20"/>
                <w:szCs w:val="20"/>
              </w:rPr>
            </w:pPr>
            <w:r w:rsidRPr="00E920E7">
              <w:rPr>
                <w:rFonts w:asciiTheme="minorHAnsi" w:hAnsiTheme="minorHAnsi" w:cs="Arial"/>
                <w:sz w:val="20"/>
                <w:szCs w:val="20"/>
              </w:rPr>
              <w:t>ECT varies tone of voice and uses non-verbal communication</w:t>
            </w:r>
          </w:p>
          <w:p w14:paraId="01F42029" w14:textId="77777777" w:rsidR="00091CCE" w:rsidRPr="00E920E7" w:rsidRDefault="00091CCE" w:rsidP="00091CCE">
            <w:pPr>
              <w:numPr>
                <w:ilvl w:val="2"/>
                <w:numId w:val="4"/>
              </w:numPr>
              <w:contextualSpacing/>
              <w:rPr>
                <w:rFonts w:asciiTheme="minorHAnsi" w:hAnsiTheme="minorHAnsi" w:cs="Arial"/>
                <w:b/>
                <w:sz w:val="20"/>
                <w:szCs w:val="20"/>
              </w:rPr>
            </w:pPr>
            <w:r w:rsidRPr="00E920E7">
              <w:rPr>
                <w:rFonts w:asciiTheme="minorHAnsi" w:hAnsiTheme="minorHAnsi" w:cs="Arial"/>
                <w:sz w:val="20"/>
                <w:szCs w:val="20"/>
              </w:rPr>
              <w:t>Positive rewards being given to students (merits, etc.) though these should make it clear what the reward has been given for.</w:t>
            </w:r>
          </w:p>
          <w:p w14:paraId="0D8272E7" w14:textId="77777777" w:rsidR="00091CCE" w:rsidRPr="00E920E7" w:rsidRDefault="00091CCE" w:rsidP="00091CCE">
            <w:pPr>
              <w:numPr>
                <w:ilvl w:val="2"/>
                <w:numId w:val="4"/>
              </w:numPr>
              <w:contextualSpacing/>
              <w:rPr>
                <w:rFonts w:asciiTheme="minorHAnsi" w:hAnsiTheme="minorHAnsi" w:cs="Arial"/>
                <w:b/>
                <w:sz w:val="20"/>
                <w:szCs w:val="20"/>
              </w:rPr>
            </w:pPr>
            <w:r w:rsidRPr="00E920E7">
              <w:rPr>
                <w:rFonts w:asciiTheme="minorHAnsi" w:hAnsiTheme="minorHAnsi" w:cs="Arial"/>
                <w:sz w:val="20"/>
                <w:szCs w:val="20"/>
              </w:rPr>
              <w:t>Sanctions being taken in line with school behaviour policy.</w:t>
            </w:r>
          </w:p>
          <w:p w14:paraId="607ECFA0" w14:textId="77777777" w:rsidR="00091CCE" w:rsidRPr="00E920E7" w:rsidRDefault="00091CCE" w:rsidP="00091CCE">
            <w:pPr>
              <w:numPr>
                <w:ilvl w:val="2"/>
                <w:numId w:val="4"/>
              </w:numPr>
              <w:contextualSpacing/>
              <w:rPr>
                <w:rFonts w:asciiTheme="minorHAnsi" w:hAnsiTheme="minorHAnsi" w:cs="Arial"/>
                <w:b/>
                <w:sz w:val="20"/>
                <w:szCs w:val="20"/>
              </w:rPr>
            </w:pPr>
            <w:r w:rsidRPr="00E920E7">
              <w:rPr>
                <w:rFonts w:asciiTheme="minorHAnsi" w:hAnsiTheme="minorHAnsi" w:cs="Arial"/>
                <w:sz w:val="20"/>
                <w:szCs w:val="20"/>
              </w:rPr>
              <w:t>Practical activities are appropriate and managed effectively</w:t>
            </w:r>
          </w:p>
          <w:p w14:paraId="7BF01772"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ECT gives clear instructions.</w:t>
            </w:r>
          </w:p>
          <w:p w14:paraId="44C066F3"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ECT sets high expectations and enforces these consistently through effective communication to pupils.</w:t>
            </w:r>
          </w:p>
          <w:p w14:paraId="243A5FE8"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Pupils contribute positively within class through lesson observations or evidence of peer evaluation tasks.</w:t>
            </w:r>
          </w:p>
          <w:p w14:paraId="6E7E02C6"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Task set match the learners’ ability range.  Learning extended for different groups within the class.</w:t>
            </w:r>
          </w:p>
          <w:p w14:paraId="733D484F" w14:textId="6CDCB3D6"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 xml:space="preserve">Activities have been designed to develop specific values, </w:t>
            </w:r>
            <w:r w:rsidR="00E920E7" w:rsidRPr="00E920E7">
              <w:rPr>
                <w:rFonts w:asciiTheme="minorHAnsi" w:hAnsiTheme="minorHAnsi" w:cs="Arial"/>
                <w:sz w:val="20"/>
                <w:szCs w:val="20"/>
              </w:rPr>
              <w:t>attitudes,</w:t>
            </w:r>
            <w:r w:rsidRPr="00E920E7">
              <w:rPr>
                <w:rFonts w:asciiTheme="minorHAnsi" w:hAnsiTheme="minorHAnsi" w:cs="Arial"/>
                <w:sz w:val="20"/>
                <w:szCs w:val="20"/>
              </w:rPr>
              <w:t xml:space="preserve"> or behaviours n class.</w:t>
            </w:r>
          </w:p>
          <w:p w14:paraId="110BEB93"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Positive relationships with pupils through participation in extra-curricular activities.</w:t>
            </w:r>
          </w:p>
          <w:p w14:paraId="11591709" w14:textId="77777777"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b/>
                <w:sz w:val="20"/>
                <w:szCs w:val="20"/>
              </w:rPr>
              <w:t>Other evidence:</w:t>
            </w:r>
          </w:p>
          <w:p w14:paraId="21D56354"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Appropriate professional relationships.</w:t>
            </w:r>
          </w:p>
          <w:p w14:paraId="125043B1"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Annotated school policies (behaviour) /CPD notes on behaviour management/lesson observations of experienced teachers.</w:t>
            </w:r>
          </w:p>
        </w:tc>
      </w:tr>
    </w:tbl>
    <w:p w14:paraId="6C3BFE5D" w14:textId="77777777" w:rsidR="00091CCE" w:rsidRPr="00E920E7" w:rsidRDefault="00091CCE" w:rsidP="00091CCE">
      <w:pPr>
        <w:spacing w:after="200" w:line="276" w:lineRule="auto"/>
        <w:rPr>
          <w:rFonts w:ascii="Calibri" w:eastAsia="Calibri" w:hAnsi="Calibri"/>
          <w:sz w:val="22"/>
          <w:szCs w:val="22"/>
        </w:rPr>
      </w:pPr>
    </w:p>
    <w:p w14:paraId="549A37DC" w14:textId="77777777" w:rsidR="00091CCE" w:rsidRDefault="00091CCE" w:rsidP="00091CCE">
      <w:pPr>
        <w:numPr>
          <w:ilvl w:val="0"/>
          <w:numId w:val="2"/>
        </w:numPr>
        <w:contextualSpacing/>
        <w:rPr>
          <w:rFonts w:ascii="Arial" w:hAnsi="Arial" w:cs="Arial"/>
          <w:b/>
          <w:smallCaps/>
          <w:color w:val="FFFFFF"/>
          <w:sz w:val="20"/>
          <w:szCs w:val="20"/>
        </w:rPr>
        <w:sectPr w:rsidR="00091CCE" w:rsidSect="00B5035C">
          <w:pgSz w:w="16838" w:h="11906" w:orient="landscape" w:code="9"/>
          <w:pgMar w:top="0" w:right="720" w:bottom="720" w:left="720" w:header="454" w:footer="315" w:gutter="0"/>
          <w:cols w:space="708"/>
          <w:docGrid w:linePitch="360"/>
        </w:sectPr>
      </w:pPr>
    </w:p>
    <w:tbl>
      <w:tblPr>
        <w:tblStyle w:val="TableGrid1"/>
        <w:tblW w:w="16166" w:type="dxa"/>
        <w:jc w:val="center"/>
        <w:tblLook w:val="04A0" w:firstRow="1" w:lastRow="0" w:firstColumn="1" w:lastColumn="0" w:noHBand="0" w:noVBand="1"/>
      </w:tblPr>
      <w:tblGrid>
        <w:gridCol w:w="8031"/>
        <w:gridCol w:w="8135"/>
      </w:tblGrid>
      <w:tr w:rsidR="00091CCE" w:rsidRPr="00F30B8A" w14:paraId="2558C69D" w14:textId="77777777" w:rsidTr="00563358">
        <w:trPr>
          <w:jc w:val="center"/>
        </w:trPr>
        <w:tc>
          <w:tcPr>
            <w:tcW w:w="16166" w:type="dxa"/>
            <w:gridSpan w:val="2"/>
            <w:shd w:val="clear" w:color="auto" w:fill="E7E6E6" w:themeFill="background2"/>
          </w:tcPr>
          <w:p w14:paraId="3B5DD959" w14:textId="6C7BAE00" w:rsidR="00091CCE" w:rsidRPr="00563358" w:rsidRDefault="00091CCE" w:rsidP="00237E1A">
            <w:pPr>
              <w:contextualSpacing/>
              <w:rPr>
                <w:rFonts w:asciiTheme="minorHAnsi" w:hAnsiTheme="minorHAnsi" w:cs="Arial"/>
                <w:b/>
                <w:smallCaps/>
                <w:sz w:val="32"/>
                <w:szCs w:val="32"/>
              </w:rPr>
            </w:pPr>
            <w:r w:rsidRPr="00563358">
              <w:rPr>
                <w:rFonts w:asciiTheme="minorHAnsi" w:hAnsiTheme="minorHAnsi" w:cs="Arial"/>
                <w:b/>
                <w:smallCaps/>
                <w:sz w:val="32"/>
                <w:szCs w:val="32"/>
              </w:rPr>
              <w:lastRenderedPageBreak/>
              <w:t xml:space="preserve">TEACHER </w:t>
            </w:r>
            <w:r w:rsidR="005A479F" w:rsidRPr="00563358">
              <w:rPr>
                <w:rFonts w:asciiTheme="minorHAnsi" w:hAnsiTheme="minorHAnsi" w:cs="Arial"/>
                <w:b/>
                <w:smallCaps/>
                <w:sz w:val="32"/>
                <w:szCs w:val="32"/>
              </w:rPr>
              <w:t>STANDARDS: –</w:t>
            </w:r>
            <w:r w:rsidRPr="00563358">
              <w:rPr>
                <w:rFonts w:asciiTheme="minorHAnsi" w:hAnsiTheme="minorHAnsi" w:cs="Arial"/>
                <w:b/>
                <w:smallCaps/>
                <w:sz w:val="32"/>
                <w:szCs w:val="32"/>
              </w:rPr>
              <w:t>TS8. Fulfil wider professional responsibilities</w:t>
            </w:r>
          </w:p>
          <w:p w14:paraId="1A6810CA" w14:textId="77777777" w:rsidR="00091CCE" w:rsidRPr="00E920E7" w:rsidRDefault="00091CCE" w:rsidP="00237E1A">
            <w:pPr>
              <w:contextualSpacing/>
              <w:rPr>
                <w:rFonts w:ascii="Arial" w:hAnsi="Arial" w:cs="Arial"/>
                <w:b/>
                <w:sz w:val="20"/>
                <w:szCs w:val="20"/>
              </w:rPr>
            </w:pPr>
          </w:p>
        </w:tc>
      </w:tr>
      <w:tr w:rsidR="00091CCE" w:rsidRPr="00F30B8A" w14:paraId="34F6E82B" w14:textId="77777777" w:rsidTr="005A479F">
        <w:trPr>
          <w:jc w:val="center"/>
        </w:trPr>
        <w:tc>
          <w:tcPr>
            <w:tcW w:w="16166" w:type="dxa"/>
            <w:gridSpan w:val="2"/>
            <w:shd w:val="clear" w:color="auto" w:fill="FFFFFF" w:themeFill="background1"/>
          </w:tcPr>
          <w:p w14:paraId="59C83579" w14:textId="2B061E93"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sz w:val="20"/>
                <w:szCs w:val="20"/>
              </w:rPr>
              <w:t xml:space="preserve">Make a positive contribution to the wider life and ethos of the school.  </w:t>
            </w:r>
            <w:r w:rsidRPr="00E920E7">
              <w:rPr>
                <w:rFonts w:asciiTheme="minorHAnsi" w:hAnsiTheme="minorHAnsi" w:cs="Arial"/>
                <w:b/>
                <w:sz w:val="20"/>
                <w:szCs w:val="20"/>
              </w:rPr>
              <w:t xml:space="preserve">Links to </w:t>
            </w:r>
            <w:r w:rsidR="005A479F" w:rsidRPr="00E920E7">
              <w:rPr>
                <w:rFonts w:asciiTheme="minorHAnsi" w:hAnsiTheme="minorHAnsi" w:cs="Arial"/>
                <w:b/>
                <w:sz w:val="20"/>
                <w:szCs w:val="20"/>
              </w:rPr>
              <w:t>standard:</w:t>
            </w:r>
            <w:r w:rsidRPr="00E920E7">
              <w:rPr>
                <w:rFonts w:asciiTheme="minorHAnsi" w:hAnsiTheme="minorHAnsi" w:cs="Arial"/>
                <w:b/>
                <w:sz w:val="20"/>
                <w:szCs w:val="20"/>
              </w:rPr>
              <w:t xml:space="preserve"> </w:t>
            </w:r>
            <w:r w:rsidRPr="00E920E7">
              <w:rPr>
                <w:rFonts w:asciiTheme="minorHAnsi" w:hAnsiTheme="minorHAnsi" w:cs="Arial"/>
                <w:sz w:val="20"/>
                <w:szCs w:val="20"/>
              </w:rPr>
              <w:t>1 (model behaviour)</w:t>
            </w:r>
          </w:p>
          <w:p w14:paraId="70B844E3" w14:textId="77777777"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sz w:val="20"/>
                <w:szCs w:val="20"/>
              </w:rPr>
              <w:t>Develop effective professional relationships with colleagues, knowing how and when to draw on advice and specialist support</w:t>
            </w:r>
          </w:p>
          <w:p w14:paraId="6837A1D0" w14:textId="4E303454"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sz w:val="20"/>
                <w:szCs w:val="20"/>
              </w:rPr>
              <w:t xml:space="preserve">Deploy support staff effectively.  </w:t>
            </w:r>
            <w:r w:rsidRPr="00E920E7">
              <w:rPr>
                <w:rFonts w:asciiTheme="minorHAnsi" w:hAnsiTheme="minorHAnsi" w:cs="Arial"/>
                <w:b/>
                <w:sz w:val="20"/>
                <w:szCs w:val="20"/>
              </w:rPr>
              <w:t xml:space="preserve">Links to </w:t>
            </w:r>
            <w:r w:rsidR="005A479F" w:rsidRPr="00E920E7">
              <w:rPr>
                <w:rFonts w:asciiTheme="minorHAnsi" w:hAnsiTheme="minorHAnsi" w:cs="Arial"/>
                <w:b/>
                <w:sz w:val="20"/>
                <w:szCs w:val="20"/>
              </w:rPr>
              <w:t>standard:</w:t>
            </w:r>
            <w:r w:rsidRPr="00E920E7">
              <w:rPr>
                <w:rFonts w:asciiTheme="minorHAnsi" w:hAnsiTheme="minorHAnsi" w:cs="Arial"/>
                <w:sz w:val="20"/>
                <w:szCs w:val="20"/>
              </w:rPr>
              <w:t xml:space="preserve"> 2 (promote progress)</w:t>
            </w:r>
          </w:p>
          <w:p w14:paraId="39479163" w14:textId="02F5390D"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sz w:val="20"/>
                <w:szCs w:val="20"/>
              </w:rPr>
              <w:t xml:space="preserve">Take responsibility for improving teaching through appropriate professional development, responding to advice and feedback from colleagues.  </w:t>
            </w:r>
            <w:r w:rsidRPr="00E920E7">
              <w:rPr>
                <w:rFonts w:asciiTheme="minorHAnsi" w:hAnsiTheme="minorHAnsi" w:cs="Arial"/>
                <w:b/>
                <w:sz w:val="20"/>
                <w:szCs w:val="20"/>
              </w:rPr>
              <w:t xml:space="preserve">Links to </w:t>
            </w:r>
            <w:r w:rsidR="005A479F" w:rsidRPr="00E920E7">
              <w:rPr>
                <w:rFonts w:asciiTheme="minorHAnsi" w:hAnsiTheme="minorHAnsi" w:cs="Arial"/>
                <w:b/>
                <w:sz w:val="20"/>
                <w:szCs w:val="20"/>
              </w:rPr>
              <w:t>standard:</w:t>
            </w:r>
            <w:r w:rsidRPr="00E920E7">
              <w:rPr>
                <w:rFonts w:asciiTheme="minorHAnsi" w:hAnsiTheme="minorHAnsi" w:cs="Arial"/>
                <w:b/>
                <w:sz w:val="20"/>
                <w:szCs w:val="20"/>
              </w:rPr>
              <w:t xml:space="preserve"> </w:t>
            </w:r>
            <w:r w:rsidRPr="00E920E7">
              <w:rPr>
                <w:rFonts w:asciiTheme="minorHAnsi" w:hAnsiTheme="minorHAnsi" w:cs="Arial"/>
                <w:sz w:val="20"/>
                <w:szCs w:val="20"/>
              </w:rPr>
              <w:t>2 (be accountable for pupils’ attainment)</w:t>
            </w:r>
          </w:p>
          <w:p w14:paraId="09A1613A" w14:textId="77777777"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sz w:val="20"/>
                <w:szCs w:val="20"/>
              </w:rPr>
              <w:t>Communicate effectively with parents with regards to pupils’ achievement and well-being</w:t>
            </w:r>
          </w:p>
          <w:p w14:paraId="0F1BB4E2" w14:textId="77777777" w:rsidR="00091CCE" w:rsidRPr="00E920E7" w:rsidRDefault="00091CCE" w:rsidP="00237E1A">
            <w:pPr>
              <w:contextualSpacing/>
              <w:rPr>
                <w:rFonts w:asciiTheme="minorHAnsi" w:hAnsiTheme="minorHAnsi" w:cs="Arial"/>
                <w:b/>
                <w:sz w:val="20"/>
                <w:szCs w:val="20"/>
              </w:rPr>
            </w:pPr>
          </w:p>
        </w:tc>
      </w:tr>
      <w:tr w:rsidR="00091CCE" w:rsidRPr="00F30B8A" w14:paraId="7DFA0A8C" w14:textId="77777777" w:rsidTr="005A479F">
        <w:trPr>
          <w:jc w:val="center"/>
        </w:trPr>
        <w:tc>
          <w:tcPr>
            <w:tcW w:w="8031" w:type="dxa"/>
            <w:shd w:val="clear" w:color="auto" w:fill="FFFFFF" w:themeFill="background1"/>
            <w:vAlign w:val="center"/>
          </w:tcPr>
          <w:p w14:paraId="7F357795" w14:textId="77777777" w:rsidR="00091CCE" w:rsidRPr="00E920E7" w:rsidRDefault="00091CCE" w:rsidP="00237E1A">
            <w:pPr>
              <w:jc w:val="center"/>
              <w:rPr>
                <w:rFonts w:asciiTheme="minorHAnsi" w:hAnsiTheme="minorHAnsi" w:cs="Arial"/>
                <w:b/>
                <w:sz w:val="20"/>
                <w:szCs w:val="20"/>
              </w:rPr>
            </w:pPr>
            <w:r w:rsidRPr="00E920E7">
              <w:rPr>
                <w:rFonts w:asciiTheme="minorHAnsi" w:hAnsiTheme="minorHAnsi" w:cs="Arial"/>
                <w:b/>
                <w:sz w:val="20"/>
                <w:szCs w:val="20"/>
              </w:rPr>
              <w:t xml:space="preserve">What will the mentors be looking </w:t>
            </w:r>
            <w:proofErr w:type="gramStart"/>
            <w:r w:rsidRPr="00E920E7">
              <w:rPr>
                <w:rFonts w:asciiTheme="minorHAnsi" w:hAnsiTheme="minorHAnsi" w:cs="Arial"/>
                <w:b/>
                <w:sz w:val="20"/>
                <w:szCs w:val="20"/>
              </w:rPr>
              <w:t>for:</w:t>
            </w:r>
            <w:proofErr w:type="gramEnd"/>
          </w:p>
        </w:tc>
        <w:tc>
          <w:tcPr>
            <w:tcW w:w="8135" w:type="dxa"/>
            <w:shd w:val="clear" w:color="auto" w:fill="FFFFFF" w:themeFill="background1"/>
            <w:vAlign w:val="center"/>
          </w:tcPr>
          <w:p w14:paraId="413997A6" w14:textId="77777777" w:rsidR="00091CCE" w:rsidRPr="00E920E7" w:rsidRDefault="00091CCE" w:rsidP="00237E1A">
            <w:pPr>
              <w:jc w:val="center"/>
              <w:rPr>
                <w:rFonts w:asciiTheme="minorHAnsi" w:hAnsiTheme="minorHAnsi" w:cs="Arial"/>
                <w:b/>
                <w:sz w:val="20"/>
                <w:szCs w:val="20"/>
              </w:rPr>
            </w:pPr>
          </w:p>
          <w:p w14:paraId="597B9358" w14:textId="77777777" w:rsidR="00091CCE" w:rsidRPr="00E920E7" w:rsidRDefault="00091CCE" w:rsidP="00237E1A">
            <w:pPr>
              <w:jc w:val="center"/>
              <w:rPr>
                <w:rFonts w:asciiTheme="minorHAnsi" w:hAnsiTheme="minorHAnsi" w:cs="Arial"/>
                <w:b/>
                <w:sz w:val="20"/>
                <w:szCs w:val="20"/>
              </w:rPr>
            </w:pPr>
            <w:r w:rsidRPr="00E920E7">
              <w:rPr>
                <w:rFonts w:asciiTheme="minorHAnsi" w:hAnsiTheme="minorHAnsi" w:cs="Arial"/>
                <w:b/>
                <w:sz w:val="20"/>
                <w:szCs w:val="20"/>
              </w:rPr>
              <w:t>Evidence presented by ECT for this standard may include:</w:t>
            </w:r>
          </w:p>
          <w:p w14:paraId="74D08137" w14:textId="77777777" w:rsidR="00091CCE" w:rsidRPr="00E920E7" w:rsidRDefault="00091CCE" w:rsidP="00237E1A">
            <w:pPr>
              <w:jc w:val="center"/>
              <w:rPr>
                <w:rFonts w:asciiTheme="minorHAnsi" w:hAnsiTheme="minorHAnsi" w:cs="Arial"/>
                <w:b/>
                <w:sz w:val="20"/>
                <w:szCs w:val="20"/>
              </w:rPr>
            </w:pPr>
          </w:p>
        </w:tc>
      </w:tr>
      <w:tr w:rsidR="00091CCE" w:rsidRPr="00F30B8A" w14:paraId="68900330" w14:textId="77777777" w:rsidTr="005A479F">
        <w:trPr>
          <w:jc w:val="center"/>
        </w:trPr>
        <w:tc>
          <w:tcPr>
            <w:tcW w:w="8031" w:type="dxa"/>
            <w:shd w:val="clear" w:color="auto" w:fill="FFFFFF" w:themeFill="background1"/>
          </w:tcPr>
          <w:p w14:paraId="7C738887"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How the ECT has participated in the wider life of the school, beyond classroom teaching.</w:t>
            </w:r>
          </w:p>
          <w:p w14:paraId="7749A3FE"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The ECT is aware of other colleagues in the school who can support them.</w:t>
            </w:r>
          </w:p>
          <w:p w14:paraId="5F253857"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They know when it is appropriate to approach them and what support they can offer.</w:t>
            </w:r>
          </w:p>
          <w:p w14:paraId="31EF3F31"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The ECT understands how the school supports individuals with SEN, EAL or other additional needs.  They are aware of pupils who are ‘at-risk’.</w:t>
            </w:r>
          </w:p>
          <w:p w14:paraId="42580F9F"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 xml:space="preserve">To what extent the ECT </w:t>
            </w:r>
            <w:proofErr w:type="gramStart"/>
            <w:r w:rsidRPr="00E920E7">
              <w:rPr>
                <w:rFonts w:asciiTheme="minorHAnsi" w:hAnsiTheme="minorHAnsi" w:cs="Arial"/>
                <w:sz w:val="20"/>
                <w:szCs w:val="20"/>
              </w:rPr>
              <w:t>is able to</w:t>
            </w:r>
            <w:proofErr w:type="gramEnd"/>
            <w:r w:rsidRPr="00E920E7">
              <w:rPr>
                <w:rFonts w:asciiTheme="minorHAnsi" w:hAnsiTheme="minorHAnsi" w:cs="Arial"/>
                <w:sz w:val="20"/>
                <w:szCs w:val="20"/>
              </w:rPr>
              <w:t xml:space="preserve"> establish positive working relationships with support staff, other teachers and senior teachers.</w:t>
            </w:r>
          </w:p>
          <w:p w14:paraId="475C11EA"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How successfully the ECT has integrated themselves into staff teams in the school.</w:t>
            </w:r>
          </w:p>
          <w:p w14:paraId="32281EF7"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 xml:space="preserve">How well the ECT engages in mentoring and coaching (with mentor, etc.).  How they manage feedback.  Can they use feedback to make progress?  </w:t>
            </w:r>
          </w:p>
          <w:p w14:paraId="4838C538"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 xml:space="preserve">What action the ECT takes to improve their teaching </w:t>
            </w:r>
            <w:proofErr w:type="gramStart"/>
            <w:r w:rsidRPr="00E920E7">
              <w:rPr>
                <w:rFonts w:asciiTheme="minorHAnsi" w:hAnsiTheme="minorHAnsi" w:cs="Arial"/>
                <w:sz w:val="20"/>
                <w:szCs w:val="20"/>
              </w:rPr>
              <w:t>e.g.</w:t>
            </w:r>
            <w:proofErr w:type="gramEnd"/>
            <w:r w:rsidRPr="00E920E7">
              <w:rPr>
                <w:rFonts w:asciiTheme="minorHAnsi" w:hAnsiTheme="minorHAnsi" w:cs="Arial"/>
                <w:sz w:val="20"/>
                <w:szCs w:val="20"/>
              </w:rPr>
              <w:t xml:space="preserve"> accessing CPD.  </w:t>
            </w:r>
          </w:p>
          <w:p w14:paraId="44F2C6DE"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 xml:space="preserve">What the ECT understands about the role of parents in the phase they are teaching.  The extent they </w:t>
            </w:r>
            <w:proofErr w:type="gramStart"/>
            <w:r w:rsidRPr="00E920E7">
              <w:rPr>
                <w:rFonts w:asciiTheme="minorHAnsi" w:hAnsiTheme="minorHAnsi" w:cs="Arial"/>
                <w:sz w:val="20"/>
                <w:szCs w:val="20"/>
              </w:rPr>
              <w:t>are able to</w:t>
            </w:r>
            <w:proofErr w:type="gramEnd"/>
            <w:r w:rsidRPr="00E920E7">
              <w:rPr>
                <w:rFonts w:asciiTheme="minorHAnsi" w:hAnsiTheme="minorHAnsi" w:cs="Arial"/>
                <w:sz w:val="20"/>
                <w:szCs w:val="20"/>
              </w:rPr>
              <w:t xml:space="preserve"> identify challenges and further opportunities to engage positively with parents.</w:t>
            </w:r>
          </w:p>
          <w:p w14:paraId="30C3FE1A" w14:textId="77777777" w:rsidR="00091CCE" w:rsidRPr="00E920E7" w:rsidRDefault="00091CCE" w:rsidP="00091CCE">
            <w:pPr>
              <w:numPr>
                <w:ilvl w:val="0"/>
                <w:numId w:val="4"/>
              </w:numPr>
              <w:contextualSpacing/>
              <w:rPr>
                <w:rFonts w:asciiTheme="minorHAnsi" w:hAnsiTheme="minorHAnsi" w:cs="Arial"/>
                <w:sz w:val="20"/>
                <w:szCs w:val="20"/>
              </w:rPr>
            </w:pPr>
            <w:r w:rsidRPr="00E920E7">
              <w:rPr>
                <w:rFonts w:asciiTheme="minorHAnsi" w:hAnsiTheme="minorHAnsi" w:cs="Arial"/>
                <w:sz w:val="20"/>
                <w:szCs w:val="20"/>
              </w:rPr>
              <w:t>The ECT has attended parent’s evenings and has prepared progress reports for pupils.  Can the ECT reflect on these experiences to identify suggestions for good practice?</w:t>
            </w:r>
          </w:p>
        </w:tc>
        <w:tc>
          <w:tcPr>
            <w:tcW w:w="8135" w:type="dxa"/>
            <w:shd w:val="clear" w:color="auto" w:fill="FFFFFF" w:themeFill="background1"/>
          </w:tcPr>
          <w:p w14:paraId="69F801E9" w14:textId="77777777"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b/>
                <w:sz w:val="20"/>
                <w:szCs w:val="20"/>
              </w:rPr>
              <w:t>Evidence of:</w:t>
            </w:r>
          </w:p>
          <w:p w14:paraId="6A6E3902"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Attendance at staff and other meetings, INSET and CPD.</w:t>
            </w:r>
          </w:p>
          <w:p w14:paraId="218DFB1D"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Meeting with/support re extra-curricular activities/trips.</w:t>
            </w:r>
          </w:p>
          <w:p w14:paraId="5EE744E6"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 xml:space="preserve">Contributions to the work of colleagues both inside and outside the classroom, </w:t>
            </w:r>
            <w:proofErr w:type="gramStart"/>
            <w:r w:rsidRPr="00E920E7">
              <w:rPr>
                <w:rFonts w:asciiTheme="minorHAnsi" w:hAnsiTheme="minorHAnsi" w:cs="Arial"/>
                <w:sz w:val="20"/>
                <w:szCs w:val="20"/>
              </w:rPr>
              <w:t>e.g.</w:t>
            </w:r>
            <w:proofErr w:type="gramEnd"/>
            <w:r w:rsidRPr="00E920E7">
              <w:rPr>
                <w:rFonts w:asciiTheme="minorHAnsi" w:hAnsiTheme="minorHAnsi" w:cs="Arial"/>
                <w:sz w:val="20"/>
                <w:szCs w:val="20"/>
              </w:rPr>
              <w:t xml:space="preserve"> year group/phase/department etc.</w:t>
            </w:r>
          </w:p>
          <w:p w14:paraId="694B22B0"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Relevant school policies being employed accurately and consistently.</w:t>
            </w:r>
          </w:p>
          <w:p w14:paraId="027EB2CD" w14:textId="05E3B02F"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 xml:space="preserve">Meeting with SENCO to gain an insight into the pupils they </w:t>
            </w:r>
            <w:r w:rsidR="00E920E7" w:rsidRPr="00E920E7">
              <w:rPr>
                <w:rFonts w:asciiTheme="minorHAnsi" w:hAnsiTheme="minorHAnsi" w:cs="Arial"/>
                <w:sz w:val="20"/>
                <w:szCs w:val="20"/>
              </w:rPr>
              <w:t>teach</w:t>
            </w:r>
            <w:r w:rsidRPr="00E920E7">
              <w:rPr>
                <w:rFonts w:asciiTheme="minorHAnsi" w:hAnsiTheme="minorHAnsi" w:cs="Arial"/>
                <w:sz w:val="20"/>
                <w:szCs w:val="20"/>
              </w:rPr>
              <w:t>.</w:t>
            </w:r>
          </w:p>
          <w:p w14:paraId="519E156C"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Know the named child protection person within the school and follows policy relating to child protection.</w:t>
            </w:r>
          </w:p>
          <w:p w14:paraId="38A8BDDC"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The ECT has received and then made use of feedback from others.</w:t>
            </w:r>
          </w:p>
          <w:p w14:paraId="3C886170"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The ECT has observed more experienced colleagues and reflected on the experience.</w:t>
            </w:r>
          </w:p>
          <w:p w14:paraId="570EC839" w14:textId="77777777"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b/>
                <w:sz w:val="20"/>
                <w:szCs w:val="20"/>
              </w:rPr>
              <w:t>Meeting/discussions with mentor and other colleagues:</w:t>
            </w:r>
          </w:p>
          <w:p w14:paraId="6D2417EF"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 xml:space="preserve">An awareness of the roles of other professionals within schools, </w:t>
            </w:r>
            <w:proofErr w:type="gramStart"/>
            <w:r w:rsidRPr="00E920E7">
              <w:rPr>
                <w:rFonts w:asciiTheme="minorHAnsi" w:hAnsiTheme="minorHAnsi" w:cs="Arial"/>
                <w:sz w:val="20"/>
                <w:szCs w:val="20"/>
              </w:rPr>
              <w:t>e.g.</w:t>
            </w:r>
            <w:proofErr w:type="gramEnd"/>
            <w:r w:rsidRPr="00E920E7">
              <w:rPr>
                <w:rFonts w:asciiTheme="minorHAnsi" w:hAnsiTheme="minorHAnsi" w:cs="Arial"/>
                <w:sz w:val="20"/>
                <w:szCs w:val="20"/>
              </w:rPr>
              <w:t xml:space="preserve"> educational psychologists, school business managers, etc.</w:t>
            </w:r>
          </w:p>
          <w:p w14:paraId="1CB714E0"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An awareness of how ECT could contribute to the effectiveness of professionals working in other sectors of children’s services.</w:t>
            </w:r>
          </w:p>
          <w:p w14:paraId="36A8A254"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An awareness of the contributions that all parents and carers can make.</w:t>
            </w:r>
          </w:p>
          <w:p w14:paraId="7E6838E5"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A knowledge of the statutory rights of parents and carers.</w:t>
            </w:r>
          </w:p>
          <w:p w14:paraId="7F5B94DC"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 xml:space="preserve">Sensitivity </w:t>
            </w:r>
            <w:proofErr w:type="gramStart"/>
            <w:r w:rsidRPr="00E920E7">
              <w:rPr>
                <w:rFonts w:asciiTheme="minorHAnsi" w:hAnsiTheme="minorHAnsi" w:cs="Arial"/>
                <w:sz w:val="20"/>
                <w:szCs w:val="20"/>
              </w:rPr>
              <w:t>with regard to</w:t>
            </w:r>
            <w:proofErr w:type="gramEnd"/>
            <w:r w:rsidRPr="00E920E7">
              <w:rPr>
                <w:rFonts w:asciiTheme="minorHAnsi" w:hAnsiTheme="minorHAnsi" w:cs="Arial"/>
                <w:sz w:val="20"/>
                <w:szCs w:val="20"/>
              </w:rPr>
              <w:t xml:space="preserve"> ethnic, cultural and religious factors when communicating with parents and carers.</w:t>
            </w:r>
          </w:p>
          <w:p w14:paraId="776ABCDF"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Goals and targets that ECT has set for themself.</w:t>
            </w:r>
          </w:p>
          <w:p w14:paraId="54DCA814"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The ECT can identify the skills, techniques and approaches to teaching that are successful, and those that are not.</w:t>
            </w:r>
          </w:p>
          <w:p w14:paraId="3028E4DA" w14:textId="77777777" w:rsidR="00091CCE" w:rsidRPr="00E920E7" w:rsidRDefault="00091CCE" w:rsidP="00091CCE">
            <w:pPr>
              <w:numPr>
                <w:ilvl w:val="0"/>
                <w:numId w:val="4"/>
              </w:numPr>
              <w:contextualSpacing/>
              <w:rPr>
                <w:rFonts w:asciiTheme="minorHAnsi" w:hAnsiTheme="minorHAnsi" w:cs="Arial"/>
                <w:b/>
                <w:sz w:val="20"/>
                <w:szCs w:val="20"/>
              </w:rPr>
            </w:pPr>
            <w:r w:rsidRPr="00E920E7">
              <w:rPr>
                <w:rFonts w:asciiTheme="minorHAnsi" w:hAnsiTheme="minorHAnsi" w:cs="Arial"/>
                <w:b/>
                <w:sz w:val="20"/>
                <w:szCs w:val="20"/>
              </w:rPr>
              <w:t>Lesson observations</w:t>
            </w:r>
          </w:p>
          <w:p w14:paraId="2BE05404"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Effective use of other adults in the work of the classroom.</w:t>
            </w:r>
          </w:p>
          <w:p w14:paraId="5803E89B" w14:textId="77777777" w:rsidR="00091CCE" w:rsidRPr="00E920E7" w:rsidRDefault="00091CCE" w:rsidP="00091CCE">
            <w:pPr>
              <w:numPr>
                <w:ilvl w:val="1"/>
                <w:numId w:val="4"/>
              </w:numPr>
              <w:contextualSpacing/>
              <w:rPr>
                <w:rFonts w:asciiTheme="minorHAnsi" w:hAnsiTheme="minorHAnsi" w:cs="Arial"/>
                <w:b/>
                <w:sz w:val="20"/>
                <w:szCs w:val="20"/>
              </w:rPr>
            </w:pPr>
            <w:r w:rsidRPr="00E920E7">
              <w:rPr>
                <w:rFonts w:asciiTheme="minorHAnsi" w:hAnsiTheme="minorHAnsi" w:cs="Arial"/>
                <w:sz w:val="20"/>
                <w:szCs w:val="20"/>
              </w:rPr>
              <w:t>The ECT uses learning from CPD and the feedback from mentor and colleagues to improve practice.</w:t>
            </w:r>
          </w:p>
          <w:p w14:paraId="28FF6344" w14:textId="77777777" w:rsidR="00091CCE" w:rsidRPr="00E920E7" w:rsidRDefault="00091CCE" w:rsidP="00237E1A">
            <w:pPr>
              <w:ind w:left="1080"/>
              <w:contextualSpacing/>
              <w:rPr>
                <w:rFonts w:asciiTheme="minorHAnsi" w:hAnsiTheme="minorHAnsi" w:cs="Arial"/>
                <w:b/>
                <w:sz w:val="20"/>
                <w:szCs w:val="20"/>
              </w:rPr>
            </w:pPr>
          </w:p>
        </w:tc>
      </w:tr>
    </w:tbl>
    <w:p w14:paraId="77D74052" w14:textId="77777777" w:rsidR="00091CCE" w:rsidRDefault="00091CCE" w:rsidP="00091CCE">
      <w:pPr>
        <w:shd w:val="clear" w:color="auto" w:fill="FFFFFF" w:themeFill="background1"/>
        <w:spacing w:after="200" w:line="276" w:lineRule="auto"/>
        <w:rPr>
          <w:rFonts w:ascii="Calibri" w:eastAsia="Calibri" w:hAnsi="Calibri"/>
          <w:b/>
          <w:caps/>
          <w:color w:val="FFFFFF"/>
          <w:sz w:val="28"/>
          <w:szCs w:val="28"/>
        </w:rPr>
        <w:sectPr w:rsidR="00091CCE" w:rsidSect="00B5035C">
          <w:pgSz w:w="16838" w:h="11906" w:orient="landscape" w:code="9"/>
          <w:pgMar w:top="0" w:right="720" w:bottom="720" w:left="720" w:header="454" w:footer="315" w:gutter="0"/>
          <w:cols w:space="708"/>
          <w:docGrid w:linePitch="360"/>
        </w:sectPr>
      </w:pPr>
    </w:p>
    <w:p w14:paraId="17CB7B9C" w14:textId="77777777" w:rsidR="00091CCE" w:rsidRPr="00442B3B" w:rsidRDefault="00091CCE" w:rsidP="00E920E7">
      <w:pPr>
        <w:shd w:val="clear" w:color="auto" w:fill="BFBFBF" w:themeFill="background1" w:themeFillShade="BF"/>
        <w:spacing w:after="200" w:line="276" w:lineRule="auto"/>
        <w:rPr>
          <w:rFonts w:asciiTheme="minorHAnsi" w:eastAsia="Calibri" w:hAnsiTheme="minorHAnsi"/>
          <w:b/>
          <w:caps/>
          <w:color w:val="FFFFFF"/>
          <w:sz w:val="48"/>
          <w:szCs w:val="48"/>
        </w:rPr>
      </w:pPr>
      <w:r w:rsidRPr="00F30B8A">
        <w:rPr>
          <w:rFonts w:ascii="Calibri" w:eastAsia="Calibri" w:hAnsi="Calibri"/>
          <w:b/>
          <w:caps/>
          <w:color w:val="FFFFFF"/>
          <w:sz w:val="28"/>
          <w:szCs w:val="28"/>
        </w:rPr>
        <w:lastRenderedPageBreak/>
        <w:t xml:space="preserve"> </w:t>
      </w:r>
      <w:r w:rsidRPr="006E3403">
        <w:rPr>
          <w:rFonts w:asciiTheme="minorHAnsi" w:eastAsia="Calibri" w:hAnsiTheme="minorHAnsi"/>
          <w:b/>
          <w:caps/>
          <w:sz w:val="48"/>
          <w:szCs w:val="48"/>
        </w:rPr>
        <w:t>PART 2 – Personal and professional conduct</w:t>
      </w:r>
    </w:p>
    <w:tbl>
      <w:tblPr>
        <w:tblStyle w:val="TableGrid1"/>
        <w:tblW w:w="16019" w:type="dxa"/>
        <w:tblInd w:w="-998" w:type="dxa"/>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8113"/>
        <w:gridCol w:w="7906"/>
      </w:tblGrid>
      <w:tr w:rsidR="006E3403" w:rsidRPr="006E3403" w14:paraId="7F39E02A" w14:textId="77777777" w:rsidTr="00E920E7">
        <w:tc>
          <w:tcPr>
            <w:tcW w:w="16019" w:type="dxa"/>
            <w:gridSpan w:val="2"/>
            <w:shd w:val="clear" w:color="auto" w:fill="auto"/>
          </w:tcPr>
          <w:p w14:paraId="7451BFD9" w14:textId="77777777" w:rsidR="00091CCE" w:rsidRPr="006E3403" w:rsidRDefault="00091CCE" w:rsidP="00237E1A">
            <w:pPr>
              <w:ind w:left="742"/>
              <w:rPr>
                <w:rFonts w:asciiTheme="minorHAnsi" w:hAnsiTheme="minorHAnsi"/>
                <w:bCs/>
                <w:sz w:val="20"/>
                <w:szCs w:val="20"/>
              </w:rPr>
            </w:pPr>
            <w:r w:rsidRPr="006E3403">
              <w:rPr>
                <w:rFonts w:asciiTheme="minorHAnsi" w:hAnsiTheme="minorHAnsi"/>
                <w:bCs/>
                <w:sz w:val="20"/>
                <w:szCs w:val="20"/>
              </w:rPr>
              <w:t xml:space="preserve">Teachers uphold public trust in the profession and maintain high standards of ethics and behaviour, within and outside school by </w:t>
            </w:r>
          </w:p>
        </w:tc>
      </w:tr>
      <w:tr w:rsidR="006E3403" w:rsidRPr="006E3403" w14:paraId="0A18EF1B" w14:textId="77777777" w:rsidTr="00E920E7">
        <w:tc>
          <w:tcPr>
            <w:tcW w:w="16019" w:type="dxa"/>
            <w:gridSpan w:val="2"/>
            <w:shd w:val="clear" w:color="auto" w:fill="auto"/>
          </w:tcPr>
          <w:p w14:paraId="6A59A0AB" w14:textId="1CA7EE64" w:rsidR="00091CCE" w:rsidRPr="006E3403" w:rsidRDefault="00091CCE" w:rsidP="00091CCE">
            <w:pPr>
              <w:pStyle w:val="ListParagraph"/>
              <w:numPr>
                <w:ilvl w:val="0"/>
                <w:numId w:val="8"/>
              </w:numPr>
              <w:rPr>
                <w:rFonts w:asciiTheme="minorHAnsi" w:hAnsiTheme="minorHAnsi"/>
                <w:bCs/>
                <w:sz w:val="20"/>
                <w:szCs w:val="20"/>
              </w:rPr>
            </w:pPr>
            <w:r w:rsidRPr="006E3403">
              <w:rPr>
                <w:rFonts w:asciiTheme="minorHAnsi" w:hAnsiTheme="minorHAnsi"/>
                <w:bCs/>
                <w:sz w:val="20"/>
                <w:szCs w:val="20"/>
              </w:rPr>
              <w:t xml:space="preserve">Having clear rules and routines for behaviour in </w:t>
            </w:r>
            <w:r w:rsidR="00E920E7" w:rsidRPr="006E3403">
              <w:rPr>
                <w:rFonts w:asciiTheme="minorHAnsi" w:hAnsiTheme="minorHAnsi"/>
                <w:bCs/>
                <w:sz w:val="20"/>
                <w:szCs w:val="20"/>
              </w:rPr>
              <w:t>classrooms and</w:t>
            </w:r>
            <w:r w:rsidRPr="006E3403">
              <w:rPr>
                <w:rFonts w:asciiTheme="minorHAnsi" w:hAnsiTheme="minorHAnsi"/>
                <w:bCs/>
                <w:sz w:val="20"/>
                <w:szCs w:val="20"/>
              </w:rPr>
              <w:t xml:space="preserve"> take responsibility for promoting good and courteous behaviour both in classrooms and around the school, in accordance with the school’s behaviour policy.  </w:t>
            </w:r>
            <w:r w:rsidRPr="006E3403">
              <w:rPr>
                <w:rFonts w:asciiTheme="minorHAnsi" w:hAnsiTheme="minorHAnsi"/>
                <w:b/>
                <w:sz w:val="20"/>
                <w:szCs w:val="20"/>
              </w:rPr>
              <w:t xml:space="preserve">Links to </w:t>
            </w:r>
            <w:r w:rsidR="00E920E7" w:rsidRPr="006E3403">
              <w:rPr>
                <w:rFonts w:asciiTheme="minorHAnsi" w:hAnsiTheme="minorHAnsi"/>
                <w:b/>
                <w:sz w:val="20"/>
                <w:szCs w:val="20"/>
              </w:rPr>
              <w:t>standard:</w:t>
            </w:r>
            <w:r w:rsidRPr="006E3403">
              <w:rPr>
                <w:rFonts w:asciiTheme="minorHAnsi" w:hAnsiTheme="minorHAnsi"/>
                <w:b/>
                <w:sz w:val="20"/>
                <w:szCs w:val="20"/>
              </w:rPr>
              <w:t xml:space="preserve"> 1</w:t>
            </w:r>
            <w:r w:rsidRPr="006E3403">
              <w:rPr>
                <w:rFonts w:asciiTheme="minorHAnsi" w:hAnsiTheme="minorHAnsi"/>
                <w:bCs/>
                <w:sz w:val="20"/>
                <w:szCs w:val="20"/>
              </w:rPr>
              <w:t xml:space="preserve"> (Establish a safe and stimulating environment)</w:t>
            </w:r>
          </w:p>
          <w:p w14:paraId="0B75B23E" w14:textId="49EE6F48" w:rsidR="00091CCE" w:rsidRPr="006E3403" w:rsidRDefault="00091CCE" w:rsidP="00091CCE">
            <w:pPr>
              <w:pStyle w:val="ListParagraph"/>
              <w:numPr>
                <w:ilvl w:val="0"/>
                <w:numId w:val="8"/>
              </w:numPr>
              <w:rPr>
                <w:rFonts w:asciiTheme="minorHAnsi" w:hAnsiTheme="minorHAnsi"/>
                <w:bCs/>
                <w:sz w:val="20"/>
                <w:szCs w:val="20"/>
              </w:rPr>
            </w:pPr>
            <w:r w:rsidRPr="006E3403">
              <w:rPr>
                <w:rFonts w:asciiTheme="minorHAnsi" w:hAnsiTheme="minorHAnsi"/>
                <w:bCs/>
                <w:sz w:val="20"/>
                <w:szCs w:val="20"/>
              </w:rPr>
              <w:t xml:space="preserve">Having high expectations of </w:t>
            </w:r>
            <w:r w:rsidR="00E920E7" w:rsidRPr="006E3403">
              <w:rPr>
                <w:rFonts w:asciiTheme="minorHAnsi" w:hAnsiTheme="minorHAnsi"/>
                <w:bCs/>
                <w:sz w:val="20"/>
                <w:szCs w:val="20"/>
              </w:rPr>
              <w:t>behaviour and</w:t>
            </w:r>
            <w:r w:rsidRPr="006E3403">
              <w:rPr>
                <w:rFonts w:asciiTheme="minorHAnsi" w:hAnsiTheme="minorHAnsi"/>
                <w:bCs/>
                <w:sz w:val="20"/>
                <w:szCs w:val="20"/>
              </w:rPr>
              <w:t xml:space="preserve"> establish a framework for discipline with a range of strategies, using praise, </w:t>
            </w:r>
            <w:r w:rsidR="00E920E7" w:rsidRPr="006E3403">
              <w:rPr>
                <w:rFonts w:asciiTheme="minorHAnsi" w:hAnsiTheme="minorHAnsi"/>
                <w:bCs/>
                <w:sz w:val="20"/>
                <w:szCs w:val="20"/>
              </w:rPr>
              <w:t>sanctions,</w:t>
            </w:r>
            <w:r w:rsidRPr="006E3403">
              <w:rPr>
                <w:rFonts w:asciiTheme="minorHAnsi" w:hAnsiTheme="minorHAnsi"/>
                <w:bCs/>
                <w:sz w:val="20"/>
                <w:szCs w:val="20"/>
              </w:rPr>
              <w:t xml:space="preserve"> and rewards consistently and fairly.  </w:t>
            </w:r>
            <w:r w:rsidRPr="006E3403">
              <w:rPr>
                <w:rFonts w:asciiTheme="minorHAnsi" w:hAnsiTheme="minorHAnsi"/>
                <w:b/>
                <w:sz w:val="20"/>
                <w:szCs w:val="20"/>
              </w:rPr>
              <w:t>Links to</w:t>
            </w:r>
            <w:r w:rsidRPr="006E3403">
              <w:rPr>
                <w:rFonts w:asciiTheme="minorHAnsi" w:hAnsiTheme="minorHAnsi"/>
                <w:bCs/>
                <w:sz w:val="20"/>
                <w:szCs w:val="20"/>
              </w:rPr>
              <w:t xml:space="preserve"> </w:t>
            </w:r>
            <w:r w:rsidR="00E920E7" w:rsidRPr="006E3403">
              <w:rPr>
                <w:rFonts w:asciiTheme="minorHAnsi" w:hAnsiTheme="minorHAnsi"/>
                <w:b/>
                <w:sz w:val="20"/>
                <w:szCs w:val="20"/>
              </w:rPr>
              <w:t>standard:</w:t>
            </w:r>
            <w:r w:rsidRPr="006E3403">
              <w:rPr>
                <w:rFonts w:asciiTheme="minorHAnsi" w:hAnsiTheme="minorHAnsi"/>
                <w:b/>
                <w:sz w:val="20"/>
                <w:szCs w:val="20"/>
              </w:rPr>
              <w:t xml:space="preserve"> 1</w:t>
            </w:r>
            <w:r w:rsidRPr="006E3403">
              <w:rPr>
                <w:rFonts w:asciiTheme="minorHAnsi" w:hAnsiTheme="minorHAnsi"/>
                <w:bCs/>
                <w:sz w:val="20"/>
                <w:szCs w:val="20"/>
              </w:rPr>
              <w:t xml:space="preserve"> (Establish a safe and stimulating environment)</w:t>
            </w:r>
          </w:p>
          <w:p w14:paraId="3D439A23" w14:textId="5D2003E8" w:rsidR="00091CCE" w:rsidRPr="006E3403" w:rsidRDefault="00091CCE" w:rsidP="00091CCE">
            <w:pPr>
              <w:pStyle w:val="ListParagraph"/>
              <w:numPr>
                <w:ilvl w:val="0"/>
                <w:numId w:val="8"/>
              </w:numPr>
              <w:rPr>
                <w:rFonts w:asciiTheme="minorHAnsi" w:hAnsiTheme="minorHAnsi"/>
                <w:bCs/>
                <w:sz w:val="20"/>
                <w:szCs w:val="20"/>
              </w:rPr>
            </w:pPr>
            <w:r w:rsidRPr="006E3403">
              <w:rPr>
                <w:rFonts w:asciiTheme="minorHAnsi" w:hAnsiTheme="minorHAnsi"/>
                <w:bCs/>
                <w:sz w:val="20"/>
                <w:szCs w:val="20"/>
              </w:rPr>
              <w:t xml:space="preserve">Managing classes effectively, using approaches which are appropriate to pupils’ needs </w:t>
            </w:r>
            <w:proofErr w:type="gramStart"/>
            <w:r w:rsidRPr="006E3403">
              <w:rPr>
                <w:rFonts w:asciiTheme="minorHAnsi" w:hAnsiTheme="minorHAnsi"/>
                <w:bCs/>
                <w:sz w:val="20"/>
                <w:szCs w:val="20"/>
              </w:rPr>
              <w:t>in order to</w:t>
            </w:r>
            <w:proofErr w:type="gramEnd"/>
            <w:r w:rsidRPr="006E3403">
              <w:rPr>
                <w:rFonts w:asciiTheme="minorHAnsi" w:hAnsiTheme="minorHAnsi"/>
                <w:bCs/>
                <w:sz w:val="20"/>
                <w:szCs w:val="20"/>
              </w:rPr>
              <w:t xml:space="preserve"> involve and motivate them.  </w:t>
            </w:r>
            <w:r w:rsidRPr="006E3403">
              <w:rPr>
                <w:rFonts w:asciiTheme="minorHAnsi" w:hAnsiTheme="minorHAnsi"/>
                <w:b/>
                <w:sz w:val="20"/>
                <w:szCs w:val="20"/>
              </w:rPr>
              <w:t xml:space="preserve">Links to </w:t>
            </w:r>
            <w:r w:rsidR="00E920E7" w:rsidRPr="006E3403">
              <w:rPr>
                <w:rFonts w:asciiTheme="minorHAnsi" w:hAnsiTheme="minorHAnsi"/>
                <w:b/>
                <w:sz w:val="20"/>
                <w:szCs w:val="20"/>
              </w:rPr>
              <w:t>standards:</w:t>
            </w:r>
            <w:r w:rsidRPr="006E3403">
              <w:rPr>
                <w:rFonts w:asciiTheme="minorHAnsi" w:hAnsiTheme="minorHAnsi"/>
                <w:b/>
                <w:sz w:val="20"/>
                <w:szCs w:val="20"/>
              </w:rPr>
              <w:t xml:space="preserve"> 4</w:t>
            </w:r>
            <w:r w:rsidRPr="006E3403">
              <w:rPr>
                <w:rFonts w:asciiTheme="minorHAnsi" w:hAnsiTheme="minorHAnsi"/>
                <w:bCs/>
                <w:sz w:val="20"/>
                <w:szCs w:val="20"/>
              </w:rPr>
              <w:t xml:space="preserve"> (Promote a love of learning and children’s </w:t>
            </w:r>
            <w:r w:rsidR="00E920E7" w:rsidRPr="006E3403">
              <w:rPr>
                <w:rFonts w:asciiTheme="minorHAnsi" w:hAnsiTheme="minorHAnsi"/>
                <w:bCs/>
                <w:sz w:val="20"/>
                <w:szCs w:val="20"/>
              </w:rPr>
              <w:t>intellectual curiosity</w:t>
            </w:r>
            <w:r w:rsidRPr="006E3403">
              <w:rPr>
                <w:rFonts w:asciiTheme="minorHAnsi" w:hAnsiTheme="minorHAnsi"/>
                <w:bCs/>
                <w:sz w:val="20"/>
                <w:szCs w:val="20"/>
              </w:rPr>
              <w:t xml:space="preserve">) </w:t>
            </w:r>
            <w:r w:rsidRPr="006E3403">
              <w:rPr>
                <w:rFonts w:asciiTheme="minorHAnsi" w:hAnsiTheme="minorHAnsi"/>
                <w:b/>
                <w:sz w:val="20"/>
                <w:szCs w:val="20"/>
              </w:rPr>
              <w:t>and 3</w:t>
            </w:r>
            <w:r w:rsidRPr="006E3403">
              <w:rPr>
                <w:rFonts w:asciiTheme="minorHAnsi" w:hAnsiTheme="minorHAnsi"/>
                <w:bCs/>
                <w:sz w:val="20"/>
                <w:szCs w:val="20"/>
              </w:rPr>
              <w:t xml:space="preserve"> (foster interest)</w:t>
            </w:r>
          </w:p>
          <w:p w14:paraId="657D1198" w14:textId="77777777" w:rsidR="00091CCE" w:rsidRPr="006E3403" w:rsidRDefault="00091CCE" w:rsidP="00091CCE">
            <w:pPr>
              <w:pStyle w:val="ListParagraph"/>
              <w:numPr>
                <w:ilvl w:val="0"/>
                <w:numId w:val="8"/>
              </w:numPr>
              <w:rPr>
                <w:rFonts w:asciiTheme="minorHAnsi" w:hAnsiTheme="minorHAnsi"/>
                <w:bCs/>
                <w:sz w:val="20"/>
                <w:szCs w:val="20"/>
              </w:rPr>
            </w:pPr>
            <w:r w:rsidRPr="006E3403">
              <w:rPr>
                <w:rFonts w:asciiTheme="minorHAnsi" w:hAnsiTheme="minorHAnsi"/>
                <w:bCs/>
                <w:sz w:val="20"/>
                <w:szCs w:val="20"/>
              </w:rPr>
              <w:t xml:space="preserve">Maintaining good relationships with pupils, exercise appropriate authority, and act decisively when necessary.  </w:t>
            </w:r>
            <w:r w:rsidRPr="006E3403">
              <w:rPr>
                <w:rFonts w:asciiTheme="minorHAnsi" w:hAnsiTheme="minorHAnsi"/>
                <w:b/>
                <w:sz w:val="20"/>
                <w:szCs w:val="20"/>
              </w:rPr>
              <w:t>Links to standards: 1</w:t>
            </w:r>
            <w:r w:rsidRPr="006E3403">
              <w:rPr>
                <w:rFonts w:asciiTheme="minorHAnsi" w:hAnsiTheme="minorHAnsi"/>
                <w:bCs/>
                <w:sz w:val="20"/>
                <w:szCs w:val="20"/>
              </w:rPr>
              <w:t xml:space="preserve"> (Set goals that stretch and challenge pupils),</w:t>
            </w:r>
            <w:r w:rsidRPr="006E3403">
              <w:rPr>
                <w:rFonts w:asciiTheme="minorHAnsi" w:hAnsiTheme="minorHAnsi"/>
                <w:b/>
                <w:sz w:val="20"/>
                <w:szCs w:val="20"/>
              </w:rPr>
              <w:t xml:space="preserve"> 2</w:t>
            </w:r>
            <w:r w:rsidRPr="006E3403">
              <w:rPr>
                <w:rFonts w:asciiTheme="minorHAnsi" w:hAnsiTheme="minorHAnsi"/>
                <w:bCs/>
                <w:sz w:val="20"/>
                <w:szCs w:val="20"/>
              </w:rPr>
              <w:t xml:space="preserve"> (Encourage pupils to take a responsible and conscientious attitude) </w:t>
            </w:r>
            <w:r w:rsidRPr="006E3403">
              <w:rPr>
                <w:rFonts w:asciiTheme="minorHAnsi" w:hAnsiTheme="minorHAnsi"/>
                <w:b/>
                <w:sz w:val="20"/>
                <w:szCs w:val="20"/>
              </w:rPr>
              <w:t>and 8</w:t>
            </w:r>
            <w:r w:rsidRPr="006E3403">
              <w:rPr>
                <w:rFonts w:asciiTheme="minorHAnsi" w:hAnsiTheme="minorHAnsi"/>
                <w:bCs/>
                <w:sz w:val="20"/>
                <w:szCs w:val="20"/>
              </w:rPr>
              <w:t>.</w:t>
            </w:r>
          </w:p>
        </w:tc>
      </w:tr>
      <w:tr w:rsidR="006E3403" w:rsidRPr="006E3403" w14:paraId="5F8DD269" w14:textId="77777777" w:rsidTr="00E920E7">
        <w:tc>
          <w:tcPr>
            <w:tcW w:w="8113" w:type="dxa"/>
            <w:shd w:val="clear" w:color="auto" w:fill="auto"/>
            <w:vAlign w:val="center"/>
          </w:tcPr>
          <w:p w14:paraId="79998E16" w14:textId="77777777" w:rsidR="00091CCE" w:rsidRPr="006E3403" w:rsidRDefault="00091CCE" w:rsidP="00237E1A">
            <w:pPr>
              <w:ind w:left="742"/>
              <w:jc w:val="center"/>
              <w:rPr>
                <w:rFonts w:asciiTheme="minorHAnsi" w:hAnsiTheme="minorHAnsi"/>
                <w:bCs/>
                <w:sz w:val="20"/>
                <w:szCs w:val="20"/>
              </w:rPr>
            </w:pPr>
          </w:p>
          <w:p w14:paraId="12ECD370" w14:textId="77777777" w:rsidR="00091CCE" w:rsidRPr="006E3403" w:rsidRDefault="00091CCE" w:rsidP="00237E1A">
            <w:pPr>
              <w:ind w:left="742"/>
              <w:jc w:val="center"/>
              <w:rPr>
                <w:rFonts w:asciiTheme="minorHAnsi" w:hAnsiTheme="minorHAnsi"/>
                <w:bCs/>
                <w:sz w:val="20"/>
                <w:szCs w:val="20"/>
              </w:rPr>
            </w:pPr>
            <w:r w:rsidRPr="006E3403">
              <w:rPr>
                <w:rFonts w:asciiTheme="minorHAnsi" w:hAnsiTheme="minorHAnsi"/>
                <w:bCs/>
                <w:sz w:val="20"/>
                <w:szCs w:val="20"/>
              </w:rPr>
              <w:t xml:space="preserve">What will the mentor be looking </w:t>
            </w:r>
            <w:proofErr w:type="gramStart"/>
            <w:r w:rsidRPr="006E3403">
              <w:rPr>
                <w:rFonts w:asciiTheme="minorHAnsi" w:hAnsiTheme="minorHAnsi"/>
                <w:bCs/>
                <w:sz w:val="20"/>
                <w:szCs w:val="20"/>
              </w:rPr>
              <w:t>for:</w:t>
            </w:r>
            <w:proofErr w:type="gramEnd"/>
          </w:p>
        </w:tc>
        <w:tc>
          <w:tcPr>
            <w:tcW w:w="7906" w:type="dxa"/>
            <w:shd w:val="clear" w:color="auto" w:fill="auto"/>
            <w:vAlign w:val="center"/>
          </w:tcPr>
          <w:p w14:paraId="22782377" w14:textId="77777777" w:rsidR="00091CCE" w:rsidRPr="006E3403" w:rsidRDefault="00091CCE" w:rsidP="00237E1A">
            <w:pPr>
              <w:ind w:left="742"/>
              <w:jc w:val="center"/>
              <w:rPr>
                <w:rFonts w:asciiTheme="minorHAnsi" w:hAnsiTheme="minorHAnsi"/>
                <w:bCs/>
                <w:sz w:val="20"/>
                <w:szCs w:val="20"/>
              </w:rPr>
            </w:pPr>
          </w:p>
          <w:p w14:paraId="75F55369" w14:textId="77777777" w:rsidR="00091CCE" w:rsidRPr="006E3403" w:rsidRDefault="00091CCE" w:rsidP="00237E1A">
            <w:pPr>
              <w:ind w:left="742"/>
              <w:jc w:val="center"/>
              <w:rPr>
                <w:rFonts w:asciiTheme="minorHAnsi" w:hAnsiTheme="minorHAnsi"/>
                <w:bCs/>
                <w:sz w:val="20"/>
                <w:szCs w:val="20"/>
              </w:rPr>
            </w:pPr>
            <w:r w:rsidRPr="006E3403">
              <w:rPr>
                <w:rFonts w:asciiTheme="minorHAnsi" w:hAnsiTheme="minorHAnsi"/>
                <w:bCs/>
                <w:sz w:val="20"/>
                <w:szCs w:val="20"/>
              </w:rPr>
              <w:t>Examples of evidence ECT may present:</w:t>
            </w:r>
          </w:p>
        </w:tc>
      </w:tr>
      <w:tr w:rsidR="006E3403" w:rsidRPr="006E3403" w14:paraId="70F23F06" w14:textId="77777777" w:rsidTr="00E920E7">
        <w:tc>
          <w:tcPr>
            <w:tcW w:w="8113" w:type="dxa"/>
          </w:tcPr>
          <w:p w14:paraId="5ECDFC4E" w14:textId="77777777" w:rsidR="00091CCE" w:rsidRPr="006E3403" w:rsidRDefault="00091CCE" w:rsidP="00091CCE">
            <w:pPr>
              <w:pStyle w:val="ListParagraph"/>
              <w:numPr>
                <w:ilvl w:val="0"/>
                <w:numId w:val="7"/>
              </w:numPr>
              <w:rPr>
                <w:rFonts w:asciiTheme="minorHAnsi" w:hAnsiTheme="minorHAnsi"/>
                <w:bCs/>
                <w:sz w:val="20"/>
                <w:szCs w:val="20"/>
              </w:rPr>
            </w:pPr>
            <w:r w:rsidRPr="006E3403">
              <w:rPr>
                <w:rFonts w:asciiTheme="minorHAnsi" w:hAnsiTheme="minorHAnsi"/>
                <w:bCs/>
                <w:sz w:val="20"/>
                <w:szCs w:val="20"/>
              </w:rPr>
              <w:t>How far the ECT gives and receives mutual respect by appropriate dress and speech.</w:t>
            </w:r>
          </w:p>
          <w:p w14:paraId="1F552756" w14:textId="77777777" w:rsidR="00091CCE" w:rsidRPr="006E3403" w:rsidRDefault="00091CCE" w:rsidP="00091CCE">
            <w:pPr>
              <w:pStyle w:val="ListParagraph"/>
              <w:numPr>
                <w:ilvl w:val="0"/>
                <w:numId w:val="7"/>
              </w:numPr>
              <w:rPr>
                <w:rFonts w:asciiTheme="minorHAnsi" w:hAnsiTheme="minorHAnsi"/>
                <w:bCs/>
                <w:sz w:val="20"/>
                <w:szCs w:val="20"/>
              </w:rPr>
            </w:pPr>
            <w:r w:rsidRPr="006E3403">
              <w:rPr>
                <w:rFonts w:asciiTheme="minorHAnsi" w:hAnsiTheme="minorHAnsi"/>
                <w:bCs/>
                <w:sz w:val="20"/>
                <w:szCs w:val="20"/>
              </w:rPr>
              <w:t>In what way the ECT has ensured that appropriate distance is maintained with pupils including awareness of social media.</w:t>
            </w:r>
          </w:p>
          <w:p w14:paraId="20D2D068" w14:textId="7440874B" w:rsidR="00091CCE" w:rsidRPr="006E3403" w:rsidRDefault="00091CCE" w:rsidP="00091CCE">
            <w:pPr>
              <w:pStyle w:val="ListParagraph"/>
              <w:numPr>
                <w:ilvl w:val="0"/>
                <w:numId w:val="7"/>
              </w:numPr>
              <w:rPr>
                <w:rFonts w:asciiTheme="minorHAnsi" w:hAnsiTheme="minorHAnsi"/>
                <w:bCs/>
                <w:sz w:val="20"/>
                <w:szCs w:val="20"/>
              </w:rPr>
            </w:pPr>
            <w:r w:rsidRPr="006E3403">
              <w:rPr>
                <w:rFonts w:asciiTheme="minorHAnsi" w:hAnsiTheme="minorHAnsi"/>
                <w:bCs/>
                <w:sz w:val="20"/>
                <w:szCs w:val="20"/>
              </w:rPr>
              <w:t xml:space="preserve">How effectively the ECT has followed pupil well-being and protection policies and procedures when faced with incidents of danger, </w:t>
            </w:r>
            <w:r w:rsidR="006E3403" w:rsidRPr="006E3403">
              <w:rPr>
                <w:rFonts w:asciiTheme="minorHAnsi" w:hAnsiTheme="minorHAnsi"/>
                <w:bCs/>
                <w:sz w:val="20"/>
                <w:szCs w:val="20"/>
              </w:rPr>
              <w:t>intolerance,</w:t>
            </w:r>
            <w:r w:rsidRPr="006E3403">
              <w:rPr>
                <w:rFonts w:asciiTheme="minorHAnsi" w:hAnsiTheme="minorHAnsi"/>
                <w:bCs/>
                <w:sz w:val="20"/>
                <w:szCs w:val="20"/>
              </w:rPr>
              <w:t xml:space="preserve"> or prejudice, including the use of social media.</w:t>
            </w:r>
          </w:p>
          <w:p w14:paraId="5291E82B" w14:textId="77777777" w:rsidR="00091CCE" w:rsidRPr="006E3403" w:rsidRDefault="00091CCE" w:rsidP="00091CCE">
            <w:pPr>
              <w:pStyle w:val="ListParagraph"/>
              <w:numPr>
                <w:ilvl w:val="0"/>
                <w:numId w:val="7"/>
              </w:numPr>
              <w:rPr>
                <w:rFonts w:asciiTheme="minorHAnsi" w:hAnsiTheme="minorHAnsi"/>
                <w:bCs/>
                <w:sz w:val="20"/>
                <w:szCs w:val="20"/>
              </w:rPr>
            </w:pPr>
            <w:r w:rsidRPr="006E3403">
              <w:rPr>
                <w:rFonts w:asciiTheme="minorHAnsi" w:hAnsiTheme="minorHAnsi"/>
                <w:bCs/>
                <w:sz w:val="20"/>
                <w:szCs w:val="20"/>
              </w:rPr>
              <w:t>How the ECT has set a positive classroom environment in which pupil are enabled to achieve.</w:t>
            </w:r>
          </w:p>
          <w:p w14:paraId="428490EA" w14:textId="77777777" w:rsidR="00091CCE" w:rsidRPr="006E3403" w:rsidRDefault="00091CCE" w:rsidP="00091CCE">
            <w:pPr>
              <w:pStyle w:val="ListParagraph"/>
              <w:numPr>
                <w:ilvl w:val="0"/>
                <w:numId w:val="7"/>
              </w:numPr>
              <w:rPr>
                <w:rFonts w:asciiTheme="minorHAnsi" w:hAnsiTheme="minorHAnsi"/>
                <w:bCs/>
                <w:sz w:val="20"/>
                <w:szCs w:val="20"/>
              </w:rPr>
            </w:pPr>
            <w:r w:rsidRPr="006E3403">
              <w:rPr>
                <w:rFonts w:asciiTheme="minorHAnsi" w:hAnsiTheme="minorHAnsi"/>
                <w:bCs/>
                <w:sz w:val="20"/>
                <w:szCs w:val="20"/>
              </w:rPr>
              <w:t>The ECT is consistently positive and professional will all.</w:t>
            </w:r>
          </w:p>
          <w:p w14:paraId="72B82BEF" w14:textId="77777777" w:rsidR="00091CCE" w:rsidRPr="006E3403" w:rsidRDefault="00091CCE" w:rsidP="00091CCE">
            <w:pPr>
              <w:pStyle w:val="ListParagraph"/>
              <w:numPr>
                <w:ilvl w:val="0"/>
                <w:numId w:val="7"/>
              </w:numPr>
              <w:rPr>
                <w:rFonts w:asciiTheme="minorHAnsi" w:hAnsiTheme="minorHAnsi"/>
                <w:bCs/>
                <w:sz w:val="20"/>
                <w:szCs w:val="20"/>
              </w:rPr>
            </w:pPr>
            <w:r w:rsidRPr="006E3403">
              <w:rPr>
                <w:rFonts w:asciiTheme="minorHAnsi" w:hAnsiTheme="minorHAnsi"/>
                <w:bCs/>
                <w:sz w:val="20"/>
                <w:szCs w:val="20"/>
              </w:rPr>
              <w:t>While upholding British values, the ECT has kept their own views to themself.</w:t>
            </w:r>
          </w:p>
          <w:p w14:paraId="1E7A623E" w14:textId="277E558D" w:rsidR="00091CCE" w:rsidRPr="006E3403" w:rsidRDefault="00091CCE" w:rsidP="00091CCE">
            <w:pPr>
              <w:pStyle w:val="ListParagraph"/>
              <w:numPr>
                <w:ilvl w:val="0"/>
                <w:numId w:val="7"/>
              </w:numPr>
              <w:rPr>
                <w:rFonts w:asciiTheme="minorHAnsi" w:hAnsiTheme="minorHAnsi"/>
                <w:bCs/>
                <w:sz w:val="20"/>
                <w:szCs w:val="20"/>
              </w:rPr>
            </w:pPr>
            <w:r w:rsidRPr="006E3403">
              <w:rPr>
                <w:rFonts w:asciiTheme="minorHAnsi" w:hAnsiTheme="minorHAnsi"/>
                <w:bCs/>
                <w:sz w:val="20"/>
                <w:szCs w:val="20"/>
              </w:rPr>
              <w:t xml:space="preserve">How far the ECT’s lessons include support for the </w:t>
            </w:r>
            <w:r w:rsidR="006E3403" w:rsidRPr="006E3403">
              <w:rPr>
                <w:rFonts w:asciiTheme="minorHAnsi" w:hAnsiTheme="minorHAnsi"/>
                <w:bCs/>
                <w:sz w:val="20"/>
                <w:szCs w:val="20"/>
              </w:rPr>
              <w:t>school’s</w:t>
            </w:r>
            <w:r w:rsidRPr="006E3403">
              <w:rPr>
                <w:rFonts w:asciiTheme="minorHAnsi" w:hAnsiTheme="minorHAnsi"/>
                <w:bCs/>
                <w:sz w:val="20"/>
                <w:szCs w:val="20"/>
              </w:rPr>
              <w:t xml:space="preserve"> values and ethos.</w:t>
            </w:r>
          </w:p>
          <w:p w14:paraId="5817A616" w14:textId="35B3FCA1" w:rsidR="00091CCE" w:rsidRDefault="00091CCE" w:rsidP="00091CCE">
            <w:pPr>
              <w:pStyle w:val="ListParagraph"/>
              <w:numPr>
                <w:ilvl w:val="0"/>
                <w:numId w:val="7"/>
              </w:numPr>
              <w:rPr>
                <w:rFonts w:asciiTheme="minorHAnsi" w:hAnsiTheme="minorHAnsi"/>
                <w:bCs/>
                <w:sz w:val="20"/>
                <w:szCs w:val="20"/>
              </w:rPr>
            </w:pPr>
            <w:r w:rsidRPr="006E3403">
              <w:rPr>
                <w:rFonts w:asciiTheme="minorHAnsi" w:hAnsiTheme="minorHAnsi"/>
                <w:bCs/>
                <w:sz w:val="20"/>
                <w:szCs w:val="20"/>
              </w:rPr>
              <w:t>The ECT’s attendance and punctuality have given pupils and appropriate role model.  When late or absent the ECT has complied with procedures.</w:t>
            </w:r>
          </w:p>
          <w:p w14:paraId="1E4B715C" w14:textId="3FD09B55" w:rsidR="00091CCE" w:rsidRPr="006E3403" w:rsidRDefault="006E3403" w:rsidP="006E3403">
            <w:pPr>
              <w:pStyle w:val="ListParagraph"/>
              <w:numPr>
                <w:ilvl w:val="0"/>
                <w:numId w:val="7"/>
              </w:numPr>
              <w:rPr>
                <w:rFonts w:asciiTheme="minorHAnsi" w:hAnsiTheme="minorHAnsi"/>
                <w:bCs/>
                <w:sz w:val="20"/>
                <w:szCs w:val="20"/>
              </w:rPr>
            </w:pPr>
            <w:r w:rsidRPr="006E3403">
              <w:rPr>
                <w:rFonts w:asciiTheme="minorHAnsi" w:hAnsiTheme="minorHAnsi"/>
                <w:sz w:val="20"/>
                <w:szCs w:val="20"/>
              </w:rPr>
              <w:t xml:space="preserve">The ECT has </w:t>
            </w:r>
            <w:r w:rsidR="00091CCE" w:rsidRPr="006E3403">
              <w:rPr>
                <w:rFonts w:asciiTheme="minorHAnsi" w:hAnsiTheme="minorHAnsi"/>
                <w:bCs/>
                <w:sz w:val="20"/>
                <w:szCs w:val="20"/>
              </w:rPr>
              <w:t>fulfilled the requirements of their contract of employment.</w:t>
            </w:r>
          </w:p>
        </w:tc>
        <w:tc>
          <w:tcPr>
            <w:tcW w:w="7906" w:type="dxa"/>
          </w:tcPr>
          <w:p w14:paraId="4F48A851" w14:textId="77777777" w:rsidR="00091CCE" w:rsidRPr="006E3403" w:rsidRDefault="00091CCE" w:rsidP="00237E1A">
            <w:pPr>
              <w:ind w:left="742"/>
              <w:rPr>
                <w:rFonts w:asciiTheme="minorHAnsi" w:hAnsiTheme="minorHAnsi"/>
                <w:bCs/>
                <w:sz w:val="20"/>
                <w:szCs w:val="20"/>
              </w:rPr>
            </w:pPr>
            <w:r w:rsidRPr="006E3403">
              <w:rPr>
                <w:rFonts w:asciiTheme="minorHAnsi" w:hAnsiTheme="minorHAnsi"/>
                <w:bCs/>
                <w:sz w:val="20"/>
                <w:szCs w:val="20"/>
              </w:rPr>
              <w:t>Evidence must come from</w:t>
            </w:r>
          </w:p>
          <w:p w14:paraId="316E19B9" w14:textId="77777777" w:rsidR="00091CCE" w:rsidRPr="006E3403" w:rsidRDefault="00091CCE" w:rsidP="00091CCE">
            <w:pPr>
              <w:pStyle w:val="ListParagraph"/>
              <w:numPr>
                <w:ilvl w:val="0"/>
                <w:numId w:val="9"/>
              </w:numPr>
              <w:rPr>
                <w:rFonts w:asciiTheme="minorHAnsi" w:hAnsiTheme="minorHAnsi"/>
                <w:bCs/>
                <w:sz w:val="20"/>
                <w:szCs w:val="20"/>
              </w:rPr>
            </w:pPr>
            <w:r w:rsidRPr="006E3403">
              <w:rPr>
                <w:rFonts w:asciiTheme="minorHAnsi" w:hAnsiTheme="minorHAnsi"/>
                <w:bCs/>
                <w:sz w:val="20"/>
                <w:szCs w:val="20"/>
              </w:rPr>
              <w:t>Lesson observations, work scrutiny and learning walks</w:t>
            </w:r>
          </w:p>
          <w:p w14:paraId="67DD9011" w14:textId="77777777" w:rsidR="00091CCE" w:rsidRPr="006E3403" w:rsidRDefault="00091CCE" w:rsidP="00091CCE">
            <w:pPr>
              <w:pStyle w:val="ListParagraph"/>
              <w:numPr>
                <w:ilvl w:val="0"/>
                <w:numId w:val="9"/>
              </w:numPr>
              <w:rPr>
                <w:rFonts w:asciiTheme="minorHAnsi" w:hAnsiTheme="minorHAnsi"/>
                <w:bCs/>
                <w:sz w:val="20"/>
                <w:szCs w:val="20"/>
              </w:rPr>
            </w:pPr>
            <w:r w:rsidRPr="006E3403">
              <w:rPr>
                <w:rFonts w:asciiTheme="minorHAnsi" w:hAnsiTheme="minorHAnsi"/>
                <w:bCs/>
                <w:sz w:val="20"/>
                <w:szCs w:val="20"/>
              </w:rPr>
              <w:t>Minutes of meetings, discussions with tutor/headteacher</w:t>
            </w:r>
          </w:p>
          <w:p w14:paraId="39ECCF6B" w14:textId="77777777" w:rsidR="00091CCE" w:rsidRPr="006E3403" w:rsidRDefault="00091CCE" w:rsidP="00091CCE">
            <w:pPr>
              <w:pStyle w:val="ListParagraph"/>
              <w:numPr>
                <w:ilvl w:val="0"/>
                <w:numId w:val="9"/>
              </w:numPr>
              <w:rPr>
                <w:rFonts w:asciiTheme="minorHAnsi" w:hAnsiTheme="minorHAnsi"/>
                <w:bCs/>
                <w:sz w:val="20"/>
                <w:szCs w:val="20"/>
              </w:rPr>
            </w:pPr>
            <w:r w:rsidRPr="006E3403">
              <w:rPr>
                <w:rFonts w:asciiTheme="minorHAnsi" w:hAnsiTheme="minorHAnsi"/>
                <w:bCs/>
                <w:sz w:val="20"/>
                <w:szCs w:val="20"/>
              </w:rPr>
              <w:t>Involvement with citizenship/assemblies/ form time/CPD</w:t>
            </w:r>
          </w:p>
          <w:p w14:paraId="4CDDFD48" w14:textId="77777777" w:rsidR="00091CCE" w:rsidRPr="006E3403" w:rsidRDefault="00091CCE" w:rsidP="00091CCE">
            <w:pPr>
              <w:pStyle w:val="ListParagraph"/>
              <w:numPr>
                <w:ilvl w:val="0"/>
                <w:numId w:val="9"/>
              </w:numPr>
              <w:rPr>
                <w:rFonts w:asciiTheme="minorHAnsi" w:hAnsiTheme="minorHAnsi"/>
                <w:bCs/>
                <w:sz w:val="20"/>
                <w:szCs w:val="20"/>
              </w:rPr>
            </w:pPr>
            <w:r w:rsidRPr="006E3403">
              <w:rPr>
                <w:rFonts w:asciiTheme="minorHAnsi" w:hAnsiTheme="minorHAnsi"/>
                <w:bCs/>
                <w:sz w:val="20"/>
                <w:szCs w:val="20"/>
              </w:rPr>
              <w:t>DBS</w:t>
            </w:r>
          </w:p>
          <w:p w14:paraId="7B4AA2F2" w14:textId="77777777" w:rsidR="00091CCE" w:rsidRPr="006E3403" w:rsidRDefault="00091CCE" w:rsidP="00237E1A">
            <w:pPr>
              <w:ind w:left="742"/>
              <w:rPr>
                <w:rFonts w:asciiTheme="minorHAnsi" w:hAnsiTheme="minorHAnsi"/>
                <w:bCs/>
                <w:sz w:val="20"/>
                <w:szCs w:val="20"/>
              </w:rPr>
            </w:pPr>
            <w:r w:rsidRPr="006E3403">
              <w:rPr>
                <w:rFonts w:asciiTheme="minorHAnsi" w:hAnsiTheme="minorHAnsi"/>
                <w:bCs/>
                <w:sz w:val="20"/>
                <w:szCs w:val="20"/>
              </w:rPr>
              <w:t>Evidence of:</w:t>
            </w:r>
          </w:p>
          <w:p w14:paraId="795A1E6A" w14:textId="77777777" w:rsidR="00091CCE" w:rsidRPr="006E3403" w:rsidRDefault="00091CCE" w:rsidP="00091CCE">
            <w:pPr>
              <w:pStyle w:val="ListParagraph"/>
              <w:numPr>
                <w:ilvl w:val="0"/>
                <w:numId w:val="10"/>
              </w:numPr>
              <w:rPr>
                <w:rFonts w:asciiTheme="minorHAnsi" w:hAnsiTheme="minorHAnsi"/>
                <w:bCs/>
                <w:sz w:val="20"/>
                <w:szCs w:val="20"/>
              </w:rPr>
            </w:pPr>
            <w:r w:rsidRPr="006E3403">
              <w:rPr>
                <w:rFonts w:asciiTheme="minorHAnsi" w:hAnsiTheme="minorHAnsi"/>
                <w:bCs/>
                <w:sz w:val="20"/>
                <w:szCs w:val="20"/>
              </w:rPr>
              <w:t xml:space="preserve">Treating pupils with dignity, building relationships rooted in mutual respect, and </w:t>
            </w:r>
            <w:proofErr w:type="gramStart"/>
            <w:r w:rsidRPr="006E3403">
              <w:rPr>
                <w:rFonts w:asciiTheme="minorHAnsi" w:hAnsiTheme="minorHAnsi"/>
                <w:bCs/>
                <w:sz w:val="20"/>
                <w:szCs w:val="20"/>
              </w:rPr>
              <w:t>at all times</w:t>
            </w:r>
            <w:proofErr w:type="gramEnd"/>
            <w:r w:rsidRPr="006E3403">
              <w:rPr>
                <w:rFonts w:asciiTheme="minorHAnsi" w:hAnsiTheme="minorHAnsi"/>
                <w:bCs/>
                <w:sz w:val="20"/>
                <w:szCs w:val="20"/>
              </w:rPr>
              <w:t xml:space="preserve"> observing proper boundaries appropriate to a teacher’s professional position.</w:t>
            </w:r>
          </w:p>
          <w:p w14:paraId="114DB622" w14:textId="77777777" w:rsidR="00091CCE" w:rsidRPr="006E3403" w:rsidRDefault="00091CCE" w:rsidP="00091CCE">
            <w:pPr>
              <w:pStyle w:val="ListParagraph"/>
              <w:numPr>
                <w:ilvl w:val="0"/>
                <w:numId w:val="10"/>
              </w:numPr>
              <w:rPr>
                <w:rFonts w:asciiTheme="minorHAnsi" w:hAnsiTheme="minorHAnsi"/>
                <w:bCs/>
                <w:sz w:val="20"/>
                <w:szCs w:val="20"/>
              </w:rPr>
            </w:pPr>
            <w:r w:rsidRPr="006E3403">
              <w:rPr>
                <w:rFonts w:asciiTheme="minorHAnsi" w:hAnsiTheme="minorHAnsi"/>
                <w:bCs/>
                <w:sz w:val="20"/>
                <w:szCs w:val="20"/>
              </w:rPr>
              <w:t>Having regard for the need to safeguard pupils’ well-being, in accordance with statutory provisions.</w:t>
            </w:r>
          </w:p>
          <w:p w14:paraId="6D50DFEF" w14:textId="77777777" w:rsidR="00091CCE" w:rsidRPr="006E3403" w:rsidRDefault="00091CCE" w:rsidP="00091CCE">
            <w:pPr>
              <w:pStyle w:val="ListParagraph"/>
              <w:numPr>
                <w:ilvl w:val="0"/>
                <w:numId w:val="10"/>
              </w:numPr>
              <w:rPr>
                <w:rFonts w:asciiTheme="minorHAnsi" w:hAnsiTheme="minorHAnsi"/>
                <w:bCs/>
                <w:sz w:val="20"/>
                <w:szCs w:val="20"/>
              </w:rPr>
            </w:pPr>
            <w:r w:rsidRPr="006E3403">
              <w:rPr>
                <w:rFonts w:asciiTheme="minorHAnsi" w:hAnsiTheme="minorHAnsi"/>
                <w:bCs/>
                <w:sz w:val="20"/>
                <w:szCs w:val="20"/>
              </w:rPr>
              <w:t>Showing tolerance of and respect for the rights of others.</w:t>
            </w:r>
          </w:p>
          <w:p w14:paraId="52ABCCC2" w14:textId="77777777" w:rsidR="00091CCE" w:rsidRPr="006E3403" w:rsidRDefault="00091CCE" w:rsidP="00091CCE">
            <w:pPr>
              <w:pStyle w:val="ListParagraph"/>
              <w:numPr>
                <w:ilvl w:val="0"/>
                <w:numId w:val="10"/>
              </w:numPr>
              <w:rPr>
                <w:rFonts w:asciiTheme="minorHAnsi" w:hAnsiTheme="minorHAnsi"/>
                <w:bCs/>
                <w:sz w:val="20"/>
                <w:szCs w:val="20"/>
              </w:rPr>
            </w:pPr>
            <w:r w:rsidRPr="006E3403">
              <w:rPr>
                <w:rFonts w:asciiTheme="minorHAnsi" w:hAnsiTheme="minorHAnsi"/>
                <w:bCs/>
                <w:sz w:val="20"/>
                <w:szCs w:val="20"/>
              </w:rPr>
              <w:t>Not undermining fundamental British values, including democracy, the rule of law, individual liberty and mutual respect, and tolerance of those with different faiths and beliefs.</w:t>
            </w:r>
          </w:p>
          <w:p w14:paraId="23DB0EE9" w14:textId="77777777" w:rsidR="00091CCE" w:rsidRPr="006E3403" w:rsidRDefault="00091CCE" w:rsidP="00091CCE">
            <w:pPr>
              <w:pStyle w:val="ListParagraph"/>
              <w:numPr>
                <w:ilvl w:val="0"/>
                <w:numId w:val="10"/>
              </w:numPr>
              <w:rPr>
                <w:rFonts w:asciiTheme="minorHAnsi" w:hAnsiTheme="minorHAnsi"/>
                <w:bCs/>
                <w:sz w:val="20"/>
                <w:szCs w:val="20"/>
              </w:rPr>
            </w:pPr>
            <w:r w:rsidRPr="006E3403">
              <w:rPr>
                <w:rFonts w:asciiTheme="minorHAnsi" w:hAnsiTheme="minorHAnsi"/>
                <w:bCs/>
                <w:sz w:val="20"/>
                <w:szCs w:val="20"/>
              </w:rPr>
              <w:t>Ensuring that personal beliefs are not expressed win ways which exploit pupil’s vulnerability or might lead them to break the law.</w:t>
            </w:r>
          </w:p>
          <w:p w14:paraId="25D7D1B8" w14:textId="77777777" w:rsidR="00091CCE" w:rsidRPr="006E3403" w:rsidRDefault="00091CCE" w:rsidP="00091CCE">
            <w:pPr>
              <w:pStyle w:val="ListParagraph"/>
              <w:numPr>
                <w:ilvl w:val="0"/>
                <w:numId w:val="10"/>
              </w:numPr>
              <w:rPr>
                <w:rFonts w:asciiTheme="minorHAnsi" w:hAnsiTheme="minorHAnsi"/>
                <w:bCs/>
                <w:sz w:val="20"/>
                <w:szCs w:val="20"/>
              </w:rPr>
            </w:pPr>
            <w:r w:rsidRPr="006E3403">
              <w:rPr>
                <w:rFonts w:asciiTheme="minorHAnsi" w:hAnsiTheme="minorHAnsi"/>
                <w:bCs/>
                <w:sz w:val="20"/>
                <w:szCs w:val="20"/>
              </w:rPr>
              <w:t>Punctuality in the morning, meetings and other.</w:t>
            </w:r>
          </w:p>
          <w:p w14:paraId="639547D9" w14:textId="77777777" w:rsidR="00091CCE" w:rsidRPr="006E3403" w:rsidRDefault="00091CCE" w:rsidP="00091CCE">
            <w:pPr>
              <w:pStyle w:val="ListParagraph"/>
              <w:numPr>
                <w:ilvl w:val="0"/>
                <w:numId w:val="10"/>
              </w:numPr>
              <w:rPr>
                <w:rFonts w:asciiTheme="minorHAnsi" w:hAnsiTheme="minorHAnsi"/>
                <w:bCs/>
                <w:sz w:val="20"/>
                <w:szCs w:val="20"/>
              </w:rPr>
            </w:pPr>
            <w:r w:rsidRPr="006E3403">
              <w:rPr>
                <w:rFonts w:asciiTheme="minorHAnsi" w:hAnsiTheme="minorHAnsi"/>
                <w:bCs/>
                <w:sz w:val="20"/>
                <w:szCs w:val="20"/>
              </w:rPr>
              <w:t>Application of school’s policies/statutory requirement accurately and consistently.</w:t>
            </w:r>
          </w:p>
        </w:tc>
      </w:tr>
    </w:tbl>
    <w:p w14:paraId="1868B84D" w14:textId="77777777" w:rsidR="00091CCE" w:rsidRPr="006E3403" w:rsidRDefault="00091CCE" w:rsidP="00091CCE">
      <w:pPr>
        <w:tabs>
          <w:tab w:val="left" w:pos="2282"/>
        </w:tabs>
        <w:rPr>
          <w:rFonts w:ascii="Arial" w:hAnsi="Arial" w:cs="Arial"/>
          <w:bCs/>
        </w:rPr>
      </w:pPr>
    </w:p>
    <w:bookmarkEnd w:id="0"/>
    <w:p w14:paraId="17928036" w14:textId="77777777" w:rsidR="003F4D02" w:rsidRDefault="00563358" w:rsidP="00091CCE">
      <w:pPr>
        <w:tabs>
          <w:tab w:val="left" w:pos="8647"/>
        </w:tabs>
        <w:ind w:right="968"/>
      </w:pPr>
    </w:p>
    <w:sectPr w:rsidR="003F4D02" w:rsidSect="00E920E7">
      <w:pgSz w:w="16838" w:h="11906" w:orient="landscape"/>
      <w:pgMar w:top="1440" w:right="2521"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06028" w14:textId="77777777" w:rsidR="005A479F" w:rsidRDefault="005A479F" w:rsidP="005A479F">
      <w:r>
        <w:separator/>
      </w:r>
    </w:p>
  </w:endnote>
  <w:endnote w:type="continuationSeparator" w:id="0">
    <w:p w14:paraId="2AAAA321" w14:textId="77777777" w:rsidR="005A479F" w:rsidRDefault="005A479F" w:rsidP="005A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F73B2" w14:textId="1EE65273" w:rsidR="005A479F" w:rsidRDefault="005A479F">
    <w:pPr>
      <w:pStyle w:val="Footer"/>
    </w:pPr>
  </w:p>
  <w:p w14:paraId="04F5D701" w14:textId="77777777" w:rsidR="005A479F" w:rsidRDefault="005A4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08C19" w14:textId="77777777" w:rsidR="005A479F" w:rsidRDefault="005A479F" w:rsidP="005A479F">
      <w:r>
        <w:separator/>
      </w:r>
    </w:p>
  </w:footnote>
  <w:footnote w:type="continuationSeparator" w:id="0">
    <w:p w14:paraId="56464576" w14:textId="77777777" w:rsidR="005A479F" w:rsidRDefault="005A479F" w:rsidP="005A4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21A6D"/>
    <w:multiLevelType w:val="hybridMultilevel"/>
    <w:tmpl w:val="0D5A8D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B12FD6"/>
    <w:multiLevelType w:val="hybridMultilevel"/>
    <w:tmpl w:val="CF9400FE"/>
    <w:lvl w:ilvl="0" w:tplc="08090001">
      <w:start w:val="1"/>
      <w:numFmt w:val="bullet"/>
      <w:lvlText w:val=""/>
      <w:lvlJc w:val="left"/>
      <w:pPr>
        <w:ind w:left="1102" w:hanging="360"/>
      </w:pPr>
      <w:rPr>
        <w:rFonts w:ascii="Symbol" w:hAnsi="Symbol"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2" w15:restartNumberingAfterBreak="0">
    <w:nsid w:val="296D7DE8"/>
    <w:multiLevelType w:val="hybridMultilevel"/>
    <w:tmpl w:val="28023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7B4819"/>
    <w:multiLevelType w:val="hybridMultilevel"/>
    <w:tmpl w:val="58F4108C"/>
    <w:lvl w:ilvl="0" w:tplc="08090003">
      <w:start w:val="1"/>
      <w:numFmt w:val="bullet"/>
      <w:lvlText w:val="o"/>
      <w:lvlJc w:val="left"/>
      <w:pPr>
        <w:ind w:left="1102" w:hanging="360"/>
      </w:pPr>
      <w:rPr>
        <w:rFonts w:ascii="Courier New" w:hAnsi="Courier New" w:cs="Courier New"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4" w15:restartNumberingAfterBreak="0">
    <w:nsid w:val="34991E69"/>
    <w:multiLevelType w:val="hybridMultilevel"/>
    <w:tmpl w:val="9198D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A02C33"/>
    <w:multiLevelType w:val="hybridMultilevel"/>
    <w:tmpl w:val="BC1AA5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872FF9"/>
    <w:multiLevelType w:val="hybridMultilevel"/>
    <w:tmpl w:val="1FC64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AE2723"/>
    <w:multiLevelType w:val="hybridMultilevel"/>
    <w:tmpl w:val="411C5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E11132"/>
    <w:multiLevelType w:val="hybridMultilevel"/>
    <w:tmpl w:val="8D7E9B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FF7833"/>
    <w:multiLevelType w:val="hybridMultilevel"/>
    <w:tmpl w:val="F8B49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6"/>
  </w:num>
  <w:num w:numId="4">
    <w:abstractNumId w:val="8"/>
  </w:num>
  <w:num w:numId="5">
    <w:abstractNumId w:val="7"/>
  </w:num>
  <w:num w:numId="6">
    <w:abstractNumId w:val="4"/>
  </w:num>
  <w:num w:numId="7">
    <w:abstractNumId w:val="9"/>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CE"/>
    <w:rsid w:val="00091CCE"/>
    <w:rsid w:val="00416E04"/>
    <w:rsid w:val="004D1A7D"/>
    <w:rsid w:val="00563358"/>
    <w:rsid w:val="005A479F"/>
    <w:rsid w:val="006E3403"/>
    <w:rsid w:val="00E92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6F66"/>
  <w15:chartTrackingRefBased/>
  <w15:docId w15:val="{569BBA84-9212-43D7-968F-F8E1E562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C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CCE"/>
    <w:pPr>
      <w:ind w:left="720"/>
      <w:contextualSpacing/>
    </w:pPr>
  </w:style>
  <w:style w:type="table" w:customStyle="1" w:styleId="TableGrid1">
    <w:name w:val="Table Grid1"/>
    <w:basedOn w:val="TableNormal"/>
    <w:next w:val="TableGrid"/>
    <w:uiPriority w:val="59"/>
    <w:rsid w:val="00091C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91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79F"/>
    <w:pPr>
      <w:tabs>
        <w:tab w:val="center" w:pos="4513"/>
        <w:tab w:val="right" w:pos="9026"/>
      </w:tabs>
    </w:pPr>
  </w:style>
  <w:style w:type="character" w:customStyle="1" w:styleId="HeaderChar">
    <w:name w:val="Header Char"/>
    <w:basedOn w:val="DefaultParagraphFont"/>
    <w:link w:val="Header"/>
    <w:uiPriority w:val="99"/>
    <w:rsid w:val="005A47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479F"/>
    <w:pPr>
      <w:tabs>
        <w:tab w:val="center" w:pos="4513"/>
        <w:tab w:val="right" w:pos="9026"/>
      </w:tabs>
    </w:pPr>
  </w:style>
  <w:style w:type="character" w:customStyle="1" w:styleId="FooterChar">
    <w:name w:val="Footer Char"/>
    <w:basedOn w:val="DefaultParagraphFont"/>
    <w:link w:val="Footer"/>
    <w:uiPriority w:val="99"/>
    <w:rsid w:val="005A47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9</Pages>
  <Words>4459</Words>
  <Characters>25421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Harper</dc:creator>
  <cp:keywords/>
  <dc:description/>
  <cp:lastModifiedBy>Sylvia Harper</cp:lastModifiedBy>
  <cp:revision>1</cp:revision>
  <dcterms:created xsi:type="dcterms:W3CDTF">2021-10-12T15:07:00Z</dcterms:created>
  <dcterms:modified xsi:type="dcterms:W3CDTF">2021-10-12T22:26:00Z</dcterms:modified>
</cp:coreProperties>
</file>