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E6C" w14:textId="77777777" w:rsidR="003E5A54" w:rsidRPr="00C73DE2" w:rsidRDefault="00D675EF">
      <w:pPr>
        <w:tabs>
          <w:tab w:val="right" w:pos="9900"/>
        </w:tabs>
      </w:pPr>
      <w:r w:rsidRPr="00C73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AD282" wp14:editId="2BEA90C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362450" cy="67945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A5D4" w14:textId="77777777" w:rsidR="003E5A54" w:rsidRDefault="003E5A54"/>
                          <w:p w14:paraId="2283AF7A" w14:textId="0FC0B6F2" w:rsidR="00C347A4" w:rsidRDefault="00BF4B9D" w:rsidP="00C347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Families Directorate</w:t>
                            </w:r>
                          </w:p>
                          <w:p w14:paraId="30EF9FA8" w14:textId="0FBE01AC" w:rsidR="00C347A4" w:rsidRDefault="0078516E" w:rsidP="00C347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>Children’s Strategic</w:t>
                            </w:r>
                            <w:r w:rsidR="00BF4B9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C347A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>Director</w:t>
                            </w:r>
                            <w:r w:rsidR="00C347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F4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Heather Flinders</w:t>
                            </w:r>
                          </w:p>
                          <w:p w14:paraId="73CCBCAE" w14:textId="77777777" w:rsidR="003E5A54" w:rsidRPr="00A3521C" w:rsidRDefault="003E5A54" w:rsidP="00327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AD2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pt;width:343.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" stroked="f">
                <v:textbox>
                  <w:txbxContent>
                    <w:p w14:paraId="6541A5D4" w14:textId="77777777" w:rsidR="003E5A54" w:rsidRDefault="003E5A54"/>
                    <w:p w14:paraId="2283AF7A" w14:textId="0FC0B6F2" w:rsidR="00C347A4" w:rsidRDefault="00BF4B9D" w:rsidP="00C347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Families Directorate</w:t>
                      </w:r>
                    </w:p>
                    <w:p w14:paraId="30EF9FA8" w14:textId="0FBE01AC" w:rsidR="00C347A4" w:rsidRDefault="0078516E" w:rsidP="00C347A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GB"/>
                        </w:rPr>
                        <w:t>Children’s Strategic</w:t>
                      </w:r>
                      <w:r w:rsidR="00BF4B9D">
                        <w:rPr>
                          <w:rFonts w:ascii="Arial" w:hAnsi="Arial" w:cs="Arial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C347A4">
                        <w:rPr>
                          <w:rFonts w:ascii="Arial" w:hAnsi="Arial" w:cs="Arial"/>
                          <w:sz w:val="22"/>
                          <w:szCs w:val="22"/>
                          <w:lang w:eastAsia="en-GB"/>
                        </w:rPr>
                        <w:t>Director</w:t>
                      </w:r>
                      <w:r w:rsidR="00C347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BF4B9D">
                        <w:rPr>
                          <w:rFonts w:ascii="Arial" w:hAnsi="Arial" w:cs="Arial"/>
                          <w:sz w:val="22"/>
                          <w:szCs w:val="22"/>
                        </w:rPr>
                        <w:t>Heather Flinders</w:t>
                      </w:r>
                    </w:p>
                    <w:p w14:paraId="73CCBCAE" w14:textId="77777777" w:rsidR="003E5A54" w:rsidRPr="00A3521C" w:rsidRDefault="003E5A54" w:rsidP="00327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A54" w:rsidRPr="00C73DE2">
        <w:tab/>
      </w:r>
      <w:r w:rsidR="003E5A54" w:rsidRPr="00C73DE2">
        <w:rPr>
          <w:rFonts w:ascii="Arial" w:hAnsi="Arial" w:cs="Arial"/>
        </w:rPr>
        <w:object w:dxaOrig="2340" w:dyaOrig="1475" w14:anchorId="60C01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5pt;height:74.7pt" o:ole="">
            <v:imagedata r:id="rId11" o:title=""/>
          </v:shape>
          <o:OLEObject Type="Embed" ProgID="Word.Document.8" ShapeID="_x0000_i1025" DrawAspect="Content" ObjectID="_1688227591" r:id="rId12">
            <o:FieldCodes>\s</o:FieldCodes>
          </o:OLEObject>
        </w:object>
      </w:r>
    </w:p>
    <w:p w14:paraId="5D60939C" w14:textId="77777777" w:rsidR="003E5A54" w:rsidRPr="00C73DE2" w:rsidRDefault="003E5A54">
      <w:pPr>
        <w:tabs>
          <w:tab w:val="right" w:pos="9900"/>
        </w:tabs>
      </w:pPr>
    </w:p>
    <w:p w14:paraId="5D0BA15C" w14:textId="77777777" w:rsidR="003E5A54" w:rsidRPr="00C73DE2" w:rsidRDefault="003E5A54">
      <w:pPr>
        <w:pBdr>
          <w:top w:val="single" w:sz="6" w:space="1" w:color="339966"/>
        </w:pBdr>
        <w:spacing w:after="80"/>
      </w:pPr>
    </w:p>
    <w:p w14:paraId="223A3086" w14:textId="4A0C7FB9" w:rsidR="008522C4" w:rsidRPr="00B71B65" w:rsidRDefault="008C19FB" w:rsidP="003226C2">
      <w:pPr>
        <w:ind w:right="-238"/>
        <w:jc w:val="center"/>
        <w:rPr>
          <w:rFonts w:ascii="Arial" w:hAnsi="Arial" w:cs="Arial"/>
          <w:b/>
          <w:sz w:val="22"/>
          <w:szCs w:val="22"/>
        </w:rPr>
      </w:pPr>
      <w:r w:rsidRPr="00B71B65">
        <w:rPr>
          <w:rFonts w:ascii="Arial" w:hAnsi="Arial" w:cs="Arial"/>
          <w:b/>
          <w:sz w:val="22"/>
          <w:szCs w:val="22"/>
        </w:rPr>
        <w:t>SEND</w:t>
      </w:r>
      <w:r w:rsidR="003226C2" w:rsidRPr="00B71B65">
        <w:rPr>
          <w:rFonts w:ascii="Arial" w:hAnsi="Arial" w:cs="Arial"/>
          <w:b/>
          <w:sz w:val="22"/>
          <w:szCs w:val="22"/>
        </w:rPr>
        <w:t xml:space="preserve"> </w:t>
      </w:r>
      <w:r w:rsidRPr="00B71B65">
        <w:rPr>
          <w:rFonts w:ascii="Arial" w:hAnsi="Arial" w:cs="Arial"/>
          <w:b/>
          <w:sz w:val="22"/>
          <w:szCs w:val="22"/>
        </w:rPr>
        <w:t>SERVICE, Wood Street, Health Centre, 6 Linford Road</w:t>
      </w:r>
      <w:r w:rsidR="008522C4" w:rsidRPr="00B71B65">
        <w:rPr>
          <w:rFonts w:ascii="Arial" w:hAnsi="Arial" w:cs="Arial"/>
          <w:b/>
          <w:sz w:val="22"/>
          <w:szCs w:val="22"/>
        </w:rPr>
        <w:t xml:space="preserve">, Walthamstow, London E17 </w:t>
      </w:r>
      <w:r w:rsidRPr="00B71B65">
        <w:rPr>
          <w:rFonts w:ascii="Arial" w:hAnsi="Arial" w:cs="Arial"/>
          <w:b/>
          <w:sz w:val="22"/>
          <w:szCs w:val="22"/>
        </w:rPr>
        <w:t>3LA</w:t>
      </w:r>
    </w:p>
    <w:p w14:paraId="2D643FF3" w14:textId="77777777" w:rsidR="000975CE" w:rsidRPr="00C73DE2" w:rsidRDefault="000975CE" w:rsidP="008522C4">
      <w:pPr>
        <w:ind w:right="-238"/>
        <w:jc w:val="right"/>
        <w:rPr>
          <w:rFonts w:ascii="Arial" w:hAnsi="Arial" w:cs="Arial"/>
          <w:b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3240"/>
      </w:tblGrid>
      <w:tr w:rsidR="003E5A54" w:rsidRPr="00C73DE2" w14:paraId="4DFE76A3" w14:textId="77777777" w:rsidTr="008E7A21">
        <w:trPr>
          <w:cantSplit/>
          <w:trHeight w:hRule="exact" w:val="1581"/>
        </w:trPr>
        <w:tc>
          <w:tcPr>
            <w:tcW w:w="4500" w:type="dxa"/>
          </w:tcPr>
          <w:p w14:paraId="716D30E8" w14:textId="250EA545" w:rsidR="00555B93" w:rsidRPr="00C73DE2" w:rsidRDefault="00555B93" w:rsidP="005C5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4FA298C" w14:textId="45A4EA90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sk for:</w:t>
            </w:r>
          </w:p>
          <w:p w14:paraId="0C189DAE" w14:textId="18B053A3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irect dial</w:t>
            </w:r>
            <w:r w:rsidR="003226C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765CA12" w14:textId="7624EE17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mail</w:t>
            </w:r>
            <w:r w:rsidR="00B811BD" w:rsidRPr="00C73DE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05CE50" w14:textId="7B09F8B1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ur ref:</w:t>
            </w:r>
            <w:bookmarkStart w:id="0" w:name="Text8"/>
          </w:p>
          <w:bookmarkEnd w:id="0"/>
          <w:p w14:paraId="1C204AD5" w14:textId="25A0BA4D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ate</w:t>
            </w:r>
            <w:r w:rsidR="00771C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0" w:type="dxa"/>
          </w:tcPr>
          <w:p w14:paraId="6FDD9DC0" w14:textId="37D12B3F" w:rsidR="00DB10A9" w:rsidRDefault="00DB10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A67C28" w14:textId="77777777" w:rsidR="00771C82" w:rsidRDefault="00771C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5055F5" w14:textId="69F5C9EB" w:rsidR="00771C82" w:rsidRPr="00C73DE2" w:rsidRDefault="00771C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3A468" w14:textId="77777777" w:rsidR="008E7A21" w:rsidRPr="008E7A21" w:rsidRDefault="008E7A21" w:rsidP="008E7A21">
      <w:pPr>
        <w:tabs>
          <w:tab w:val="left" w:pos="936"/>
          <w:tab w:val="left" w:pos="2520"/>
          <w:tab w:val="left" w:pos="3960"/>
          <w:tab w:val="left" w:pos="7200"/>
          <w:tab w:val="right" w:pos="9180"/>
        </w:tabs>
        <w:rPr>
          <w:rFonts w:ascii="Arial" w:hAnsi="Arial" w:cs="Arial"/>
          <w:iCs/>
          <w:sz w:val="22"/>
          <w:szCs w:val="22"/>
        </w:rPr>
      </w:pPr>
    </w:p>
    <w:p w14:paraId="598EA421" w14:textId="77777777" w:rsidR="000E123F" w:rsidRDefault="000E123F" w:rsidP="000E12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Education, Health and Care Plan (EHCP) Annual Review Decision Letter</w:t>
      </w:r>
    </w:p>
    <w:p w14:paraId="503B6B11" w14:textId="77777777" w:rsidR="000E123F" w:rsidRDefault="000E123F" w:rsidP="000E12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‘Cease to Maintain’ Notice</w:t>
      </w:r>
    </w:p>
    <w:p w14:paraId="1287464B" w14:textId="77777777" w:rsidR="000E123F" w:rsidRDefault="000E123F" w:rsidP="000E123F">
      <w:pPr>
        <w:jc w:val="center"/>
        <w:rPr>
          <w:rFonts w:ascii="Arial" w:hAnsi="Arial" w:cs="Arial"/>
        </w:rPr>
      </w:pPr>
    </w:p>
    <w:p w14:paraId="736AAEF1" w14:textId="77777777" w:rsidR="000E123F" w:rsidRDefault="000E123F" w:rsidP="000E123F">
      <w:pPr>
        <w:rPr>
          <w:rFonts w:ascii="Arial" w:hAnsi="Arial" w:cs="Arial"/>
        </w:rPr>
      </w:pPr>
    </w:p>
    <w:p w14:paraId="6AA059ED" w14:textId="39B86E42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</w:p>
    <w:p w14:paraId="79CF3C7E" w14:textId="77777777" w:rsidR="000E123F" w:rsidRDefault="000E123F" w:rsidP="000E123F">
      <w:pPr>
        <w:rPr>
          <w:rFonts w:ascii="Arial" w:hAnsi="Arial" w:cs="Arial"/>
        </w:rPr>
      </w:pPr>
    </w:p>
    <w:p w14:paraId="24A6B928" w14:textId="1E50B4A6" w:rsidR="000E123F" w:rsidRPr="000E123F" w:rsidRDefault="000E123F" w:rsidP="000E123F">
      <w:pPr>
        <w:rPr>
          <w:rFonts w:ascii="Arial" w:hAnsi="Arial" w:cs="Arial"/>
          <w:b/>
          <w:bCs/>
        </w:rPr>
      </w:pPr>
      <w:r w:rsidRPr="000E123F">
        <w:rPr>
          <w:rFonts w:ascii="Arial" w:hAnsi="Arial" w:cs="Arial"/>
          <w:b/>
          <w:bCs/>
        </w:rPr>
        <w:t>Re: (name’s) EHCP Annual Review</w:t>
      </w:r>
      <w:r>
        <w:rPr>
          <w:rFonts w:ascii="Arial" w:hAnsi="Arial" w:cs="Arial"/>
          <w:b/>
          <w:bCs/>
        </w:rPr>
        <w:t xml:space="preserve"> </w:t>
      </w:r>
      <w:r w:rsidRPr="000E123F">
        <w:rPr>
          <w:rFonts w:ascii="Arial" w:hAnsi="Arial" w:cs="Arial"/>
          <w:b/>
          <w:bCs/>
        </w:rPr>
        <w:t>(date)</w:t>
      </w:r>
    </w:p>
    <w:p w14:paraId="2B1A0820" w14:textId="77777777" w:rsidR="000E123F" w:rsidRDefault="000E123F" w:rsidP="000E123F">
      <w:pPr>
        <w:rPr>
          <w:rFonts w:ascii="Arial" w:hAnsi="Arial" w:cs="Arial"/>
        </w:rPr>
      </w:pPr>
    </w:p>
    <w:p w14:paraId="20B6903D" w14:textId="2795D27B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four weeks of the annual review meeting, the local authority must make a decision about the recommendations in the annual review report sent by (education setting’s name) and notify you of this. </w:t>
      </w:r>
    </w:p>
    <w:p w14:paraId="16C83B1F" w14:textId="77777777" w:rsidR="000E123F" w:rsidRDefault="000E123F" w:rsidP="000E123F">
      <w:pPr>
        <w:rPr>
          <w:rFonts w:ascii="Arial" w:hAnsi="Arial" w:cs="Arial"/>
        </w:rPr>
      </w:pPr>
    </w:p>
    <w:p w14:paraId="1A90C844" w14:textId="77777777" w:rsidR="000E123F" w:rsidRDefault="000E123F" w:rsidP="000E123F">
      <w:pPr>
        <w:rPr>
          <w:rFonts w:ascii="Arial" w:hAnsi="Arial" w:cs="Arial"/>
        </w:rPr>
      </w:pPr>
      <w:r w:rsidRPr="000E123F">
        <w:rPr>
          <w:rFonts w:ascii="Arial" w:hAnsi="Arial" w:cs="Arial"/>
          <w:u w:val="single"/>
        </w:rPr>
        <w:t>The decision must be one of the following</w:t>
      </w:r>
      <w:r>
        <w:rPr>
          <w:rFonts w:ascii="Arial" w:hAnsi="Arial" w:cs="Arial"/>
        </w:rPr>
        <w:t>:</w:t>
      </w:r>
    </w:p>
    <w:p w14:paraId="3F5F8E6D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To cease (end) the EHCP.</w:t>
      </w:r>
    </w:p>
    <w:p w14:paraId="4FE7CE81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To leave the EHCP as it is.</w:t>
      </w:r>
    </w:p>
    <w:p w14:paraId="0AE9FBB7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To make amendments (changes) to the EHCP</w:t>
      </w:r>
    </w:p>
    <w:p w14:paraId="4D6A4E95" w14:textId="77777777" w:rsidR="000E123F" w:rsidRDefault="000E123F" w:rsidP="000E123F">
      <w:pPr>
        <w:rPr>
          <w:rFonts w:ascii="Arial" w:hAnsi="Arial" w:cs="Arial"/>
        </w:rPr>
      </w:pPr>
    </w:p>
    <w:p w14:paraId="02557F54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the completion of (name’s) EHCP Annual Review and having consulted with yourself as well as the head teacher of (education setting), the local authority has decided to issue a ‘cease to maintain notice’ – this is a notice in writing to the parent or young person, that we legally have to do , which sets out the reasons why we have decided to cease(end) (name’s) EHCP </w:t>
      </w:r>
    </w:p>
    <w:p w14:paraId="25025AC9" w14:textId="77777777" w:rsidR="000E123F" w:rsidRDefault="000E123F" w:rsidP="000E123F">
      <w:pPr>
        <w:rPr>
          <w:rFonts w:ascii="Arial" w:hAnsi="Arial" w:cs="Arial"/>
        </w:rPr>
      </w:pPr>
    </w:p>
    <w:p w14:paraId="66619D5F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We have decided this because…………..</w:t>
      </w:r>
    </w:p>
    <w:p w14:paraId="13BC2397" w14:textId="77777777" w:rsidR="000E123F" w:rsidRDefault="000E123F" w:rsidP="000E123F">
      <w:pPr>
        <w:rPr>
          <w:rFonts w:ascii="Arial" w:hAnsi="Arial" w:cs="Arial"/>
        </w:rPr>
      </w:pPr>
    </w:p>
    <w:p w14:paraId="33AE09D5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The local authority's written decision concludes the review process.</w:t>
      </w:r>
    </w:p>
    <w:p w14:paraId="36BC1023" w14:textId="3841D388" w:rsidR="000E123F" w:rsidRDefault="000E123F" w:rsidP="000E123F">
      <w:pPr>
        <w:rPr>
          <w:rFonts w:ascii="Arial" w:hAnsi="Arial" w:cs="Arial"/>
        </w:rPr>
      </w:pPr>
    </w:p>
    <w:p w14:paraId="67C3EDCC" w14:textId="77777777" w:rsidR="000E123F" w:rsidRDefault="000E123F" w:rsidP="000E12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Appeal’s Process &amp; Mediation</w:t>
      </w:r>
    </w:p>
    <w:p w14:paraId="62869834" w14:textId="77777777" w:rsidR="000E123F" w:rsidRDefault="000E123F" w:rsidP="000E123F">
      <w:pPr>
        <w:rPr>
          <w:rFonts w:ascii="Arial" w:hAnsi="Arial" w:cs="Arial"/>
          <w:b/>
          <w:bCs/>
        </w:rPr>
      </w:pPr>
    </w:p>
    <w:p w14:paraId="6089EEB6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If you are not happy with the decision that has been made about (name’s) EHCP, you have the right to appeal to the SEND Tribunal.</w:t>
      </w:r>
    </w:p>
    <w:p w14:paraId="2697A492" w14:textId="77777777" w:rsidR="000E123F" w:rsidRDefault="000E123F" w:rsidP="000E123F">
      <w:pPr>
        <w:rPr>
          <w:rFonts w:ascii="Arial" w:hAnsi="Arial" w:cs="Arial"/>
        </w:rPr>
      </w:pPr>
    </w:p>
    <w:p w14:paraId="22913076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Before you appeal, you may wish to contact the SEN team to discuss your concerns first.</w:t>
      </w:r>
    </w:p>
    <w:p w14:paraId="36FCD3EB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If you still are not happy, you can then appeal the decision.</w:t>
      </w:r>
    </w:p>
    <w:p w14:paraId="1C5AA8ED" w14:textId="77777777" w:rsidR="000E123F" w:rsidRDefault="000E123F" w:rsidP="000E123F">
      <w:pPr>
        <w:rPr>
          <w:rFonts w:ascii="Arial" w:hAnsi="Arial" w:cs="Arial"/>
        </w:rPr>
      </w:pPr>
    </w:p>
    <w:p w14:paraId="5D0F5BAC" w14:textId="6AE39F23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starting an appeal, you must contact the local disagreement resolution and mediation service, which is available through </w:t>
      </w:r>
      <w:r w:rsidR="00AF298C">
        <w:rPr>
          <w:rFonts w:ascii="Arial" w:hAnsi="Arial" w:cs="Arial"/>
        </w:rPr>
        <w:t>Global Mediation</w:t>
      </w:r>
      <w:r>
        <w:rPr>
          <w:rFonts w:ascii="Arial" w:hAnsi="Arial" w:cs="Arial"/>
        </w:rPr>
        <w:t>.</w:t>
      </w:r>
    </w:p>
    <w:p w14:paraId="1427F369" w14:textId="5BB1B712" w:rsidR="000E123F" w:rsidRDefault="000E123F" w:rsidP="000E123F">
      <w:pPr>
        <w:rPr>
          <w:rFonts w:ascii="Arial" w:hAnsi="Arial" w:cs="Arial"/>
        </w:rPr>
      </w:pPr>
    </w:p>
    <w:p w14:paraId="4BC902A8" w14:textId="7977CE0E" w:rsidR="000E123F" w:rsidRDefault="000E123F" w:rsidP="000E123F">
      <w:pPr>
        <w:rPr>
          <w:rFonts w:ascii="Arial" w:hAnsi="Arial" w:cs="Arial"/>
        </w:rPr>
      </w:pPr>
    </w:p>
    <w:p w14:paraId="0428E5ED" w14:textId="30096BDF" w:rsidR="000E123F" w:rsidRDefault="000E123F" w:rsidP="000E123F">
      <w:pPr>
        <w:rPr>
          <w:rFonts w:ascii="Arial" w:hAnsi="Arial" w:cs="Arial"/>
        </w:rPr>
      </w:pPr>
    </w:p>
    <w:p w14:paraId="747C1B62" w14:textId="77777777" w:rsidR="000E123F" w:rsidRDefault="000E123F" w:rsidP="000E123F">
      <w:pPr>
        <w:rPr>
          <w:rFonts w:ascii="Arial" w:hAnsi="Arial" w:cs="Arial"/>
        </w:rPr>
      </w:pPr>
    </w:p>
    <w:p w14:paraId="313CAB94" w14:textId="5A19DE75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14:paraId="2D781276" w14:textId="7268F82E" w:rsidR="000E123F" w:rsidRDefault="000E123F" w:rsidP="000E123F">
      <w:pPr>
        <w:rPr>
          <w:rFonts w:ascii="Arial" w:hAnsi="Arial" w:cs="Arial"/>
        </w:rPr>
      </w:pPr>
    </w:p>
    <w:p w14:paraId="4005E935" w14:textId="77777777" w:rsidR="000E123F" w:rsidRDefault="000E123F" w:rsidP="000E123F">
      <w:pPr>
        <w:rPr>
          <w:rFonts w:ascii="Arial" w:hAnsi="Arial" w:cs="Arial"/>
        </w:rPr>
      </w:pPr>
    </w:p>
    <w:p w14:paraId="7F8F1B49" w14:textId="6B56CDE9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Mediation involves a meeting between you, the Local Authority and the independent mediator, (</w:t>
      </w:r>
      <w:r w:rsidR="00AF298C">
        <w:rPr>
          <w:rFonts w:ascii="Arial" w:hAnsi="Arial" w:cs="Arial"/>
        </w:rPr>
        <w:t>Global Mediation</w:t>
      </w:r>
      <w:r>
        <w:rPr>
          <w:rFonts w:ascii="Arial" w:hAnsi="Arial" w:cs="Arial"/>
        </w:rPr>
        <w:t xml:space="preserve">), who will try to help you reach agreement on the points of dispute. This gives you an opportunity to discuss [CHILD]’s case before going to appeal and may be helpful. They will then give you a certificate to show you have contacted them. </w:t>
      </w:r>
    </w:p>
    <w:p w14:paraId="3016CD83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 will need this certificate before you can appeal this particular decision, even if you do not go through the formal mediation. </w:t>
      </w:r>
      <w:r>
        <w:rPr>
          <w:rFonts w:ascii="Arial" w:hAnsi="Arial" w:cs="Arial"/>
        </w:rPr>
        <w:t>(The only reason you would not need a certificate is if the dispute with the LA is around the naming of a provision in section I of an EHCP)</w:t>
      </w:r>
    </w:p>
    <w:p w14:paraId="75D6D628" w14:textId="77777777" w:rsidR="000E123F" w:rsidRDefault="000E123F" w:rsidP="000E123F">
      <w:pPr>
        <w:rPr>
          <w:rFonts w:ascii="Arial" w:hAnsi="Arial" w:cs="Arial"/>
        </w:rPr>
      </w:pPr>
    </w:p>
    <w:p w14:paraId="4DE2A5E1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You have 2 months from the date of the final plan or 30 days from the date on the mediation certificate (whichever is greater) to lodge an appeal.</w:t>
      </w:r>
    </w:p>
    <w:p w14:paraId="0B029191" w14:textId="77777777" w:rsidR="000E123F" w:rsidRDefault="000E123F" w:rsidP="000E123F">
      <w:pPr>
        <w:rPr>
          <w:rFonts w:ascii="Arial" w:hAnsi="Arial" w:cs="Arial"/>
        </w:rPr>
      </w:pPr>
    </w:p>
    <w:p w14:paraId="7C971F92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Using mediation does not affect your right of appeal to the SENDIST Tribunal</w:t>
      </w:r>
    </w:p>
    <w:p w14:paraId="4CA31136" w14:textId="77777777" w:rsidR="000E123F" w:rsidRDefault="000E123F" w:rsidP="000E123F">
      <w:pPr>
        <w:rPr>
          <w:rFonts w:ascii="Arial" w:hAnsi="Arial" w:cs="Arial"/>
        </w:rPr>
      </w:pPr>
    </w:p>
    <w:p w14:paraId="26D8111F" w14:textId="22333723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Further details about mediation can be obtained from:</w:t>
      </w:r>
    </w:p>
    <w:p w14:paraId="0CF2625F" w14:textId="77777777" w:rsidR="00AF298C" w:rsidRDefault="00AF298C" w:rsidP="00AF2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Global Mediation: </w:t>
      </w:r>
      <w:r w:rsidRPr="00340759">
        <w:rPr>
          <w:rFonts w:ascii="Arial" w:hAnsi="Arial" w:cs="Arial"/>
        </w:rPr>
        <w:t>0800 064 4488 or 020 8441 1355</w:t>
      </w:r>
    </w:p>
    <w:p w14:paraId="49B49740" w14:textId="77777777" w:rsidR="00AF298C" w:rsidRPr="005A5417" w:rsidRDefault="00AF298C" w:rsidP="00AF298C">
      <w:pPr>
        <w:rPr>
          <w:rFonts w:ascii="Arial" w:hAnsi="Arial" w:cs="Arial"/>
        </w:rPr>
      </w:pPr>
      <w:hyperlink r:id="rId13" w:history="1">
        <w:r w:rsidRPr="00D238D9">
          <w:rPr>
            <w:color w:val="0000FF"/>
            <w:u w:val="single"/>
          </w:rPr>
          <w:t>Global-Mediation-Sen-Leaflets-web.pdf (globalmediation.co.uk)</w:t>
        </w:r>
      </w:hyperlink>
    </w:p>
    <w:p w14:paraId="21D6FDC0" w14:textId="77777777" w:rsidR="00AF298C" w:rsidRDefault="00AF298C" w:rsidP="000E123F">
      <w:pPr>
        <w:rPr>
          <w:rFonts w:ascii="Arial" w:hAnsi="Arial" w:cs="Arial"/>
        </w:rPr>
      </w:pPr>
    </w:p>
    <w:p w14:paraId="1B398DFA" w14:textId="77777777" w:rsidR="000E123F" w:rsidRDefault="000E123F" w:rsidP="000E12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SEND First Tier Tribunal</w:t>
      </w:r>
    </w:p>
    <w:p w14:paraId="0A08762E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If you do decide to appeal the Local Authority’s decision about the EHC Plan, and you have your mediation certificate, you will need to contact:</w:t>
      </w:r>
    </w:p>
    <w:p w14:paraId="01AA8BB2" w14:textId="77777777" w:rsidR="000E123F" w:rsidRDefault="000E123F" w:rsidP="000E123F">
      <w:pPr>
        <w:rPr>
          <w:rFonts w:ascii="Arial" w:hAnsi="Arial" w:cs="Arial"/>
        </w:rPr>
      </w:pPr>
    </w:p>
    <w:p w14:paraId="06BDDBFF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The First Tier Tribunal (Special Educational Needs and Disability)</w:t>
      </w:r>
    </w:p>
    <w:p w14:paraId="3CAD7F2F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sendistqueries@hmcts.gsi.gov.uk</w:t>
      </w:r>
    </w:p>
    <w:p w14:paraId="66F50BB9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Help Line: 01325 289350.</w:t>
      </w:r>
    </w:p>
    <w:p w14:paraId="61CFAB12" w14:textId="77777777" w:rsidR="000E123F" w:rsidRDefault="000E123F" w:rsidP="000E123F">
      <w:pPr>
        <w:rPr>
          <w:rFonts w:ascii="Arial" w:hAnsi="Arial" w:cs="Arial"/>
        </w:rPr>
      </w:pPr>
    </w:p>
    <w:p w14:paraId="76E2BCD5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HM Courts &amp; Tribunals Service</w:t>
      </w:r>
    </w:p>
    <w:p w14:paraId="73733BC6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Special Educational Needs &amp; Disability Tribunal</w:t>
      </w:r>
    </w:p>
    <w:p w14:paraId="26C919A3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1st Floor, Darlington Magistrates’ Court</w:t>
      </w:r>
    </w:p>
    <w:p w14:paraId="0DA38EA1" w14:textId="0751FD50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Parkgate, Darlington, DL1 1RU</w:t>
      </w:r>
    </w:p>
    <w:p w14:paraId="56A37919" w14:textId="77777777" w:rsidR="000E123F" w:rsidRDefault="000E123F" w:rsidP="000E123F">
      <w:pPr>
        <w:rPr>
          <w:rFonts w:ascii="Arial" w:hAnsi="Arial" w:cs="Arial"/>
        </w:rPr>
      </w:pPr>
    </w:p>
    <w:p w14:paraId="5869A047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More information about the SEND First Tier tribunal can be found here:</w:t>
      </w:r>
    </w:p>
    <w:p w14:paraId="6736A8B8" w14:textId="77777777" w:rsidR="000E123F" w:rsidRDefault="00900850" w:rsidP="000E123F">
      <w:pPr>
        <w:rPr>
          <w:rFonts w:ascii="Arial" w:hAnsi="Arial" w:cs="Arial"/>
        </w:rPr>
      </w:pPr>
      <w:hyperlink r:id="rId14" w:history="1">
        <w:r w:rsidR="000E123F">
          <w:rPr>
            <w:rStyle w:val="Hyperlink"/>
            <w:rFonts w:ascii="Arial" w:hAnsi="Arial" w:cs="Arial"/>
          </w:rPr>
          <w:t>https://www.gov.uk/courts-tribunals/first-tier-tribunal-special-educational-needs-and-disability</w:t>
        </w:r>
      </w:hyperlink>
    </w:p>
    <w:p w14:paraId="38AA22E3" w14:textId="77777777" w:rsidR="000E123F" w:rsidRDefault="000E123F" w:rsidP="000E123F">
      <w:pPr>
        <w:rPr>
          <w:rFonts w:ascii="Arial" w:hAnsi="Arial" w:cs="Arial"/>
        </w:rPr>
      </w:pPr>
    </w:p>
    <w:p w14:paraId="72093DC5" w14:textId="77777777" w:rsidR="000E123F" w:rsidRDefault="000E123F" w:rsidP="000E12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SENDIASS</w:t>
      </w:r>
    </w:p>
    <w:p w14:paraId="6793B091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support understanding the appeals process, </w:t>
      </w:r>
      <w:hyperlink r:id="rId15" w:history="1">
        <w:r>
          <w:rPr>
            <w:rStyle w:val="Hyperlink"/>
            <w:rFonts w:ascii="Arial" w:hAnsi="Arial" w:cs="Arial"/>
          </w:rPr>
          <w:t>Waltham Forest SEND Information, Advice and Support Service (SENDIASS)</w:t>
        </w:r>
      </w:hyperlink>
      <w:r>
        <w:rPr>
          <w:rFonts w:ascii="Arial" w:hAnsi="Arial" w:cs="Arial"/>
        </w:rPr>
        <w:t xml:space="preserve"> will be able to help with this.</w:t>
      </w:r>
    </w:p>
    <w:p w14:paraId="27E98A36" w14:textId="77777777" w:rsidR="000E123F" w:rsidRDefault="000E123F" w:rsidP="000E123F">
      <w:pPr>
        <w:rPr>
          <w:rFonts w:ascii="Arial" w:hAnsi="Arial" w:cs="Arial"/>
        </w:rPr>
      </w:pPr>
    </w:p>
    <w:p w14:paraId="456803CC" w14:textId="77777777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Call: 020 3233 0251</w:t>
      </w:r>
    </w:p>
    <w:p w14:paraId="42667C34" w14:textId="51FA7A88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6" w:history="1">
        <w:r w:rsidRPr="00750D47">
          <w:rPr>
            <w:rStyle w:val="Hyperlink"/>
            <w:rFonts w:ascii="Arial" w:hAnsi="Arial" w:cs="Arial"/>
          </w:rPr>
          <w:t>wfsendiass@citizensadvicewalthamforest.org.uk</w:t>
        </w:r>
      </w:hyperlink>
    </w:p>
    <w:p w14:paraId="05A1A2DF" w14:textId="113BA766" w:rsidR="000E123F" w:rsidRDefault="000E123F" w:rsidP="000E123F">
      <w:pPr>
        <w:rPr>
          <w:rFonts w:ascii="Arial" w:hAnsi="Arial" w:cs="Arial"/>
        </w:rPr>
      </w:pPr>
    </w:p>
    <w:p w14:paraId="3891AE6D" w14:textId="1C08AEC2" w:rsidR="000E123F" w:rsidRDefault="000E123F" w:rsidP="000E123F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70B7C196" w14:textId="77777777" w:rsidR="000E123F" w:rsidRDefault="000E123F" w:rsidP="000E123F">
      <w:pPr>
        <w:rPr>
          <w:rFonts w:ascii="Arial" w:hAnsi="Arial" w:cs="Arial"/>
        </w:rPr>
      </w:pPr>
    </w:p>
    <w:p w14:paraId="5F4B0BBE" w14:textId="77777777" w:rsidR="0050402F" w:rsidRDefault="0050402F" w:rsidP="0050402F">
      <w:pPr>
        <w:tabs>
          <w:tab w:val="left" w:pos="375"/>
          <w:tab w:val="right" w:pos="9026"/>
        </w:tabs>
        <w:rPr>
          <w:rFonts w:ascii="Arial" w:hAnsi="Arial" w:cs="Arial"/>
          <w:color w:val="000000"/>
          <w:lang w:eastAsia="en-GB"/>
        </w:rPr>
      </w:pPr>
    </w:p>
    <w:p w14:paraId="3653F3E9" w14:textId="77777777" w:rsidR="002B65FB" w:rsidRPr="005E71FD" w:rsidRDefault="002B65FB" w:rsidP="00C73DE2">
      <w:pPr>
        <w:rPr>
          <w:rFonts w:ascii="Arial" w:hAnsi="Arial" w:cs="Arial"/>
          <w:sz w:val="22"/>
          <w:szCs w:val="22"/>
        </w:rPr>
      </w:pPr>
    </w:p>
    <w:sectPr w:rsidR="002B65FB" w:rsidRPr="005E71FD" w:rsidSect="002721C2">
      <w:footerReference w:type="default" r:id="rId17"/>
      <w:pgSz w:w="11906" w:h="16838" w:code="9"/>
      <w:pgMar w:top="426" w:right="1134" w:bottom="1134" w:left="1134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D316" w14:textId="77777777" w:rsidR="00900850" w:rsidRDefault="00900850">
      <w:r>
        <w:separator/>
      </w:r>
    </w:p>
  </w:endnote>
  <w:endnote w:type="continuationSeparator" w:id="0">
    <w:p w14:paraId="7EB3564B" w14:textId="77777777" w:rsidR="00900850" w:rsidRDefault="009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F0A" w14:textId="77777777" w:rsidR="00FC1A3B" w:rsidRPr="00FC1A3B" w:rsidRDefault="00FC1A3B" w:rsidP="006832D9">
    <w:pPr>
      <w:pStyle w:val="Footer"/>
      <w:pBdr>
        <w:bottom w:val="single" w:sz="4" w:space="0" w:color="00B050"/>
      </w:pBdr>
      <w:rPr>
        <w:rFonts w:ascii="Arial" w:hAnsi="Arial" w:cs="Arial"/>
        <w:b/>
        <w:sz w:val="22"/>
        <w:szCs w:val="22"/>
      </w:rPr>
    </w:pPr>
  </w:p>
  <w:p w14:paraId="31ED6593" w14:textId="77777777" w:rsidR="00FC1A3B" w:rsidRDefault="00FC1A3B" w:rsidP="00FC1A3B">
    <w:pPr>
      <w:pStyle w:val="Footer"/>
      <w:rPr>
        <w:sz w:val="14"/>
      </w:rPr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161"/>
      <w:gridCol w:w="5369"/>
    </w:tblGrid>
    <w:tr w:rsidR="0053093C" w14:paraId="35158D13" w14:textId="77777777">
      <w:tc>
        <w:tcPr>
          <w:tcW w:w="4488" w:type="dxa"/>
        </w:tcPr>
        <w:p w14:paraId="7B5E8474" w14:textId="77777777" w:rsidR="0053093C" w:rsidRPr="00D77007" w:rsidRDefault="0053093C" w:rsidP="006832D9">
          <w:pPr>
            <w:pStyle w:val="Footer"/>
            <w:tabs>
              <w:tab w:val="clear" w:pos="8306"/>
              <w:tab w:val="right" w:pos="9360"/>
            </w:tabs>
            <w:rPr>
              <w:rFonts w:ascii="Arial" w:hAnsi="Arial" w:cs="Arial"/>
            </w:rPr>
          </w:pPr>
          <w:r>
            <w:t xml:space="preserve">  </w:t>
          </w:r>
          <w:r>
            <w:rPr>
              <w:rFonts w:ascii="Arial" w:hAnsi="Arial" w:cs="Arial"/>
            </w:rPr>
            <w:t xml:space="preserve">    </w:t>
          </w:r>
          <w:r w:rsidRPr="006864D5">
            <w:rPr>
              <w:rFonts w:ascii="Arial" w:hAnsi="Arial" w:cs="Arial"/>
            </w:rPr>
            <w:t xml:space="preserve"> </w:t>
          </w:r>
        </w:p>
      </w:tc>
      <w:tc>
        <w:tcPr>
          <w:tcW w:w="5592" w:type="dxa"/>
        </w:tcPr>
        <w:p w14:paraId="740C3DFD" w14:textId="77777777" w:rsidR="0053093C" w:rsidRDefault="00A16EFF" w:rsidP="00A16EFF">
          <w:pPr>
            <w:pStyle w:val="Footer"/>
            <w:tabs>
              <w:tab w:val="clear" w:pos="8306"/>
              <w:tab w:val="right" w:pos="9360"/>
            </w:tabs>
            <w:ind w:right="-113"/>
            <w:rPr>
              <w:rFonts w:ascii="Arial" w:hAnsi="Arial" w:cs="Arial"/>
              <w:b/>
              <w:bCs/>
              <w:color w:val="0E8735"/>
            </w:rPr>
          </w:pPr>
          <w:r w:rsidRPr="003C047C">
            <w:rPr>
              <w:rStyle w:val="PageNumber"/>
              <w:rFonts w:ascii="Arial" w:hAnsi="Arial" w:cs="Arial"/>
            </w:rPr>
            <w:fldChar w:fldCharType="begin"/>
          </w:r>
          <w:r w:rsidRPr="003C047C">
            <w:rPr>
              <w:rStyle w:val="PageNumber"/>
              <w:rFonts w:ascii="Arial" w:hAnsi="Arial" w:cs="Arial"/>
            </w:rPr>
            <w:instrText xml:space="preserve"> PAGE </w:instrText>
          </w:r>
          <w:r w:rsidRPr="003C047C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</w:rPr>
            <w:t>5</w:t>
          </w:r>
          <w:r w:rsidRPr="003C047C"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</w:t>
          </w:r>
          <w:r>
            <w:rPr>
              <w:rStyle w:val="PageNumber"/>
            </w:rPr>
            <w:t xml:space="preserve">                                          </w:t>
          </w:r>
          <w:r w:rsidR="0053093C">
            <w:rPr>
              <w:rFonts w:ascii="Arial" w:hAnsi="Arial" w:cs="Arial"/>
              <w:b/>
              <w:bCs/>
              <w:color w:val="0E8735"/>
            </w:rPr>
            <w:t>walthamforest.gov.uk</w:t>
          </w:r>
        </w:p>
        <w:p w14:paraId="14B309D3" w14:textId="77777777" w:rsidR="006832D9" w:rsidRDefault="006832D9" w:rsidP="00EB0AEF">
          <w:pPr>
            <w:pStyle w:val="Footer"/>
            <w:tabs>
              <w:tab w:val="clear" w:pos="8306"/>
              <w:tab w:val="right" w:pos="9360"/>
            </w:tabs>
            <w:ind w:right="-113"/>
            <w:jc w:val="right"/>
            <w:rPr>
              <w:rFonts w:ascii="Arial" w:hAnsi="Arial" w:cs="Arial"/>
              <w:b/>
              <w:bCs/>
              <w:color w:val="0E8735"/>
            </w:rPr>
          </w:pPr>
        </w:p>
        <w:p w14:paraId="338CA152" w14:textId="77777777" w:rsidR="006832D9" w:rsidRDefault="006832D9" w:rsidP="00EB0AEF">
          <w:pPr>
            <w:pStyle w:val="Footer"/>
            <w:tabs>
              <w:tab w:val="clear" w:pos="8306"/>
              <w:tab w:val="right" w:pos="9360"/>
            </w:tabs>
            <w:ind w:right="-113"/>
            <w:jc w:val="right"/>
            <w:rPr>
              <w:rFonts w:ascii="Arial" w:hAnsi="Arial" w:cs="Arial"/>
              <w:b/>
              <w:bCs/>
              <w:color w:val="0E8735"/>
            </w:rPr>
          </w:pPr>
        </w:p>
      </w:tc>
    </w:tr>
  </w:tbl>
  <w:p w14:paraId="16D1D3EB" w14:textId="77777777" w:rsidR="003E5A54" w:rsidRDefault="003E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012" w14:textId="77777777" w:rsidR="00900850" w:rsidRDefault="00900850">
      <w:r>
        <w:separator/>
      </w:r>
    </w:p>
  </w:footnote>
  <w:footnote w:type="continuationSeparator" w:id="0">
    <w:p w14:paraId="7305432C" w14:textId="77777777" w:rsidR="00900850" w:rsidRDefault="0090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E76"/>
    <w:multiLevelType w:val="hybridMultilevel"/>
    <w:tmpl w:val="A4B0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969"/>
    <w:multiLevelType w:val="hybridMultilevel"/>
    <w:tmpl w:val="6FDE2DF2"/>
    <w:lvl w:ilvl="0" w:tplc="A69C4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3C45"/>
    <w:multiLevelType w:val="hybridMultilevel"/>
    <w:tmpl w:val="A0848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43C2"/>
    <w:multiLevelType w:val="hybridMultilevel"/>
    <w:tmpl w:val="3DB8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3514"/>
    <w:multiLevelType w:val="hybridMultilevel"/>
    <w:tmpl w:val="E2F0A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7C"/>
    <w:rsid w:val="00007E11"/>
    <w:rsid w:val="000124ED"/>
    <w:rsid w:val="00020578"/>
    <w:rsid w:val="00020B3E"/>
    <w:rsid w:val="00022D90"/>
    <w:rsid w:val="00031092"/>
    <w:rsid w:val="000375F4"/>
    <w:rsid w:val="00054C6B"/>
    <w:rsid w:val="00071128"/>
    <w:rsid w:val="00077FA9"/>
    <w:rsid w:val="00087E60"/>
    <w:rsid w:val="00087F5D"/>
    <w:rsid w:val="00090596"/>
    <w:rsid w:val="00092BEB"/>
    <w:rsid w:val="00096944"/>
    <w:rsid w:val="000975CE"/>
    <w:rsid w:val="000C2E4F"/>
    <w:rsid w:val="000C6E04"/>
    <w:rsid w:val="000D70F7"/>
    <w:rsid w:val="000E123F"/>
    <w:rsid w:val="000E5152"/>
    <w:rsid w:val="000F2FFB"/>
    <w:rsid w:val="000F453D"/>
    <w:rsid w:val="00136D04"/>
    <w:rsid w:val="00142FE1"/>
    <w:rsid w:val="00143C80"/>
    <w:rsid w:val="001658C5"/>
    <w:rsid w:val="00196B54"/>
    <w:rsid w:val="001B3EBE"/>
    <w:rsid w:val="001C1F9C"/>
    <w:rsid w:val="001C6A26"/>
    <w:rsid w:val="001D5020"/>
    <w:rsid w:val="001E6711"/>
    <w:rsid w:val="001F05EC"/>
    <w:rsid w:val="002006BB"/>
    <w:rsid w:val="00213652"/>
    <w:rsid w:val="00221D3A"/>
    <w:rsid w:val="002272AC"/>
    <w:rsid w:val="002401E5"/>
    <w:rsid w:val="002418CA"/>
    <w:rsid w:val="0027065A"/>
    <w:rsid w:val="002721C2"/>
    <w:rsid w:val="00273EB4"/>
    <w:rsid w:val="0028446A"/>
    <w:rsid w:val="002A721A"/>
    <w:rsid w:val="002B13B3"/>
    <w:rsid w:val="002B1F2C"/>
    <w:rsid w:val="002B43C3"/>
    <w:rsid w:val="002B65FB"/>
    <w:rsid w:val="002E1478"/>
    <w:rsid w:val="002F1F66"/>
    <w:rsid w:val="002F2575"/>
    <w:rsid w:val="00303A00"/>
    <w:rsid w:val="003063FB"/>
    <w:rsid w:val="00306D8E"/>
    <w:rsid w:val="00307E5A"/>
    <w:rsid w:val="00311E71"/>
    <w:rsid w:val="0031441D"/>
    <w:rsid w:val="003226C2"/>
    <w:rsid w:val="003273E8"/>
    <w:rsid w:val="00332811"/>
    <w:rsid w:val="00342A4A"/>
    <w:rsid w:val="00344CDE"/>
    <w:rsid w:val="0035559A"/>
    <w:rsid w:val="00356271"/>
    <w:rsid w:val="003710D6"/>
    <w:rsid w:val="00374D40"/>
    <w:rsid w:val="003806DE"/>
    <w:rsid w:val="003818FE"/>
    <w:rsid w:val="00397AC0"/>
    <w:rsid w:val="00397EEC"/>
    <w:rsid w:val="003B7EAC"/>
    <w:rsid w:val="003C047C"/>
    <w:rsid w:val="003C49B4"/>
    <w:rsid w:val="003C710B"/>
    <w:rsid w:val="003D6F19"/>
    <w:rsid w:val="003E3D8F"/>
    <w:rsid w:val="003E5A54"/>
    <w:rsid w:val="003E714D"/>
    <w:rsid w:val="003F039B"/>
    <w:rsid w:val="004173D1"/>
    <w:rsid w:val="00421DB9"/>
    <w:rsid w:val="00431CE0"/>
    <w:rsid w:val="00432046"/>
    <w:rsid w:val="00442D1F"/>
    <w:rsid w:val="004433A5"/>
    <w:rsid w:val="00444E77"/>
    <w:rsid w:val="00446AE2"/>
    <w:rsid w:val="00456E79"/>
    <w:rsid w:val="004574F4"/>
    <w:rsid w:val="004A4E6C"/>
    <w:rsid w:val="004B2563"/>
    <w:rsid w:val="004B6B83"/>
    <w:rsid w:val="004E4F78"/>
    <w:rsid w:val="004F5252"/>
    <w:rsid w:val="0050402F"/>
    <w:rsid w:val="00505C27"/>
    <w:rsid w:val="00507DE7"/>
    <w:rsid w:val="00511A0E"/>
    <w:rsid w:val="00512711"/>
    <w:rsid w:val="00520325"/>
    <w:rsid w:val="0053093C"/>
    <w:rsid w:val="00531001"/>
    <w:rsid w:val="00547473"/>
    <w:rsid w:val="005554B2"/>
    <w:rsid w:val="00555B93"/>
    <w:rsid w:val="00566694"/>
    <w:rsid w:val="00570A53"/>
    <w:rsid w:val="00572943"/>
    <w:rsid w:val="005811CB"/>
    <w:rsid w:val="00587EA5"/>
    <w:rsid w:val="00596B76"/>
    <w:rsid w:val="005A142F"/>
    <w:rsid w:val="005C1507"/>
    <w:rsid w:val="005C582B"/>
    <w:rsid w:val="005D30CF"/>
    <w:rsid w:val="005D4839"/>
    <w:rsid w:val="005E2427"/>
    <w:rsid w:val="005E480F"/>
    <w:rsid w:val="005E55BC"/>
    <w:rsid w:val="005E71FD"/>
    <w:rsid w:val="005F18EF"/>
    <w:rsid w:val="005F5967"/>
    <w:rsid w:val="00611469"/>
    <w:rsid w:val="00616CCF"/>
    <w:rsid w:val="00617F83"/>
    <w:rsid w:val="00626D11"/>
    <w:rsid w:val="006334E1"/>
    <w:rsid w:val="00634186"/>
    <w:rsid w:val="00640165"/>
    <w:rsid w:val="00677334"/>
    <w:rsid w:val="006832D9"/>
    <w:rsid w:val="00684AFA"/>
    <w:rsid w:val="00687069"/>
    <w:rsid w:val="00696040"/>
    <w:rsid w:val="006C3E38"/>
    <w:rsid w:val="006D240C"/>
    <w:rsid w:val="006D6662"/>
    <w:rsid w:val="006E0F11"/>
    <w:rsid w:val="006F6274"/>
    <w:rsid w:val="007370C4"/>
    <w:rsid w:val="00743EC1"/>
    <w:rsid w:val="00764E89"/>
    <w:rsid w:val="00771C82"/>
    <w:rsid w:val="00774E83"/>
    <w:rsid w:val="0078516E"/>
    <w:rsid w:val="007873EB"/>
    <w:rsid w:val="007A1757"/>
    <w:rsid w:val="007A517F"/>
    <w:rsid w:val="007A5C26"/>
    <w:rsid w:val="007A6462"/>
    <w:rsid w:val="007A7F3A"/>
    <w:rsid w:val="007B5D97"/>
    <w:rsid w:val="007B718A"/>
    <w:rsid w:val="007C4D9B"/>
    <w:rsid w:val="007C655E"/>
    <w:rsid w:val="007E5BD7"/>
    <w:rsid w:val="007E7B49"/>
    <w:rsid w:val="007F2DD6"/>
    <w:rsid w:val="007F3164"/>
    <w:rsid w:val="007F45C6"/>
    <w:rsid w:val="00824980"/>
    <w:rsid w:val="00835AA3"/>
    <w:rsid w:val="008522C4"/>
    <w:rsid w:val="00860195"/>
    <w:rsid w:val="00875615"/>
    <w:rsid w:val="00876351"/>
    <w:rsid w:val="00880F30"/>
    <w:rsid w:val="008A0161"/>
    <w:rsid w:val="008A4763"/>
    <w:rsid w:val="008B0579"/>
    <w:rsid w:val="008C19FB"/>
    <w:rsid w:val="008D174A"/>
    <w:rsid w:val="008E7A21"/>
    <w:rsid w:val="008F3754"/>
    <w:rsid w:val="008F52E1"/>
    <w:rsid w:val="00900850"/>
    <w:rsid w:val="009147EA"/>
    <w:rsid w:val="00921D75"/>
    <w:rsid w:val="00924D3B"/>
    <w:rsid w:val="00927BBC"/>
    <w:rsid w:val="009371ED"/>
    <w:rsid w:val="00945521"/>
    <w:rsid w:val="00956282"/>
    <w:rsid w:val="00957EB7"/>
    <w:rsid w:val="009800C2"/>
    <w:rsid w:val="009953DA"/>
    <w:rsid w:val="00995B5B"/>
    <w:rsid w:val="00996156"/>
    <w:rsid w:val="009A4FD3"/>
    <w:rsid w:val="009A7523"/>
    <w:rsid w:val="009B2407"/>
    <w:rsid w:val="009C20CC"/>
    <w:rsid w:val="009D48CE"/>
    <w:rsid w:val="009E3152"/>
    <w:rsid w:val="009F0A21"/>
    <w:rsid w:val="009F5176"/>
    <w:rsid w:val="009F5D50"/>
    <w:rsid w:val="00A006C0"/>
    <w:rsid w:val="00A00DD6"/>
    <w:rsid w:val="00A02103"/>
    <w:rsid w:val="00A12520"/>
    <w:rsid w:val="00A168B4"/>
    <w:rsid w:val="00A16EFF"/>
    <w:rsid w:val="00A255EA"/>
    <w:rsid w:val="00A3521C"/>
    <w:rsid w:val="00A41D00"/>
    <w:rsid w:val="00A424BD"/>
    <w:rsid w:val="00A67BB9"/>
    <w:rsid w:val="00A85A57"/>
    <w:rsid w:val="00A87129"/>
    <w:rsid w:val="00AC0B2A"/>
    <w:rsid w:val="00AC0DEB"/>
    <w:rsid w:val="00AC22A4"/>
    <w:rsid w:val="00AC303A"/>
    <w:rsid w:val="00AD22B3"/>
    <w:rsid w:val="00AE73C6"/>
    <w:rsid w:val="00AF298C"/>
    <w:rsid w:val="00AF2B26"/>
    <w:rsid w:val="00AF4396"/>
    <w:rsid w:val="00B01751"/>
    <w:rsid w:val="00B03954"/>
    <w:rsid w:val="00B23339"/>
    <w:rsid w:val="00B2423A"/>
    <w:rsid w:val="00B2494B"/>
    <w:rsid w:val="00B30B30"/>
    <w:rsid w:val="00B32D71"/>
    <w:rsid w:val="00B3353C"/>
    <w:rsid w:val="00B37499"/>
    <w:rsid w:val="00B538E4"/>
    <w:rsid w:val="00B61D79"/>
    <w:rsid w:val="00B71090"/>
    <w:rsid w:val="00B71B65"/>
    <w:rsid w:val="00B811BD"/>
    <w:rsid w:val="00B8324D"/>
    <w:rsid w:val="00B912F7"/>
    <w:rsid w:val="00B969D1"/>
    <w:rsid w:val="00BA2E1B"/>
    <w:rsid w:val="00BA3706"/>
    <w:rsid w:val="00BB216D"/>
    <w:rsid w:val="00BB54FB"/>
    <w:rsid w:val="00BB6345"/>
    <w:rsid w:val="00BC694A"/>
    <w:rsid w:val="00BD35FE"/>
    <w:rsid w:val="00BD492A"/>
    <w:rsid w:val="00BE51F1"/>
    <w:rsid w:val="00BE572B"/>
    <w:rsid w:val="00BE62A2"/>
    <w:rsid w:val="00BF088D"/>
    <w:rsid w:val="00BF4B9D"/>
    <w:rsid w:val="00BF6900"/>
    <w:rsid w:val="00C029DB"/>
    <w:rsid w:val="00C044EF"/>
    <w:rsid w:val="00C27C2C"/>
    <w:rsid w:val="00C347A4"/>
    <w:rsid w:val="00C472FC"/>
    <w:rsid w:val="00C73DE2"/>
    <w:rsid w:val="00C80674"/>
    <w:rsid w:val="00C845CB"/>
    <w:rsid w:val="00C8723F"/>
    <w:rsid w:val="00CB5903"/>
    <w:rsid w:val="00CD0F08"/>
    <w:rsid w:val="00CE5B8E"/>
    <w:rsid w:val="00CF25D3"/>
    <w:rsid w:val="00CF7B39"/>
    <w:rsid w:val="00D309F6"/>
    <w:rsid w:val="00D344DB"/>
    <w:rsid w:val="00D43843"/>
    <w:rsid w:val="00D60A82"/>
    <w:rsid w:val="00D618A2"/>
    <w:rsid w:val="00D675EF"/>
    <w:rsid w:val="00D90DFB"/>
    <w:rsid w:val="00DA13BB"/>
    <w:rsid w:val="00DA764E"/>
    <w:rsid w:val="00DB10A9"/>
    <w:rsid w:val="00DE4D77"/>
    <w:rsid w:val="00DF175C"/>
    <w:rsid w:val="00DF1EA3"/>
    <w:rsid w:val="00E306A4"/>
    <w:rsid w:val="00E46272"/>
    <w:rsid w:val="00E5245C"/>
    <w:rsid w:val="00E82E8D"/>
    <w:rsid w:val="00E9038E"/>
    <w:rsid w:val="00EA664B"/>
    <w:rsid w:val="00EB0AEF"/>
    <w:rsid w:val="00EB6912"/>
    <w:rsid w:val="00EC174A"/>
    <w:rsid w:val="00EC49EB"/>
    <w:rsid w:val="00EE0810"/>
    <w:rsid w:val="00EE0EFE"/>
    <w:rsid w:val="00EE2847"/>
    <w:rsid w:val="00EF4448"/>
    <w:rsid w:val="00F07944"/>
    <w:rsid w:val="00F14515"/>
    <w:rsid w:val="00F4612A"/>
    <w:rsid w:val="00F52132"/>
    <w:rsid w:val="00F702F6"/>
    <w:rsid w:val="00FC1A3B"/>
    <w:rsid w:val="00FC3696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69998"/>
  <w15:docId w15:val="{EE45505E-3180-4378-9EBE-A69F657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C047C"/>
    <w:pPr>
      <w:keepNext/>
      <w:jc w:val="both"/>
      <w:outlineLvl w:val="2"/>
    </w:pPr>
    <w:rPr>
      <w:rFonts w:ascii="Arial" w:hAnsi="Arial"/>
      <w:b/>
      <w:bCs/>
      <w:lang w:eastAsia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Pr>
      <w:szCs w:val="20"/>
      <w:lang w:val="en-US"/>
    </w:rPr>
  </w:style>
  <w:style w:type="paragraph" w:styleId="BodyTextIndent2">
    <w:name w:val="Body Text Indent 2"/>
    <w:basedOn w:val="Normal"/>
    <w:pPr>
      <w:ind w:left="48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3C047C"/>
    <w:rPr>
      <w:rFonts w:ascii="Arial" w:hAnsi="Arial"/>
      <w:b/>
      <w:bCs/>
      <w:sz w:val="24"/>
      <w:szCs w:val="24"/>
    </w:rPr>
  </w:style>
  <w:style w:type="character" w:customStyle="1" w:styleId="FooterChar">
    <w:name w:val="Footer Char"/>
    <w:link w:val="Footer"/>
    <w:rsid w:val="003C047C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3C047C"/>
    <w:rPr>
      <w:sz w:val="24"/>
      <w:szCs w:val="24"/>
      <w:lang w:eastAsia="en-US"/>
    </w:rPr>
  </w:style>
  <w:style w:type="character" w:styleId="PageNumber">
    <w:name w:val="page number"/>
    <w:semiHidden/>
    <w:rsid w:val="003C047C"/>
  </w:style>
  <w:style w:type="paragraph" w:styleId="ListParagraph">
    <w:name w:val="List Paragraph"/>
    <w:basedOn w:val="Normal"/>
    <w:uiPriority w:val="34"/>
    <w:qFormat/>
    <w:rsid w:val="003C047C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3C047C"/>
    <w:rPr>
      <w:rFonts w:ascii="Arial" w:eastAsia="Calibri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4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C0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47C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3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3F"/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23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mediation.co.uk/wp-content/uploads/2019/05/Global-Mediation-Sen-Leaflets-web.pdf?fbclid=IwAR2BWQOawuSxWdmI1dl_ut-pwxrvLQG_Z6mzdOtiWYg4yB4L1ws5-732FO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fsendiass@citizensadvicewalthamforest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walthamforestsendiass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courts-tribunals/first-tier-tribunal-special-educational-needs-and-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11" ma:contentTypeDescription="Create a new document." ma:contentTypeScope="" ma:versionID="0bd65cee6d0e1a15bd5c3c267e49ef3c">
  <xsd:schema xmlns:xsd="http://www.w3.org/2001/XMLSchema" xmlns:xs="http://www.w3.org/2001/XMLSchema" xmlns:p="http://schemas.microsoft.com/office/2006/metadata/properties" xmlns:ns3="66755f29-a514-4215-9df6-b4941d058d27" xmlns:ns4="dc2c5e56-1e40-4b3e-91bd-b64344b48b76" targetNamespace="http://schemas.microsoft.com/office/2006/metadata/properties" ma:root="true" ma:fieldsID="bc40a5a7cad6e19464907b807572f52b" ns3:_="" ns4:_="">
    <xsd:import namespace="66755f29-a514-4215-9df6-b4941d058d27"/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5f29-a514-4215-9df6-b4941d058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3A072-5660-4D30-AA6C-4455616D6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2EFCF-351B-4D3E-BCDB-CB89980DE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9D750-5D83-4624-A04D-4DF8A1A9F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33E5FB-89D8-4750-B0E5-C9386B9AF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5f29-a514-4215-9df6-b4941d058d27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Executive's Department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Executive's Department</dc:title>
  <dc:creator>Reginald Coley</dc:creator>
  <cp:lastModifiedBy>Waltham Forest Parent Forum</cp:lastModifiedBy>
  <cp:revision>3</cp:revision>
  <cp:lastPrinted>2006-04-03T15:53:00Z</cp:lastPrinted>
  <dcterms:created xsi:type="dcterms:W3CDTF">2020-11-24T11:01:00Z</dcterms:created>
  <dcterms:modified xsi:type="dcterms:W3CDTF">2021-07-19T18:20:00Z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