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A6" w:rsidRPr="00696C87" w:rsidRDefault="006714A6" w:rsidP="006714A6">
      <w:pPr>
        <w:pStyle w:val="Document1"/>
        <w:keepNext w:val="0"/>
        <w:keepLines w:val="0"/>
        <w:jc w:val="right"/>
        <w:rPr>
          <w:rFonts w:ascii="Calibri" w:hAnsi="Calibri" w:cs="Calibri"/>
          <w:b/>
          <w:bCs/>
          <w:szCs w:val="24"/>
          <w:lang w:val="en-GB"/>
        </w:rPr>
      </w:pPr>
      <w:r w:rsidRPr="00696C87">
        <w:rPr>
          <w:rFonts w:ascii="Calibri" w:hAnsi="Calibri" w:cs="Calibri"/>
          <w:b/>
          <w:bCs/>
          <w:szCs w:val="24"/>
          <w:lang w:val="en-GB"/>
        </w:rPr>
        <w:t xml:space="preserve">Guidance Note </w:t>
      </w:r>
      <w:r w:rsidR="00B978D1">
        <w:rPr>
          <w:rFonts w:ascii="Calibri" w:hAnsi="Calibri" w:cs="Calibri"/>
          <w:b/>
          <w:bCs/>
          <w:szCs w:val="24"/>
          <w:lang w:val="en-GB"/>
        </w:rPr>
        <w:t>7</w:t>
      </w:r>
    </w:p>
    <w:p w:rsidR="006714A6" w:rsidRPr="00696C87" w:rsidRDefault="006714A6" w:rsidP="006714A6">
      <w:pPr>
        <w:pStyle w:val="Document1"/>
        <w:keepNext w:val="0"/>
        <w:keepLines w:val="0"/>
        <w:jc w:val="center"/>
        <w:rPr>
          <w:rFonts w:ascii="Calibri" w:hAnsi="Calibri" w:cs="Calibri"/>
          <w:b/>
          <w:bCs/>
          <w:sz w:val="36"/>
          <w:lang w:val="en-GB"/>
        </w:rPr>
      </w:pPr>
      <w:r w:rsidRPr="00696C87">
        <w:rPr>
          <w:rFonts w:ascii="Calibri" w:hAnsi="Calibri" w:cs="Calibri"/>
          <w:b/>
          <w:bCs/>
          <w:sz w:val="36"/>
          <w:lang w:val="en-GB"/>
        </w:rPr>
        <w:t xml:space="preserve">Compliance Checklist </w:t>
      </w:r>
    </w:p>
    <w:p w:rsidR="006714A6" w:rsidRDefault="006714A6" w:rsidP="006714A6">
      <w:pPr>
        <w:pStyle w:val="Document1"/>
        <w:keepNext w:val="0"/>
        <w:keepLines w:val="0"/>
        <w:jc w:val="center"/>
        <w:rPr>
          <w:rFonts w:ascii="Calibri" w:hAnsi="Calibri" w:cs="Calibri"/>
          <w:bCs/>
          <w:szCs w:val="24"/>
          <w:lang w:val="en-GB"/>
        </w:rPr>
      </w:pPr>
      <w:r w:rsidRPr="00696C87">
        <w:rPr>
          <w:rFonts w:ascii="Calibri" w:hAnsi="Calibri" w:cs="Calibri"/>
          <w:bCs/>
          <w:szCs w:val="24"/>
          <w:lang w:val="en-GB"/>
        </w:rPr>
        <w:t xml:space="preserve">The Compliance Checklist is designed as </w:t>
      </w:r>
      <w:proofErr w:type="gramStart"/>
      <w:r w:rsidRPr="00696C87">
        <w:rPr>
          <w:rFonts w:ascii="Calibri" w:hAnsi="Calibri" w:cs="Calibri"/>
          <w:bCs/>
          <w:szCs w:val="24"/>
          <w:lang w:val="en-GB"/>
        </w:rPr>
        <w:t>a tool to record evidence policy requirements are</w:t>
      </w:r>
      <w:proofErr w:type="gramEnd"/>
      <w:r w:rsidRPr="00696C87">
        <w:rPr>
          <w:rFonts w:ascii="Calibri" w:hAnsi="Calibri" w:cs="Calibri"/>
          <w:bCs/>
          <w:szCs w:val="24"/>
          <w:lang w:val="en-GB"/>
        </w:rPr>
        <w:t xml:space="preserve"> being met. These areas will be reviewed by Corporate Health and Safety during the Health &amp; Safety Audit</w:t>
      </w:r>
    </w:p>
    <w:p w:rsidR="006714A6" w:rsidRPr="00696C87" w:rsidRDefault="006714A6" w:rsidP="006714A6">
      <w:pPr>
        <w:pStyle w:val="Document1"/>
        <w:keepNext w:val="0"/>
        <w:keepLines w:val="0"/>
        <w:jc w:val="center"/>
        <w:rPr>
          <w:rFonts w:ascii="Calibri" w:hAnsi="Calibri" w:cs="Calibri"/>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964"/>
        <w:gridCol w:w="1628"/>
        <w:gridCol w:w="3048"/>
        <w:gridCol w:w="4167"/>
      </w:tblGrid>
      <w:tr w:rsidR="006714A6" w:rsidRPr="00696C87" w:rsidTr="00B978D1">
        <w:tc>
          <w:tcPr>
            <w:tcW w:w="673" w:type="dxa"/>
            <w:shd w:val="clear" w:color="auto" w:fill="D9D9D9"/>
          </w:tcPr>
          <w:p w:rsidR="006714A6" w:rsidRPr="00696C87" w:rsidRDefault="006714A6" w:rsidP="00B978D1">
            <w:pPr>
              <w:pStyle w:val="Document1"/>
              <w:keepNext w:val="0"/>
              <w:keepLines w:val="0"/>
              <w:jc w:val="center"/>
              <w:rPr>
                <w:rFonts w:ascii="Calibri" w:hAnsi="Calibri" w:cs="Calibri"/>
                <w:b/>
                <w:bCs/>
                <w:sz w:val="22"/>
                <w:szCs w:val="22"/>
                <w:lang w:val="en-GB"/>
              </w:rPr>
            </w:pPr>
            <w:r w:rsidRPr="00696C87">
              <w:rPr>
                <w:rFonts w:ascii="Calibri" w:hAnsi="Calibri" w:cs="Calibri"/>
                <w:b/>
                <w:bCs/>
                <w:sz w:val="22"/>
                <w:szCs w:val="22"/>
                <w:lang w:val="en-GB"/>
              </w:rPr>
              <w:t>No.</w:t>
            </w:r>
          </w:p>
        </w:tc>
        <w:tc>
          <w:tcPr>
            <w:tcW w:w="4964" w:type="dxa"/>
            <w:shd w:val="clear" w:color="auto" w:fill="D9D9D9"/>
          </w:tcPr>
          <w:p w:rsidR="006714A6" w:rsidRPr="00696C87" w:rsidRDefault="0097005F" w:rsidP="00B978D1">
            <w:pPr>
              <w:pStyle w:val="Document1"/>
              <w:keepNext w:val="0"/>
              <w:keepLines w:val="0"/>
              <w:jc w:val="center"/>
              <w:rPr>
                <w:rFonts w:ascii="Calibri" w:hAnsi="Calibri" w:cs="Calibri"/>
                <w:b/>
                <w:bCs/>
                <w:szCs w:val="24"/>
                <w:lang w:val="en-GB"/>
              </w:rPr>
            </w:pPr>
            <w:proofErr w:type="spellStart"/>
            <w:r>
              <w:rPr>
                <w:rFonts w:ascii="Calibri" w:hAnsi="Calibri" w:cs="Calibri"/>
                <w:b/>
                <w:bCs/>
                <w:szCs w:val="24"/>
                <w:lang w:val="en-GB"/>
              </w:rPr>
              <w:t>Dutyholder</w:t>
            </w:r>
            <w:proofErr w:type="spellEnd"/>
            <w:r w:rsidR="006714A6" w:rsidRPr="00696C87">
              <w:rPr>
                <w:rFonts w:ascii="Calibri" w:hAnsi="Calibri" w:cs="Calibri"/>
                <w:b/>
                <w:bCs/>
                <w:szCs w:val="24"/>
                <w:lang w:val="en-GB"/>
              </w:rPr>
              <w:t xml:space="preserve"> - Building/Premises Manager/Senior Manager Responsibilities</w:t>
            </w:r>
          </w:p>
        </w:tc>
        <w:tc>
          <w:tcPr>
            <w:tcW w:w="1628" w:type="dxa"/>
            <w:shd w:val="clear" w:color="auto" w:fill="D9D9D9"/>
          </w:tcPr>
          <w:p w:rsidR="006714A6" w:rsidRPr="00696C87" w:rsidRDefault="006714A6"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Yes/No or NA</w:t>
            </w:r>
          </w:p>
        </w:tc>
        <w:tc>
          <w:tcPr>
            <w:tcW w:w="3048" w:type="dxa"/>
            <w:shd w:val="clear" w:color="auto" w:fill="D9D9D9"/>
          </w:tcPr>
          <w:p w:rsidR="006714A6" w:rsidRPr="00696C87" w:rsidRDefault="006714A6"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Actions</w:t>
            </w:r>
          </w:p>
        </w:tc>
        <w:tc>
          <w:tcPr>
            <w:tcW w:w="4167" w:type="dxa"/>
            <w:shd w:val="clear" w:color="auto" w:fill="D9D9D9"/>
          </w:tcPr>
          <w:p w:rsidR="006714A6" w:rsidRPr="00696C87" w:rsidRDefault="006714A6"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Example of Evidence</w:t>
            </w:r>
          </w:p>
        </w:tc>
      </w:tr>
      <w:tr w:rsidR="006714A6" w:rsidRPr="00696C87" w:rsidTr="00B978D1">
        <w:tc>
          <w:tcPr>
            <w:tcW w:w="673" w:type="dxa"/>
          </w:tcPr>
          <w:p w:rsidR="006714A6" w:rsidRPr="00696C87" w:rsidRDefault="006714A6"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1.1</w:t>
            </w:r>
          </w:p>
        </w:tc>
        <w:tc>
          <w:tcPr>
            <w:tcW w:w="4964" w:type="dxa"/>
          </w:tcPr>
          <w:p w:rsidR="006714A6" w:rsidRPr="00696C87" w:rsidRDefault="006714A6" w:rsidP="00B978D1">
            <w:pPr>
              <w:rPr>
                <w:rFonts w:ascii="Calibri" w:hAnsi="Calibri" w:cs="Calibri"/>
                <w:bCs/>
              </w:rPr>
            </w:pPr>
            <w:r w:rsidRPr="00696C87">
              <w:rPr>
                <w:rFonts w:ascii="Calibri" w:hAnsi="Calibri" w:cs="Calibri"/>
                <w:lang w:val="en-US"/>
              </w:rPr>
              <w:t>Make all areas accessible to those surveying</w:t>
            </w:r>
          </w:p>
        </w:tc>
        <w:tc>
          <w:tcPr>
            <w:tcW w:w="1628" w:type="dxa"/>
          </w:tcPr>
          <w:p w:rsidR="006714A6" w:rsidRPr="00696C87" w:rsidRDefault="006714A6" w:rsidP="00B978D1">
            <w:pPr>
              <w:pStyle w:val="Document1"/>
              <w:keepNext w:val="0"/>
              <w:keepLines w:val="0"/>
              <w:rPr>
                <w:rFonts w:ascii="Calibri" w:hAnsi="Calibri" w:cs="Calibri"/>
                <w:bCs/>
                <w:szCs w:val="24"/>
                <w:lang w:val="en-GB"/>
              </w:rPr>
            </w:pPr>
          </w:p>
        </w:tc>
        <w:tc>
          <w:tcPr>
            <w:tcW w:w="3048" w:type="dxa"/>
          </w:tcPr>
          <w:p w:rsidR="006714A6" w:rsidRPr="00696C87" w:rsidRDefault="006714A6" w:rsidP="00B978D1">
            <w:pPr>
              <w:pStyle w:val="Document1"/>
              <w:keepNext w:val="0"/>
              <w:keepLines w:val="0"/>
              <w:rPr>
                <w:rFonts w:ascii="Calibri" w:hAnsi="Calibri" w:cs="Calibri"/>
                <w:bCs/>
                <w:szCs w:val="24"/>
                <w:lang w:val="en-GB"/>
              </w:rPr>
            </w:pPr>
          </w:p>
        </w:tc>
        <w:tc>
          <w:tcPr>
            <w:tcW w:w="4167" w:type="dxa"/>
          </w:tcPr>
          <w:p w:rsidR="006714A6" w:rsidRPr="00696C87" w:rsidRDefault="006714A6"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Asbestos Register has no “No Access” areas.</w:t>
            </w:r>
          </w:p>
        </w:tc>
      </w:tr>
      <w:tr w:rsidR="006714A6" w:rsidRPr="00696C87" w:rsidTr="00B978D1">
        <w:tc>
          <w:tcPr>
            <w:tcW w:w="673" w:type="dxa"/>
          </w:tcPr>
          <w:p w:rsidR="006714A6" w:rsidRPr="00696C87" w:rsidRDefault="006714A6"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1.2</w:t>
            </w:r>
          </w:p>
        </w:tc>
        <w:tc>
          <w:tcPr>
            <w:tcW w:w="4964" w:type="dxa"/>
          </w:tcPr>
          <w:p w:rsidR="006714A6" w:rsidRPr="00696C87" w:rsidRDefault="006714A6" w:rsidP="00B978D1">
            <w:pPr>
              <w:rPr>
                <w:rFonts w:ascii="Calibri" w:hAnsi="Calibri" w:cs="Calibri"/>
                <w:bCs/>
              </w:rPr>
            </w:pPr>
            <w:r w:rsidRPr="00696C87">
              <w:rPr>
                <w:rFonts w:ascii="Calibri" w:hAnsi="Calibri" w:cs="Calibri"/>
                <w:bCs/>
              </w:rPr>
              <w:t>Ensure Asbestos documentation in place i.e.</w:t>
            </w:r>
          </w:p>
          <w:p w:rsidR="006714A6" w:rsidRPr="00696C87" w:rsidRDefault="006714A6" w:rsidP="00B978D1">
            <w:pPr>
              <w:numPr>
                <w:ilvl w:val="0"/>
                <w:numId w:val="35"/>
              </w:numPr>
              <w:rPr>
                <w:rFonts w:ascii="Calibri" w:hAnsi="Calibri" w:cs="Calibri"/>
                <w:bCs/>
              </w:rPr>
            </w:pPr>
            <w:r w:rsidRPr="00696C87">
              <w:rPr>
                <w:rFonts w:ascii="Calibri" w:hAnsi="Calibri" w:cs="Calibri"/>
                <w:bCs/>
              </w:rPr>
              <w:t>Survey</w:t>
            </w:r>
          </w:p>
          <w:p w:rsidR="006714A6" w:rsidRPr="00696C87" w:rsidRDefault="006714A6" w:rsidP="00B978D1">
            <w:pPr>
              <w:numPr>
                <w:ilvl w:val="0"/>
                <w:numId w:val="35"/>
              </w:numPr>
              <w:rPr>
                <w:rFonts w:ascii="Calibri" w:hAnsi="Calibri" w:cs="Calibri"/>
                <w:bCs/>
              </w:rPr>
            </w:pPr>
            <w:r w:rsidRPr="00696C87">
              <w:rPr>
                <w:rFonts w:ascii="Calibri" w:hAnsi="Calibri" w:cs="Calibri"/>
                <w:bCs/>
              </w:rPr>
              <w:t>Asbestos Register</w:t>
            </w:r>
          </w:p>
          <w:p w:rsidR="006714A6" w:rsidRPr="00696C87" w:rsidRDefault="006714A6" w:rsidP="00B978D1">
            <w:pPr>
              <w:numPr>
                <w:ilvl w:val="0"/>
                <w:numId w:val="35"/>
              </w:numPr>
              <w:rPr>
                <w:rFonts w:ascii="Calibri" w:hAnsi="Calibri" w:cs="Calibri"/>
                <w:bCs/>
              </w:rPr>
            </w:pPr>
            <w:r w:rsidRPr="00696C87">
              <w:rPr>
                <w:rFonts w:ascii="Calibri" w:hAnsi="Calibri" w:cs="Calibri"/>
                <w:bCs/>
              </w:rPr>
              <w:t>Marked up plans</w:t>
            </w:r>
          </w:p>
          <w:p w:rsidR="006714A6" w:rsidRPr="00696C87" w:rsidRDefault="006714A6" w:rsidP="00B978D1">
            <w:pPr>
              <w:numPr>
                <w:ilvl w:val="0"/>
                <w:numId w:val="35"/>
              </w:numPr>
              <w:rPr>
                <w:rFonts w:ascii="Calibri" w:hAnsi="Calibri" w:cs="Calibri"/>
                <w:bCs/>
              </w:rPr>
            </w:pPr>
            <w:r w:rsidRPr="00696C87">
              <w:rPr>
                <w:rFonts w:ascii="Calibri" w:hAnsi="Calibri" w:cs="Calibri"/>
                <w:bCs/>
              </w:rPr>
              <w:t>Management Action Plan</w:t>
            </w:r>
          </w:p>
        </w:tc>
        <w:tc>
          <w:tcPr>
            <w:tcW w:w="1628" w:type="dxa"/>
          </w:tcPr>
          <w:p w:rsidR="006714A6" w:rsidRPr="00696C87" w:rsidRDefault="006714A6" w:rsidP="00B978D1">
            <w:pPr>
              <w:pStyle w:val="Document1"/>
              <w:keepNext w:val="0"/>
              <w:keepLines w:val="0"/>
              <w:rPr>
                <w:rFonts w:ascii="Calibri" w:hAnsi="Calibri" w:cs="Calibri"/>
                <w:bCs/>
                <w:szCs w:val="24"/>
                <w:lang w:val="en-GB"/>
              </w:rPr>
            </w:pPr>
          </w:p>
        </w:tc>
        <w:tc>
          <w:tcPr>
            <w:tcW w:w="3048" w:type="dxa"/>
          </w:tcPr>
          <w:p w:rsidR="006714A6" w:rsidRPr="00696C87" w:rsidRDefault="006714A6" w:rsidP="00B978D1">
            <w:pPr>
              <w:pStyle w:val="Document1"/>
              <w:keepNext w:val="0"/>
              <w:keepLines w:val="0"/>
              <w:rPr>
                <w:rFonts w:ascii="Calibri" w:hAnsi="Calibri" w:cs="Calibri"/>
                <w:bCs/>
                <w:szCs w:val="24"/>
                <w:lang w:val="en-GB"/>
              </w:rPr>
            </w:pPr>
          </w:p>
        </w:tc>
        <w:tc>
          <w:tcPr>
            <w:tcW w:w="4167" w:type="dxa"/>
          </w:tcPr>
          <w:p w:rsidR="006714A6" w:rsidRPr="00696C87" w:rsidRDefault="006714A6"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Management Action plan completed either in the Asbestos Register or separate document</w:t>
            </w:r>
          </w:p>
          <w:p w:rsidR="006714A6" w:rsidRPr="00696C87" w:rsidRDefault="006714A6"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Priority Assessment has been completed in Asbestos Register</w:t>
            </w:r>
          </w:p>
        </w:tc>
      </w:tr>
      <w:tr w:rsidR="006714A6" w:rsidRPr="00696C87" w:rsidTr="00B978D1">
        <w:tc>
          <w:tcPr>
            <w:tcW w:w="673" w:type="dxa"/>
          </w:tcPr>
          <w:p w:rsidR="006714A6" w:rsidRPr="00696C87" w:rsidRDefault="006714A6"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1.3</w:t>
            </w:r>
          </w:p>
        </w:tc>
        <w:tc>
          <w:tcPr>
            <w:tcW w:w="4964" w:type="dxa"/>
          </w:tcPr>
          <w:p w:rsidR="006714A6" w:rsidRPr="00696C87" w:rsidRDefault="006714A6" w:rsidP="00B978D1">
            <w:pPr>
              <w:rPr>
                <w:rFonts w:ascii="Calibri" w:hAnsi="Calibri" w:cs="Calibri"/>
                <w:bCs/>
              </w:rPr>
            </w:pPr>
            <w:r w:rsidRPr="00696C87">
              <w:rPr>
                <w:rFonts w:ascii="Calibri" w:hAnsi="Calibri" w:cs="Calibri"/>
                <w:bCs/>
              </w:rPr>
              <w:t xml:space="preserve">Keep the Asbestos Register up to date with any changes, including changes in the use of rooms and for each asbestos occurrence when condition or risk changes.  </w:t>
            </w:r>
          </w:p>
        </w:tc>
        <w:tc>
          <w:tcPr>
            <w:tcW w:w="1628" w:type="dxa"/>
          </w:tcPr>
          <w:p w:rsidR="006714A6" w:rsidRPr="00696C87" w:rsidRDefault="006714A6" w:rsidP="00B978D1">
            <w:pPr>
              <w:pStyle w:val="Document1"/>
              <w:keepNext w:val="0"/>
              <w:keepLines w:val="0"/>
              <w:rPr>
                <w:rFonts w:ascii="Calibri" w:hAnsi="Calibri" w:cs="Calibri"/>
                <w:bCs/>
                <w:szCs w:val="24"/>
                <w:lang w:val="en-GB"/>
              </w:rPr>
            </w:pPr>
          </w:p>
        </w:tc>
        <w:tc>
          <w:tcPr>
            <w:tcW w:w="3048" w:type="dxa"/>
          </w:tcPr>
          <w:p w:rsidR="006714A6" w:rsidRPr="00696C87" w:rsidRDefault="006714A6" w:rsidP="00B978D1">
            <w:pPr>
              <w:pStyle w:val="Document1"/>
              <w:keepNext w:val="0"/>
              <w:keepLines w:val="0"/>
              <w:rPr>
                <w:rFonts w:ascii="Calibri" w:hAnsi="Calibri" w:cs="Calibri"/>
                <w:bCs/>
                <w:szCs w:val="24"/>
                <w:lang w:val="en-GB"/>
              </w:rPr>
            </w:pPr>
          </w:p>
        </w:tc>
        <w:tc>
          <w:tcPr>
            <w:tcW w:w="4167" w:type="dxa"/>
          </w:tcPr>
          <w:p w:rsidR="006714A6" w:rsidRPr="00696C87" w:rsidRDefault="006714A6"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Asbestos Register shows evidence of being updated e.g. inspections or removals or encapsulation</w:t>
            </w:r>
          </w:p>
        </w:tc>
      </w:tr>
      <w:tr w:rsidR="006714A6" w:rsidRPr="00696C87" w:rsidTr="00B978D1">
        <w:tc>
          <w:tcPr>
            <w:tcW w:w="673" w:type="dxa"/>
          </w:tcPr>
          <w:p w:rsidR="006714A6" w:rsidRPr="00696C87" w:rsidRDefault="006714A6"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1.4</w:t>
            </w:r>
          </w:p>
        </w:tc>
        <w:tc>
          <w:tcPr>
            <w:tcW w:w="4964" w:type="dxa"/>
          </w:tcPr>
          <w:p w:rsidR="006714A6" w:rsidRPr="00696C87" w:rsidRDefault="006714A6" w:rsidP="00B978D1">
            <w:pPr>
              <w:rPr>
                <w:rFonts w:ascii="Calibri" w:hAnsi="Calibri" w:cs="Calibri"/>
              </w:rPr>
            </w:pPr>
            <w:r w:rsidRPr="00696C87">
              <w:rPr>
                <w:rFonts w:ascii="Calibri" w:hAnsi="Calibri" w:cs="Calibri"/>
                <w:bCs/>
              </w:rPr>
              <w:t>Checking and recording the condition of the material on an annual basis (</w:t>
            </w:r>
            <w:proofErr w:type="spellStart"/>
            <w:r w:rsidR="0097005F">
              <w:rPr>
                <w:rFonts w:ascii="Calibri" w:hAnsi="Calibri" w:cs="Calibri"/>
                <w:bCs/>
              </w:rPr>
              <w:t>Dutyholder</w:t>
            </w:r>
            <w:proofErr w:type="spellEnd"/>
            <w:r w:rsidRPr="00696C87">
              <w:rPr>
                <w:rFonts w:ascii="Calibri" w:hAnsi="Calibri" w:cs="Calibri"/>
                <w:bCs/>
              </w:rPr>
              <w:t xml:space="preserve"> inspections – see Guidance Note </w:t>
            </w:r>
            <w:r>
              <w:rPr>
                <w:rFonts w:ascii="Calibri" w:hAnsi="Calibri" w:cs="Calibri"/>
                <w:bCs/>
              </w:rPr>
              <w:t>5</w:t>
            </w:r>
            <w:r w:rsidRPr="00696C87">
              <w:rPr>
                <w:rFonts w:ascii="Calibri" w:hAnsi="Calibri" w:cs="Calibri"/>
                <w:bCs/>
              </w:rPr>
              <w:t>)</w:t>
            </w:r>
          </w:p>
        </w:tc>
        <w:tc>
          <w:tcPr>
            <w:tcW w:w="1628" w:type="dxa"/>
          </w:tcPr>
          <w:p w:rsidR="006714A6" w:rsidRPr="00696C87" w:rsidRDefault="006714A6" w:rsidP="00B978D1">
            <w:pPr>
              <w:pStyle w:val="Document1"/>
              <w:keepNext w:val="0"/>
              <w:keepLines w:val="0"/>
              <w:rPr>
                <w:rFonts w:ascii="Calibri" w:hAnsi="Calibri" w:cs="Calibri"/>
                <w:bCs/>
                <w:szCs w:val="24"/>
                <w:lang w:val="en-GB"/>
              </w:rPr>
            </w:pPr>
          </w:p>
        </w:tc>
        <w:tc>
          <w:tcPr>
            <w:tcW w:w="3048" w:type="dxa"/>
          </w:tcPr>
          <w:p w:rsidR="006714A6" w:rsidRPr="00696C87" w:rsidRDefault="006714A6" w:rsidP="00B978D1">
            <w:pPr>
              <w:pStyle w:val="Document1"/>
              <w:keepNext w:val="0"/>
              <w:keepLines w:val="0"/>
              <w:rPr>
                <w:rFonts w:ascii="Calibri" w:hAnsi="Calibri" w:cs="Calibri"/>
                <w:bCs/>
                <w:szCs w:val="24"/>
                <w:lang w:val="en-GB"/>
              </w:rPr>
            </w:pPr>
          </w:p>
        </w:tc>
        <w:tc>
          <w:tcPr>
            <w:tcW w:w="4167" w:type="dxa"/>
          </w:tcPr>
          <w:p w:rsidR="006714A6" w:rsidRPr="00696C87" w:rsidRDefault="0097005F" w:rsidP="00B978D1">
            <w:pPr>
              <w:pStyle w:val="Document1"/>
              <w:keepNext w:val="0"/>
              <w:keepLines w:val="0"/>
              <w:rPr>
                <w:rFonts w:ascii="Calibri" w:hAnsi="Calibri" w:cs="Calibri"/>
                <w:bCs/>
                <w:szCs w:val="24"/>
                <w:lang w:val="en-GB"/>
              </w:rPr>
            </w:pPr>
            <w:proofErr w:type="spellStart"/>
            <w:r>
              <w:rPr>
                <w:rFonts w:ascii="Calibri" w:hAnsi="Calibri" w:cs="Calibri"/>
                <w:bCs/>
                <w:szCs w:val="24"/>
                <w:lang w:val="en-GB"/>
              </w:rPr>
              <w:t>Dutyholder</w:t>
            </w:r>
            <w:proofErr w:type="spellEnd"/>
            <w:r w:rsidR="006714A6" w:rsidRPr="00696C87">
              <w:rPr>
                <w:rFonts w:ascii="Calibri" w:hAnsi="Calibri" w:cs="Calibri"/>
                <w:bCs/>
                <w:szCs w:val="24"/>
                <w:lang w:val="en-GB"/>
              </w:rPr>
              <w:t xml:space="preserve"> inspection sheets completed annually</w:t>
            </w:r>
          </w:p>
        </w:tc>
      </w:tr>
      <w:tr w:rsidR="006714A6" w:rsidRPr="00696C87" w:rsidTr="00B978D1">
        <w:tc>
          <w:tcPr>
            <w:tcW w:w="673" w:type="dxa"/>
          </w:tcPr>
          <w:p w:rsidR="006714A6" w:rsidRPr="00696C87" w:rsidRDefault="006714A6"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1.5</w:t>
            </w:r>
          </w:p>
        </w:tc>
        <w:tc>
          <w:tcPr>
            <w:tcW w:w="4964" w:type="dxa"/>
          </w:tcPr>
          <w:p w:rsidR="006714A6" w:rsidRPr="00696C87" w:rsidRDefault="006714A6" w:rsidP="00B978D1">
            <w:pPr>
              <w:rPr>
                <w:rFonts w:ascii="Calibri" w:hAnsi="Calibri" w:cs="Calibri"/>
                <w:lang w:val="en-US"/>
              </w:rPr>
            </w:pPr>
            <w:r w:rsidRPr="00696C87">
              <w:rPr>
                <w:rFonts w:ascii="Calibri" w:hAnsi="Calibri" w:cs="Calibri"/>
                <w:bCs/>
              </w:rPr>
              <w:t>Advising the Council’s Facilities Team of any changes, so the central records are updated</w:t>
            </w:r>
          </w:p>
        </w:tc>
        <w:tc>
          <w:tcPr>
            <w:tcW w:w="1628" w:type="dxa"/>
          </w:tcPr>
          <w:p w:rsidR="006714A6" w:rsidRPr="00696C87" w:rsidRDefault="006714A6" w:rsidP="00B978D1">
            <w:pPr>
              <w:pStyle w:val="Document1"/>
              <w:keepNext w:val="0"/>
              <w:keepLines w:val="0"/>
              <w:rPr>
                <w:rFonts w:ascii="Calibri" w:hAnsi="Calibri" w:cs="Calibri"/>
                <w:bCs/>
                <w:szCs w:val="24"/>
                <w:lang w:val="en-GB"/>
              </w:rPr>
            </w:pPr>
          </w:p>
        </w:tc>
        <w:tc>
          <w:tcPr>
            <w:tcW w:w="3048" w:type="dxa"/>
          </w:tcPr>
          <w:p w:rsidR="006714A6" w:rsidRPr="00696C87" w:rsidRDefault="006714A6" w:rsidP="00B978D1">
            <w:pPr>
              <w:pStyle w:val="Document1"/>
              <w:keepNext w:val="0"/>
              <w:keepLines w:val="0"/>
              <w:rPr>
                <w:rFonts w:ascii="Calibri" w:hAnsi="Calibri" w:cs="Calibri"/>
                <w:bCs/>
                <w:szCs w:val="24"/>
                <w:lang w:val="en-GB"/>
              </w:rPr>
            </w:pPr>
          </w:p>
        </w:tc>
        <w:tc>
          <w:tcPr>
            <w:tcW w:w="4167" w:type="dxa"/>
          </w:tcPr>
          <w:p w:rsidR="006714A6" w:rsidRPr="00696C87" w:rsidRDefault="006714A6"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Emails showing Facilities Team contacted about changes – asbestos records on Tech Forge shows updates</w:t>
            </w:r>
          </w:p>
        </w:tc>
      </w:tr>
      <w:tr w:rsidR="006714A6" w:rsidRPr="00696C87" w:rsidTr="00B978D1">
        <w:tc>
          <w:tcPr>
            <w:tcW w:w="673" w:type="dxa"/>
            <w:tcBorders>
              <w:bottom w:val="single" w:sz="4" w:space="0" w:color="auto"/>
            </w:tcBorders>
          </w:tcPr>
          <w:p w:rsidR="006714A6" w:rsidRPr="00696C87" w:rsidRDefault="006714A6"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1.6</w:t>
            </w:r>
          </w:p>
        </w:tc>
        <w:tc>
          <w:tcPr>
            <w:tcW w:w="4964" w:type="dxa"/>
            <w:tcBorders>
              <w:bottom w:val="single" w:sz="4" w:space="0" w:color="auto"/>
            </w:tcBorders>
          </w:tcPr>
          <w:p w:rsidR="006714A6" w:rsidRPr="00696C87" w:rsidRDefault="006714A6" w:rsidP="00B978D1">
            <w:pPr>
              <w:rPr>
                <w:rFonts w:ascii="Calibri" w:hAnsi="Calibri" w:cs="Calibri"/>
                <w:lang w:val="en-US"/>
              </w:rPr>
            </w:pPr>
            <w:r w:rsidRPr="00696C87">
              <w:rPr>
                <w:rFonts w:ascii="Calibri" w:hAnsi="Calibri" w:cs="Calibri"/>
                <w:lang w:val="en-US"/>
              </w:rPr>
              <w:t xml:space="preserve">Making the site Asbestos Register available to people who need to see it, (e.g. contractors) </w:t>
            </w:r>
          </w:p>
        </w:tc>
        <w:tc>
          <w:tcPr>
            <w:tcW w:w="1628" w:type="dxa"/>
            <w:tcBorders>
              <w:bottom w:val="single" w:sz="4" w:space="0" w:color="auto"/>
            </w:tcBorders>
          </w:tcPr>
          <w:p w:rsidR="006714A6" w:rsidRPr="00696C87" w:rsidRDefault="006714A6" w:rsidP="00B978D1">
            <w:pPr>
              <w:pStyle w:val="Document1"/>
              <w:keepNext w:val="0"/>
              <w:keepLines w:val="0"/>
              <w:rPr>
                <w:rFonts w:ascii="Calibri" w:hAnsi="Calibri" w:cs="Calibri"/>
                <w:bCs/>
                <w:szCs w:val="24"/>
                <w:lang w:val="en-GB"/>
              </w:rPr>
            </w:pPr>
          </w:p>
        </w:tc>
        <w:tc>
          <w:tcPr>
            <w:tcW w:w="3048" w:type="dxa"/>
            <w:tcBorders>
              <w:bottom w:val="single" w:sz="4" w:space="0" w:color="auto"/>
            </w:tcBorders>
          </w:tcPr>
          <w:p w:rsidR="006714A6" w:rsidRPr="00696C87" w:rsidRDefault="006714A6" w:rsidP="00B978D1">
            <w:pPr>
              <w:pStyle w:val="Document1"/>
              <w:keepNext w:val="0"/>
              <w:keepLines w:val="0"/>
              <w:rPr>
                <w:rFonts w:ascii="Calibri" w:hAnsi="Calibri" w:cs="Calibri"/>
                <w:bCs/>
                <w:szCs w:val="24"/>
                <w:lang w:val="en-GB"/>
              </w:rPr>
            </w:pPr>
          </w:p>
        </w:tc>
        <w:tc>
          <w:tcPr>
            <w:tcW w:w="4167" w:type="dxa"/>
            <w:tcBorders>
              <w:bottom w:val="single" w:sz="4" w:space="0" w:color="auto"/>
            </w:tcBorders>
          </w:tcPr>
          <w:p w:rsidR="006714A6" w:rsidRPr="00696C87" w:rsidRDefault="006714A6"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Signatures of contractors showing they have been shown Asbestos Register</w:t>
            </w:r>
          </w:p>
        </w:tc>
      </w:tr>
      <w:tr w:rsidR="006714A6" w:rsidRPr="00696C87" w:rsidTr="00B978D1">
        <w:tc>
          <w:tcPr>
            <w:tcW w:w="673" w:type="dxa"/>
            <w:tcBorders>
              <w:bottom w:val="single" w:sz="4" w:space="0" w:color="auto"/>
            </w:tcBorders>
          </w:tcPr>
          <w:p w:rsidR="006714A6" w:rsidRPr="00696C87" w:rsidRDefault="006714A6"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1.7</w:t>
            </w:r>
          </w:p>
        </w:tc>
        <w:tc>
          <w:tcPr>
            <w:tcW w:w="4964" w:type="dxa"/>
            <w:tcBorders>
              <w:bottom w:val="single" w:sz="4" w:space="0" w:color="auto"/>
            </w:tcBorders>
          </w:tcPr>
          <w:p w:rsidR="006714A6" w:rsidRPr="00696C87" w:rsidRDefault="006714A6" w:rsidP="00B978D1">
            <w:pPr>
              <w:rPr>
                <w:rFonts w:ascii="Calibri" w:hAnsi="Calibri" w:cs="Calibri"/>
                <w:lang w:val="en-US"/>
              </w:rPr>
            </w:pPr>
            <w:r w:rsidRPr="00696C87">
              <w:rPr>
                <w:rFonts w:ascii="Calibri" w:hAnsi="Calibri" w:cs="Calibri"/>
              </w:rPr>
              <w:t>Monitor compliance with this policy within their area of responsibility</w:t>
            </w:r>
          </w:p>
        </w:tc>
        <w:tc>
          <w:tcPr>
            <w:tcW w:w="1628" w:type="dxa"/>
            <w:tcBorders>
              <w:bottom w:val="single" w:sz="4" w:space="0" w:color="auto"/>
            </w:tcBorders>
          </w:tcPr>
          <w:p w:rsidR="006714A6" w:rsidRPr="00696C87" w:rsidRDefault="006714A6" w:rsidP="00B978D1">
            <w:pPr>
              <w:pStyle w:val="Document1"/>
              <w:keepNext w:val="0"/>
              <w:keepLines w:val="0"/>
              <w:rPr>
                <w:rFonts w:ascii="Calibri" w:hAnsi="Calibri" w:cs="Calibri"/>
                <w:bCs/>
                <w:szCs w:val="24"/>
                <w:lang w:val="en-GB"/>
              </w:rPr>
            </w:pPr>
          </w:p>
        </w:tc>
        <w:tc>
          <w:tcPr>
            <w:tcW w:w="3048" w:type="dxa"/>
            <w:tcBorders>
              <w:bottom w:val="single" w:sz="4" w:space="0" w:color="auto"/>
            </w:tcBorders>
          </w:tcPr>
          <w:p w:rsidR="006714A6" w:rsidRPr="00696C87" w:rsidRDefault="006714A6" w:rsidP="00B978D1">
            <w:pPr>
              <w:pStyle w:val="Document1"/>
              <w:keepNext w:val="0"/>
              <w:keepLines w:val="0"/>
              <w:rPr>
                <w:rFonts w:ascii="Calibri" w:hAnsi="Calibri" w:cs="Calibri"/>
                <w:bCs/>
                <w:szCs w:val="24"/>
                <w:lang w:val="en-GB"/>
              </w:rPr>
            </w:pPr>
          </w:p>
        </w:tc>
        <w:tc>
          <w:tcPr>
            <w:tcW w:w="4167" w:type="dxa"/>
            <w:tcBorders>
              <w:bottom w:val="single" w:sz="4" w:space="0" w:color="auto"/>
            </w:tcBorders>
          </w:tcPr>
          <w:p w:rsidR="006714A6" w:rsidRPr="00696C87" w:rsidRDefault="006714A6"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Up to date asbestos documentation, staff training records and management of asbestos during repairs and refurbishment</w:t>
            </w:r>
          </w:p>
        </w:tc>
      </w:tr>
    </w:tbl>
    <w:p w:rsidR="008366DD" w:rsidRDefault="008366DD">
      <w:pPr>
        <w:rPr>
          <w:sz w:val="6"/>
          <w:szCs w:val="6"/>
        </w:rPr>
        <w:sectPr w:rsidR="008366DD" w:rsidSect="00B978D1">
          <w:headerReference w:type="default" r:id="rId9"/>
          <w:footerReference w:type="default" r:id="rId10"/>
          <w:type w:val="oddPage"/>
          <w:pgSz w:w="16838" w:h="11906" w:orient="landscape" w:code="9"/>
          <w:pgMar w:top="1276" w:right="1440" w:bottom="1418" w:left="1134"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964"/>
        <w:gridCol w:w="1628"/>
        <w:gridCol w:w="3048"/>
        <w:gridCol w:w="4167"/>
      </w:tblGrid>
      <w:tr w:rsidR="006714A6" w:rsidRPr="00696C87" w:rsidTr="00B978D1">
        <w:tc>
          <w:tcPr>
            <w:tcW w:w="673" w:type="dxa"/>
            <w:shd w:val="clear" w:color="auto" w:fill="D9D9D9"/>
          </w:tcPr>
          <w:p w:rsidR="006714A6" w:rsidRPr="00696C87" w:rsidRDefault="006714A6" w:rsidP="00B978D1">
            <w:pPr>
              <w:pStyle w:val="Document1"/>
              <w:keepNext w:val="0"/>
              <w:keepLines w:val="0"/>
              <w:jc w:val="center"/>
              <w:rPr>
                <w:rFonts w:ascii="Calibri" w:hAnsi="Calibri" w:cs="Calibri"/>
                <w:b/>
                <w:bCs/>
                <w:sz w:val="22"/>
                <w:szCs w:val="22"/>
                <w:lang w:val="en-GB"/>
              </w:rPr>
            </w:pPr>
            <w:bookmarkStart w:id="0" w:name="_GoBack"/>
            <w:bookmarkEnd w:id="0"/>
            <w:r w:rsidRPr="00696C87">
              <w:rPr>
                <w:rFonts w:ascii="Calibri" w:hAnsi="Calibri" w:cs="Calibri"/>
                <w:b/>
                <w:bCs/>
                <w:sz w:val="22"/>
                <w:szCs w:val="22"/>
                <w:lang w:val="en-GB"/>
              </w:rPr>
              <w:t>No.</w:t>
            </w:r>
          </w:p>
        </w:tc>
        <w:tc>
          <w:tcPr>
            <w:tcW w:w="4964" w:type="dxa"/>
            <w:shd w:val="clear" w:color="auto" w:fill="D9D9D9"/>
          </w:tcPr>
          <w:p w:rsidR="006714A6" w:rsidRPr="00696C87" w:rsidRDefault="0097005F" w:rsidP="00B978D1">
            <w:pPr>
              <w:pStyle w:val="Document1"/>
              <w:keepNext w:val="0"/>
              <w:keepLines w:val="0"/>
              <w:jc w:val="center"/>
              <w:rPr>
                <w:rFonts w:ascii="Calibri" w:hAnsi="Calibri" w:cs="Calibri"/>
                <w:b/>
                <w:bCs/>
                <w:szCs w:val="24"/>
                <w:lang w:val="en-GB"/>
              </w:rPr>
            </w:pPr>
            <w:proofErr w:type="spellStart"/>
            <w:r>
              <w:rPr>
                <w:rFonts w:ascii="Calibri" w:hAnsi="Calibri" w:cs="Calibri"/>
                <w:b/>
                <w:bCs/>
                <w:szCs w:val="24"/>
                <w:lang w:val="en-GB"/>
              </w:rPr>
              <w:t>Dutyholder</w:t>
            </w:r>
            <w:proofErr w:type="spellEnd"/>
            <w:r w:rsidR="006714A6" w:rsidRPr="00696C87">
              <w:rPr>
                <w:rFonts w:ascii="Calibri" w:hAnsi="Calibri" w:cs="Calibri"/>
                <w:b/>
                <w:bCs/>
                <w:szCs w:val="24"/>
                <w:lang w:val="en-GB"/>
              </w:rPr>
              <w:t xml:space="preserve"> - Building/Premises Manager/Senior Manager Responsibilities</w:t>
            </w:r>
          </w:p>
        </w:tc>
        <w:tc>
          <w:tcPr>
            <w:tcW w:w="1628" w:type="dxa"/>
            <w:shd w:val="clear" w:color="auto" w:fill="D9D9D9"/>
          </w:tcPr>
          <w:p w:rsidR="006714A6" w:rsidRPr="00696C87" w:rsidRDefault="006714A6"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Yes/No or NA</w:t>
            </w:r>
          </w:p>
        </w:tc>
        <w:tc>
          <w:tcPr>
            <w:tcW w:w="3048" w:type="dxa"/>
            <w:shd w:val="clear" w:color="auto" w:fill="D9D9D9"/>
          </w:tcPr>
          <w:p w:rsidR="006714A6" w:rsidRPr="00696C87" w:rsidRDefault="006714A6"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Actions</w:t>
            </w:r>
          </w:p>
        </w:tc>
        <w:tc>
          <w:tcPr>
            <w:tcW w:w="4167" w:type="dxa"/>
            <w:shd w:val="clear" w:color="auto" w:fill="D9D9D9"/>
          </w:tcPr>
          <w:p w:rsidR="006714A6" w:rsidRPr="00696C87" w:rsidRDefault="006714A6"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Example of Evidence</w:t>
            </w:r>
          </w:p>
        </w:tc>
      </w:tr>
      <w:tr w:rsidR="006714A6" w:rsidRPr="00696C87" w:rsidTr="00B978D1">
        <w:tc>
          <w:tcPr>
            <w:tcW w:w="673" w:type="dxa"/>
            <w:tcBorders>
              <w:bottom w:val="single" w:sz="4" w:space="0" w:color="auto"/>
            </w:tcBorders>
          </w:tcPr>
          <w:p w:rsidR="006714A6" w:rsidRPr="00696C87" w:rsidRDefault="006714A6"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1.</w:t>
            </w:r>
            <w:r>
              <w:rPr>
                <w:rFonts w:ascii="Calibri" w:hAnsi="Calibri" w:cs="Calibri"/>
                <w:bCs/>
                <w:sz w:val="22"/>
                <w:szCs w:val="22"/>
                <w:lang w:val="en-GB"/>
              </w:rPr>
              <w:t>8</w:t>
            </w:r>
          </w:p>
        </w:tc>
        <w:tc>
          <w:tcPr>
            <w:tcW w:w="4964" w:type="dxa"/>
            <w:tcBorders>
              <w:bottom w:val="single" w:sz="4" w:space="0" w:color="auto"/>
            </w:tcBorders>
          </w:tcPr>
          <w:p w:rsidR="006714A6" w:rsidRPr="00696C87" w:rsidRDefault="006714A6" w:rsidP="00B978D1">
            <w:pPr>
              <w:rPr>
                <w:rFonts w:ascii="Calibri" w:hAnsi="Calibri" w:cs="Calibri"/>
              </w:rPr>
            </w:pPr>
            <w:r w:rsidRPr="00696C87">
              <w:rPr>
                <w:rFonts w:ascii="Calibri" w:hAnsi="Calibri" w:cs="Calibri"/>
              </w:rPr>
              <w:t xml:space="preserve">Have access to facilities information / database e.g. </w:t>
            </w:r>
            <w:r>
              <w:rPr>
                <w:rFonts w:ascii="Calibri" w:hAnsi="Calibri" w:cs="Calibri"/>
              </w:rPr>
              <w:t>Concerto</w:t>
            </w:r>
          </w:p>
        </w:tc>
        <w:tc>
          <w:tcPr>
            <w:tcW w:w="1628" w:type="dxa"/>
            <w:tcBorders>
              <w:bottom w:val="single" w:sz="4" w:space="0" w:color="auto"/>
            </w:tcBorders>
          </w:tcPr>
          <w:p w:rsidR="006714A6" w:rsidRPr="00696C87" w:rsidRDefault="006714A6" w:rsidP="00B978D1">
            <w:pPr>
              <w:pStyle w:val="Document1"/>
              <w:keepNext w:val="0"/>
              <w:keepLines w:val="0"/>
              <w:rPr>
                <w:rFonts w:ascii="Calibri" w:hAnsi="Calibri" w:cs="Calibri"/>
                <w:bCs/>
                <w:szCs w:val="24"/>
                <w:lang w:val="en-GB"/>
              </w:rPr>
            </w:pPr>
          </w:p>
        </w:tc>
        <w:tc>
          <w:tcPr>
            <w:tcW w:w="3048" w:type="dxa"/>
            <w:tcBorders>
              <w:bottom w:val="single" w:sz="4" w:space="0" w:color="auto"/>
            </w:tcBorders>
          </w:tcPr>
          <w:p w:rsidR="006714A6" w:rsidRPr="00696C87" w:rsidRDefault="006714A6" w:rsidP="00B978D1">
            <w:pPr>
              <w:pStyle w:val="Document1"/>
              <w:keepNext w:val="0"/>
              <w:keepLines w:val="0"/>
              <w:rPr>
                <w:rFonts w:ascii="Calibri" w:hAnsi="Calibri" w:cs="Calibri"/>
                <w:bCs/>
                <w:szCs w:val="24"/>
                <w:lang w:val="en-GB"/>
              </w:rPr>
            </w:pPr>
          </w:p>
        </w:tc>
        <w:tc>
          <w:tcPr>
            <w:tcW w:w="4167" w:type="dxa"/>
            <w:tcBorders>
              <w:bottom w:val="single" w:sz="4" w:space="0" w:color="auto"/>
            </w:tcBorders>
          </w:tcPr>
          <w:p w:rsidR="006714A6" w:rsidRPr="00696C87" w:rsidRDefault="006714A6"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 xml:space="preserve">Knowledge of how to access info e.g. </w:t>
            </w:r>
            <w:r>
              <w:rPr>
                <w:rFonts w:ascii="Calibri" w:hAnsi="Calibri" w:cs="Calibri"/>
                <w:bCs/>
                <w:szCs w:val="24"/>
                <w:lang w:val="en-GB"/>
              </w:rPr>
              <w:t>Concerto</w:t>
            </w:r>
            <w:r w:rsidRPr="00696C87">
              <w:rPr>
                <w:rFonts w:ascii="Calibri" w:hAnsi="Calibri" w:cs="Calibri"/>
                <w:bCs/>
                <w:szCs w:val="24"/>
                <w:lang w:val="en-GB"/>
              </w:rPr>
              <w:t xml:space="preserve"> and evidence of usage e.g. access evidence</w:t>
            </w:r>
          </w:p>
        </w:tc>
      </w:tr>
      <w:tr w:rsidR="006714A6" w:rsidRPr="00696C87" w:rsidTr="00B978D1">
        <w:tc>
          <w:tcPr>
            <w:tcW w:w="673" w:type="dxa"/>
            <w:tcBorders>
              <w:bottom w:val="single" w:sz="4" w:space="0" w:color="auto"/>
            </w:tcBorders>
            <w:shd w:val="clear" w:color="auto" w:fill="D9D9D9"/>
          </w:tcPr>
          <w:p w:rsidR="006714A6" w:rsidRPr="00696C87" w:rsidRDefault="006714A6" w:rsidP="00B978D1">
            <w:pPr>
              <w:pStyle w:val="Document1"/>
              <w:keepNext w:val="0"/>
              <w:keepLines w:val="0"/>
              <w:jc w:val="center"/>
              <w:rPr>
                <w:rFonts w:ascii="Calibri" w:hAnsi="Calibri" w:cs="Calibri"/>
                <w:b/>
                <w:bCs/>
                <w:sz w:val="22"/>
                <w:szCs w:val="22"/>
                <w:lang w:val="en-GB"/>
              </w:rPr>
            </w:pPr>
            <w:r w:rsidRPr="00696C87">
              <w:rPr>
                <w:rFonts w:ascii="Calibri" w:hAnsi="Calibri" w:cs="Calibri"/>
                <w:b/>
                <w:bCs/>
                <w:sz w:val="22"/>
                <w:szCs w:val="22"/>
                <w:lang w:val="en-GB"/>
              </w:rPr>
              <w:t>No.</w:t>
            </w:r>
          </w:p>
        </w:tc>
        <w:tc>
          <w:tcPr>
            <w:tcW w:w="4964" w:type="dxa"/>
            <w:tcBorders>
              <w:bottom w:val="single" w:sz="4" w:space="0" w:color="auto"/>
            </w:tcBorders>
            <w:shd w:val="clear" w:color="auto" w:fill="D9D9D9"/>
          </w:tcPr>
          <w:p w:rsidR="006714A6" w:rsidRPr="00696C87" w:rsidRDefault="006714A6"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Facilities Team</w:t>
            </w:r>
            <w:r>
              <w:rPr>
                <w:rFonts w:ascii="Calibri" w:hAnsi="Calibri" w:cs="Calibri"/>
                <w:b/>
                <w:bCs/>
                <w:szCs w:val="24"/>
                <w:lang w:val="en-GB"/>
              </w:rPr>
              <w:t>/Housing Management/Schools Asset Manager</w:t>
            </w:r>
            <w:r w:rsidRPr="00696C87">
              <w:rPr>
                <w:rFonts w:ascii="Calibri" w:hAnsi="Calibri" w:cs="Calibri"/>
                <w:b/>
                <w:bCs/>
                <w:szCs w:val="24"/>
                <w:lang w:val="en-GB"/>
              </w:rPr>
              <w:t xml:space="preserve"> Responsibilities</w:t>
            </w:r>
          </w:p>
        </w:tc>
        <w:tc>
          <w:tcPr>
            <w:tcW w:w="1628" w:type="dxa"/>
            <w:tcBorders>
              <w:bottom w:val="single" w:sz="4" w:space="0" w:color="auto"/>
            </w:tcBorders>
            <w:shd w:val="clear" w:color="auto" w:fill="D9D9D9"/>
          </w:tcPr>
          <w:p w:rsidR="006714A6" w:rsidRPr="00696C87" w:rsidRDefault="006714A6"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Yes/No or NA</w:t>
            </w:r>
          </w:p>
        </w:tc>
        <w:tc>
          <w:tcPr>
            <w:tcW w:w="3048" w:type="dxa"/>
            <w:tcBorders>
              <w:bottom w:val="single" w:sz="4" w:space="0" w:color="auto"/>
            </w:tcBorders>
            <w:shd w:val="clear" w:color="auto" w:fill="D9D9D9"/>
          </w:tcPr>
          <w:p w:rsidR="006714A6" w:rsidRPr="00696C87" w:rsidRDefault="006714A6"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Actions</w:t>
            </w:r>
          </w:p>
        </w:tc>
        <w:tc>
          <w:tcPr>
            <w:tcW w:w="4167" w:type="dxa"/>
            <w:tcBorders>
              <w:bottom w:val="single" w:sz="4" w:space="0" w:color="auto"/>
            </w:tcBorders>
            <w:shd w:val="clear" w:color="auto" w:fill="D9D9D9"/>
          </w:tcPr>
          <w:p w:rsidR="006714A6" w:rsidRPr="00696C87" w:rsidRDefault="006714A6"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Example of Evidence</w:t>
            </w:r>
          </w:p>
        </w:tc>
      </w:tr>
      <w:tr w:rsidR="006714A6" w:rsidRPr="00696C87" w:rsidTr="00B978D1">
        <w:tc>
          <w:tcPr>
            <w:tcW w:w="673" w:type="dxa"/>
            <w:tcBorders>
              <w:bottom w:val="single" w:sz="4" w:space="0" w:color="auto"/>
            </w:tcBorders>
            <w:shd w:val="clear" w:color="auto" w:fill="auto"/>
          </w:tcPr>
          <w:p w:rsidR="006714A6" w:rsidRPr="00696C87" w:rsidRDefault="006714A6"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2.1</w:t>
            </w:r>
          </w:p>
        </w:tc>
        <w:tc>
          <w:tcPr>
            <w:tcW w:w="4964" w:type="dxa"/>
            <w:tcBorders>
              <w:bottom w:val="single" w:sz="4" w:space="0" w:color="auto"/>
            </w:tcBorders>
            <w:shd w:val="clear" w:color="auto" w:fill="auto"/>
          </w:tcPr>
          <w:p w:rsidR="006714A6" w:rsidRPr="00696C87" w:rsidRDefault="006714A6" w:rsidP="00B978D1">
            <w:pPr>
              <w:pStyle w:val="Header"/>
              <w:rPr>
                <w:rFonts w:ascii="Calibri" w:hAnsi="Calibri" w:cs="Calibri"/>
                <w:bCs/>
              </w:rPr>
            </w:pPr>
            <w:r w:rsidRPr="00696C87">
              <w:rPr>
                <w:rFonts w:ascii="Calibri" w:hAnsi="Calibri" w:cs="Calibri"/>
                <w:bCs/>
              </w:rPr>
              <w:t>Ensuring all corporate buildings have a suitable asbestos survey and register in place</w:t>
            </w:r>
          </w:p>
        </w:tc>
        <w:tc>
          <w:tcPr>
            <w:tcW w:w="1628" w:type="dxa"/>
            <w:tcBorders>
              <w:bottom w:val="single" w:sz="4" w:space="0" w:color="auto"/>
            </w:tcBorders>
            <w:shd w:val="clear" w:color="auto" w:fill="auto"/>
          </w:tcPr>
          <w:p w:rsidR="006714A6" w:rsidRPr="00696C87" w:rsidRDefault="006714A6" w:rsidP="00B978D1">
            <w:pPr>
              <w:pStyle w:val="Document1"/>
              <w:keepNext w:val="0"/>
              <w:keepLines w:val="0"/>
              <w:jc w:val="center"/>
              <w:rPr>
                <w:rFonts w:ascii="Calibri" w:hAnsi="Calibri" w:cs="Calibri"/>
                <w:b/>
                <w:bCs/>
                <w:szCs w:val="24"/>
                <w:lang w:val="en-GB"/>
              </w:rPr>
            </w:pPr>
          </w:p>
        </w:tc>
        <w:tc>
          <w:tcPr>
            <w:tcW w:w="3048" w:type="dxa"/>
            <w:tcBorders>
              <w:bottom w:val="single" w:sz="4" w:space="0" w:color="auto"/>
            </w:tcBorders>
            <w:shd w:val="clear" w:color="auto" w:fill="auto"/>
          </w:tcPr>
          <w:p w:rsidR="006714A6" w:rsidRPr="00696C87" w:rsidRDefault="006714A6" w:rsidP="00B978D1">
            <w:pPr>
              <w:pStyle w:val="Document1"/>
              <w:keepNext w:val="0"/>
              <w:keepLines w:val="0"/>
              <w:jc w:val="center"/>
              <w:rPr>
                <w:rFonts w:ascii="Calibri" w:hAnsi="Calibri" w:cs="Calibri"/>
                <w:b/>
                <w:bCs/>
                <w:szCs w:val="24"/>
                <w:lang w:val="en-GB"/>
              </w:rPr>
            </w:pPr>
          </w:p>
        </w:tc>
        <w:tc>
          <w:tcPr>
            <w:tcW w:w="4167" w:type="dxa"/>
            <w:tcBorders>
              <w:bottom w:val="single" w:sz="4" w:space="0" w:color="auto"/>
            </w:tcBorders>
            <w:shd w:val="clear" w:color="auto" w:fill="auto"/>
          </w:tcPr>
          <w:p w:rsidR="006714A6" w:rsidRDefault="006714A6"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 xml:space="preserve">Suitable surveys and registers are in place for all corporate </w:t>
            </w:r>
            <w:r>
              <w:rPr>
                <w:rFonts w:ascii="Calibri" w:hAnsi="Calibri" w:cs="Calibri"/>
                <w:bCs/>
                <w:szCs w:val="24"/>
                <w:lang w:val="en-GB"/>
              </w:rPr>
              <w:t xml:space="preserve">and school </w:t>
            </w:r>
            <w:r w:rsidRPr="00696C87">
              <w:rPr>
                <w:rFonts w:ascii="Calibri" w:hAnsi="Calibri" w:cs="Calibri"/>
                <w:bCs/>
                <w:szCs w:val="24"/>
                <w:lang w:val="en-GB"/>
              </w:rPr>
              <w:t xml:space="preserve">buildings e.g. </w:t>
            </w:r>
            <w:r>
              <w:rPr>
                <w:rFonts w:ascii="Calibri" w:hAnsi="Calibri" w:cs="Calibri"/>
                <w:bCs/>
                <w:szCs w:val="24"/>
                <w:lang w:val="en-GB"/>
              </w:rPr>
              <w:t>Concerto</w:t>
            </w:r>
          </w:p>
          <w:p w:rsidR="006714A6" w:rsidRPr="00696C87" w:rsidRDefault="006714A6" w:rsidP="00B978D1">
            <w:pPr>
              <w:pStyle w:val="Document1"/>
              <w:keepNext w:val="0"/>
              <w:keepLines w:val="0"/>
              <w:rPr>
                <w:rFonts w:ascii="Calibri" w:hAnsi="Calibri" w:cs="Calibri"/>
                <w:bCs/>
                <w:szCs w:val="24"/>
                <w:lang w:val="en-GB"/>
              </w:rPr>
            </w:pPr>
            <w:r w:rsidRPr="00CA7188">
              <w:rPr>
                <w:rFonts w:ascii="Calibri" w:hAnsi="Calibri" w:cs="Calibri"/>
                <w:bCs/>
                <w:color w:val="FF0000"/>
                <w:szCs w:val="24"/>
                <w:lang w:val="en-GB"/>
              </w:rPr>
              <w:t>For resid</w:t>
            </w:r>
            <w:r w:rsidR="00C47D95">
              <w:rPr>
                <w:rFonts w:ascii="Calibri" w:hAnsi="Calibri" w:cs="Calibri"/>
                <w:bCs/>
                <w:color w:val="FF0000"/>
                <w:szCs w:val="24"/>
                <w:lang w:val="en-GB"/>
              </w:rPr>
              <w:t>ential buildings common parts Housing database</w:t>
            </w:r>
          </w:p>
        </w:tc>
      </w:tr>
      <w:tr w:rsidR="00EA262D" w:rsidRPr="00696C87" w:rsidTr="00B978D1">
        <w:tc>
          <w:tcPr>
            <w:tcW w:w="673"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2.2</w:t>
            </w:r>
          </w:p>
        </w:tc>
        <w:tc>
          <w:tcPr>
            <w:tcW w:w="4964" w:type="dxa"/>
            <w:tcBorders>
              <w:bottom w:val="single" w:sz="4" w:space="0" w:color="auto"/>
            </w:tcBorders>
            <w:shd w:val="clear" w:color="auto" w:fill="auto"/>
          </w:tcPr>
          <w:p w:rsidR="00EA262D" w:rsidRPr="00696C87" w:rsidRDefault="00EA262D" w:rsidP="00B978D1">
            <w:pPr>
              <w:pStyle w:val="Header"/>
              <w:rPr>
                <w:rFonts w:ascii="Calibri" w:hAnsi="Calibri" w:cs="Calibri"/>
                <w:bCs/>
              </w:rPr>
            </w:pPr>
            <w:r>
              <w:rPr>
                <w:rFonts w:ascii="Calibri" w:hAnsi="Calibri" w:cs="Calibri"/>
                <w:bCs/>
              </w:rPr>
              <w:t>The asbestos management plan has been reviewed within the last 12 months</w:t>
            </w:r>
          </w:p>
        </w:tc>
        <w:tc>
          <w:tcPr>
            <w:tcW w:w="162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tcBorders>
              <w:bottom w:val="single" w:sz="4" w:space="0" w:color="auto"/>
            </w:tcBorders>
            <w:shd w:val="clear" w:color="auto" w:fill="auto"/>
          </w:tcPr>
          <w:p w:rsidR="00EA262D" w:rsidRPr="00696C87" w:rsidRDefault="00EA262D" w:rsidP="00EA262D">
            <w:pPr>
              <w:pStyle w:val="Document1"/>
              <w:keepNext w:val="0"/>
              <w:keepLines w:val="0"/>
              <w:rPr>
                <w:rFonts w:ascii="Calibri" w:hAnsi="Calibri" w:cs="Calibri"/>
                <w:bCs/>
                <w:szCs w:val="24"/>
                <w:lang w:val="en-GB"/>
              </w:rPr>
            </w:pPr>
            <w:r>
              <w:rPr>
                <w:rFonts w:ascii="Calibri" w:hAnsi="Calibri" w:cs="Calibri"/>
                <w:bCs/>
                <w:szCs w:val="24"/>
                <w:lang w:val="en-GB"/>
              </w:rPr>
              <w:t>The asbestos management plans on Concerto are less than a year old</w:t>
            </w:r>
          </w:p>
        </w:tc>
      </w:tr>
      <w:tr w:rsidR="00EA262D" w:rsidRPr="00696C87" w:rsidTr="00B978D1">
        <w:tc>
          <w:tcPr>
            <w:tcW w:w="673"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2.3</w:t>
            </w:r>
          </w:p>
        </w:tc>
        <w:tc>
          <w:tcPr>
            <w:tcW w:w="4964" w:type="dxa"/>
            <w:tcBorders>
              <w:bottom w:val="single" w:sz="4" w:space="0" w:color="auto"/>
            </w:tcBorders>
            <w:shd w:val="clear" w:color="auto" w:fill="auto"/>
          </w:tcPr>
          <w:p w:rsidR="00EA262D" w:rsidRPr="00696C87" w:rsidRDefault="00EA262D" w:rsidP="00B978D1">
            <w:pPr>
              <w:pStyle w:val="Header"/>
              <w:rPr>
                <w:rFonts w:ascii="Calibri" w:hAnsi="Calibri" w:cs="Calibri"/>
                <w:bCs/>
              </w:rPr>
            </w:pPr>
            <w:r w:rsidRPr="00696C87">
              <w:rPr>
                <w:rFonts w:ascii="Calibri" w:hAnsi="Calibri" w:cs="Calibri"/>
                <w:bCs/>
              </w:rPr>
              <w:t>Arranging for formal re-inspections of sites, to meet the requirements identified in the risk assessment</w:t>
            </w:r>
          </w:p>
        </w:tc>
        <w:tc>
          <w:tcPr>
            <w:tcW w:w="162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Formal re-inspection programme in place covering all corporate</w:t>
            </w:r>
            <w:r>
              <w:rPr>
                <w:rFonts w:ascii="Calibri" w:hAnsi="Calibri" w:cs="Calibri"/>
                <w:bCs/>
                <w:szCs w:val="24"/>
                <w:lang w:val="en-GB"/>
              </w:rPr>
              <w:t>, residential common areas and school</w:t>
            </w:r>
            <w:r w:rsidRPr="00696C87">
              <w:rPr>
                <w:rFonts w:ascii="Calibri" w:hAnsi="Calibri" w:cs="Calibri"/>
                <w:bCs/>
                <w:szCs w:val="24"/>
                <w:lang w:val="en-GB"/>
              </w:rPr>
              <w:t xml:space="preserve"> buildings with asbestos</w:t>
            </w:r>
          </w:p>
        </w:tc>
      </w:tr>
      <w:tr w:rsidR="00EA262D" w:rsidRPr="00696C87" w:rsidTr="00B978D1">
        <w:tc>
          <w:tcPr>
            <w:tcW w:w="673"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2.4</w:t>
            </w:r>
          </w:p>
        </w:tc>
        <w:tc>
          <w:tcPr>
            <w:tcW w:w="4964" w:type="dxa"/>
            <w:tcBorders>
              <w:bottom w:val="single" w:sz="4" w:space="0" w:color="auto"/>
            </w:tcBorders>
            <w:shd w:val="clear" w:color="auto" w:fill="auto"/>
          </w:tcPr>
          <w:p w:rsidR="00EA262D" w:rsidRPr="00696C87" w:rsidRDefault="00EA262D" w:rsidP="00B978D1">
            <w:pPr>
              <w:pStyle w:val="Header"/>
              <w:rPr>
                <w:rFonts w:ascii="Calibri" w:hAnsi="Calibri" w:cs="Calibri"/>
                <w:bCs/>
              </w:rPr>
            </w:pPr>
            <w:r w:rsidRPr="00696C87">
              <w:rPr>
                <w:rFonts w:ascii="Calibri" w:hAnsi="Calibri" w:cs="Calibri"/>
                <w:bCs/>
              </w:rPr>
              <w:t>Monitoring the repairs and maintenance contract of corporate buildings in relation to asbestos including ensuring contractors reference the Asbestos Register before commencing works</w:t>
            </w:r>
          </w:p>
        </w:tc>
        <w:tc>
          <w:tcPr>
            <w:tcW w:w="162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Monitoring visit records showing checks on asbestos works</w:t>
            </w:r>
          </w:p>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Procedure in place with contractor detailing how and when the asbestos registers are accessed</w:t>
            </w:r>
          </w:p>
        </w:tc>
      </w:tr>
      <w:tr w:rsidR="00EA262D" w:rsidRPr="00696C87" w:rsidTr="00B978D1">
        <w:tc>
          <w:tcPr>
            <w:tcW w:w="673"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2.5</w:t>
            </w:r>
          </w:p>
        </w:tc>
        <w:tc>
          <w:tcPr>
            <w:tcW w:w="4964" w:type="dxa"/>
            <w:tcBorders>
              <w:bottom w:val="single" w:sz="4" w:space="0" w:color="auto"/>
            </w:tcBorders>
            <w:shd w:val="clear" w:color="auto" w:fill="auto"/>
          </w:tcPr>
          <w:p w:rsidR="00EA262D" w:rsidRPr="00696C87" w:rsidRDefault="00EA262D" w:rsidP="00B978D1">
            <w:pPr>
              <w:pStyle w:val="Header"/>
              <w:rPr>
                <w:rFonts w:ascii="Calibri" w:hAnsi="Calibri" w:cs="Calibri"/>
                <w:bCs/>
              </w:rPr>
            </w:pPr>
            <w:r w:rsidRPr="00696C87">
              <w:rPr>
                <w:rFonts w:ascii="Calibri" w:hAnsi="Calibri" w:cs="Calibri"/>
                <w:bCs/>
              </w:rPr>
              <w:t xml:space="preserve">Arranging for remedial works where required </w:t>
            </w:r>
          </w:p>
        </w:tc>
        <w:tc>
          <w:tcPr>
            <w:tcW w:w="162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Identified actions in asbestos registers are completed</w:t>
            </w:r>
          </w:p>
        </w:tc>
      </w:tr>
      <w:tr w:rsidR="00EA262D" w:rsidRPr="00696C87" w:rsidTr="00B978D1">
        <w:tc>
          <w:tcPr>
            <w:tcW w:w="673"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Cs/>
                <w:sz w:val="22"/>
                <w:szCs w:val="22"/>
                <w:lang w:val="en-GB"/>
              </w:rPr>
            </w:pPr>
            <w:r>
              <w:rPr>
                <w:rFonts w:ascii="Calibri" w:hAnsi="Calibri" w:cs="Calibri"/>
                <w:bCs/>
                <w:sz w:val="22"/>
                <w:szCs w:val="22"/>
                <w:lang w:val="en-GB"/>
              </w:rPr>
              <w:t>2.6</w:t>
            </w:r>
          </w:p>
        </w:tc>
        <w:tc>
          <w:tcPr>
            <w:tcW w:w="4964" w:type="dxa"/>
            <w:tcBorders>
              <w:bottom w:val="single" w:sz="4" w:space="0" w:color="auto"/>
            </w:tcBorders>
            <w:shd w:val="clear" w:color="auto" w:fill="auto"/>
          </w:tcPr>
          <w:p w:rsidR="00EA262D" w:rsidRPr="00696C87" w:rsidRDefault="00EA262D" w:rsidP="00B978D1">
            <w:pPr>
              <w:pStyle w:val="Header"/>
              <w:rPr>
                <w:rFonts w:ascii="Calibri" w:hAnsi="Calibri" w:cs="Calibri"/>
                <w:bCs/>
              </w:rPr>
            </w:pPr>
            <w:r w:rsidRPr="00696C87">
              <w:rPr>
                <w:rFonts w:ascii="Calibri" w:hAnsi="Calibri" w:cs="Calibri"/>
                <w:bCs/>
              </w:rPr>
              <w:t xml:space="preserve">Liaising with the </w:t>
            </w:r>
            <w:proofErr w:type="spellStart"/>
            <w:r w:rsidR="0097005F">
              <w:rPr>
                <w:rFonts w:ascii="Calibri" w:hAnsi="Calibri" w:cs="Calibri"/>
                <w:bCs/>
              </w:rPr>
              <w:t>Dutyholder</w:t>
            </w:r>
            <w:proofErr w:type="spellEnd"/>
            <w:r w:rsidRPr="00696C87">
              <w:rPr>
                <w:rFonts w:ascii="Calibri" w:hAnsi="Calibri" w:cs="Calibri"/>
                <w:bCs/>
              </w:rPr>
              <w:t xml:space="preserve"> to ensure the register is up to date both locally and centrally.</w:t>
            </w:r>
          </w:p>
          <w:p w:rsidR="00EA262D" w:rsidRPr="00696C87" w:rsidRDefault="00EA262D" w:rsidP="00B978D1">
            <w:pPr>
              <w:pStyle w:val="Header"/>
              <w:rPr>
                <w:rFonts w:ascii="Calibri" w:hAnsi="Calibri" w:cs="Calibri"/>
                <w:bCs/>
              </w:rPr>
            </w:pPr>
          </w:p>
        </w:tc>
        <w:tc>
          <w:tcPr>
            <w:tcW w:w="162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 xml:space="preserve">Minutes of </w:t>
            </w:r>
            <w:r>
              <w:rPr>
                <w:rFonts w:ascii="Calibri" w:hAnsi="Calibri" w:cs="Calibri"/>
                <w:bCs/>
                <w:szCs w:val="24"/>
                <w:lang w:val="en-GB"/>
              </w:rPr>
              <w:t>Building</w:t>
            </w:r>
            <w:r w:rsidRPr="00696C87">
              <w:rPr>
                <w:rFonts w:ascii="Calibri" w:hAnsi="Calibri" w:cs="Calibri"/>
                <w:bCs/>
                <w:szCs w:val="24"/>
                <w:lang w:val="en-GB"/>
              </w:rPr>
              <w:t xml:space="preserve"> Managers’ Meeting showing asbestos register updating.  Up-to-date asbestos register on both </w:t>
            </w:r>
            <w:r>
              <w:rPr>
                <w:rFonts w:ascii="Calibri" w:hAnsi="Calibri" w:cs="Calibri"/>
                <w:bCs/>
                <w:szCs w:val="24"/>
                <w:lang w:val="en-GB"/>
              </w:rPr>
              <w:t>Concerto</w:t>
            </w:r>
            <w:r w:rsidRPr="00696C87">
              <w:rPr>
                <w:rFonts w:ascii="Calibri" w:hAnsi="Calibri" w:cs="Calibri"/>
                <w:bCs/>
                <w:szCs w:val="24"/>
                <w:lang w:val="en-GB"/>
              </w:rPr>
              <w:t xml:space="preserve"> and onsite</w:t>
            </w:r>
          </w:p>
        </w:tc>
      </w:tr>
    </w:tbl>
    <w:p w:rsidR="00EA262D" w:rsidRDefault="00EA262D"/>
    <w:p w:rsidR="00EA262D" w:rsidRDefault="00EA26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964"/>
        <w:gridCol w:w="1628"/>
        <w:gridCol w:w="3048"/>
        <w:gridCol w:w="4167"/>
      </w:tblGrid>
      <w:tr w:rsidR="00EA262D" w:rsidRPr="00696C87" w:rsidTr="00B978D1">
        <w:tc>
          <w:tcPr>
            <w:tcW w:w="673" w:type="dxa"/>
            <w:tcBorders>
              <w:bottom w:val="single" w:sz="4" w:space="0" w:color="auto"/>
            </w:tcBorders>
            <w:shd w:val="clear" w:color="auto" w:fill="D9D9D9"/>
          </w:tcPr>
          <w:p w:rsidR="00EA262D" w:rsidRPr="00696C87" w:rsidRDefault="00EA262D" w:rsidP="00B978D1">
            <w:pPr>
              <w:pStyle w:val="Document1"/>
              <w:keepNext w:val="0"/>
              <w:keepLines w:val="0"/>
              <w:jc w:val="center"/>
              <w:rPr>
                <w:rFonts w:ascii="Calibri" w:hAnsi="Calibri" w:cs="Calibri"/>
                <w:b/>
                <w:bCs/>
                <w:sz w:val="22"/>
                <w:szCs w:val="22"/>
                <w:lang w:val="en-GB"/>
              </w:rPr>
            </w:pPr>
            <w:r w:rsidRPr="00696C87">
              <w:rPr>
                <w:rFonts w:ascii="Calibri" w:hAnsi="Calibri" w:cs="Calibri"/>
                <w:b/>
                <w:bCs/>
                <w:sz w:val="22"/>
                <w:szCs w:val="22"/>
                <w:lang w:val="en-GB"/>
              </w:rPr>
              <w:t>No.</w:t>
            </w:r>
          </w:p>
        </w:tc>
        <w:tc>
          <w:tcPr>
            <w:tcW w:w="4964" w:type="dxa"/>
            <w:tcBorders>
              <w:bottom w:val="single" w:sz="4" w:space="0" w:color="auto"/>
            </w:tcBorders>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School senior management / Governors Responsibilities</w:t>
            </w:r>
          </w:p>
        </w:tc>
        <w:tc>
          <w:tcPr>
            <w:tcW w:w="1628" w:type="dxa"/>
            <w:tcBorders>
              <w:bottom w:val="single" w:sz="4" w:space="0" w:color="auto"/>
            </w:tcBorders>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Yes/No or NA</w:t>
            </w:r>
          </w:p>
        </w:tc>
        <w:tc>
          <w:tcPr>
            <w:tcW w:w="3048" w:type="dxa"/>
            <w:tcBorders>
              <w:bottom w:val="single" w:sz="4" w:space="0" w:color="auto"/>
            </w:tcBorders>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Actions</w:t>
            </w:r>
          </w:p>
        </w:tc>
        <w:tc>
          <w:tcPr>
            <w:tcW w:w="4167" w:type="dxa"/>
            <w:tcBorders>
              <w:bottom w:val="single" w:sz="4" w:space="0" w:color="auto"/>
            </w:tcBorders>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Example of Evidence</w:t>
            </w:r>
          </w:p>
        </w:tc>
      </w:tr>
      <w:tr w:rsidR="00EA262D" w:rsidRPr="00696C87" w:rsidTr="00B978D1">
        <w:tc>
          <w:tcPr>
            <w:tcW w:w="673"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 w:val="22"/>
                <w:szCs w:val="22"/>
                <w:lang w:val="en-GB"/>
              </w:rPr>
            </w:pPr>
            <w:r>
              <w:rPr>
                <w:rFonts w:ascii="Calibri" w:hAnsi="Calibri" w:cs="Calibri"/>
                <w:bCs/>
                <w:sz w:val="22"/>
                <w:szCs w:val="22"/>
                <w:lang w:val="en-GB"/>
              </w:rPr>
              <w:t xml:space="preserve"> </w:t>
            </w:r>
            <w:r w:rsidRPr="00696C87">
              <w:rPr>
                <w:rFonts w:ascii="Calibri" w:hAnsi="Calibri" w:cs="Calibri"/>
                <w:bCs/>
                <w:sz w:val="22"/>
                <w:szCs w:val="22"/>
                <w:lang w:val="en-GB"/>
              </w:rPr>
              <w:t>3.1</w:t>
            </w:r>
          </w:p>
        </w:tc>
        <w:tc>
          <w:tcPr>
            <w:tcW w:w="4964" w:type="dxa"/>
            <w:tcBorders>
              <w:bottom w:val="single" w:sz="4" w:space="0" w:color="auto"/>
            </w:tcBorders>
            <w:shd w:val="clear" w:color="auto" w:fill="auto"/>
          </w:tcPr>
          <w:p w:rsidR="00EA262D" w:rsidRPr="00696C87" w:rsidRDefault="00EA262D" w:rsidP="00B978D1">
            <w:pPr>
              <w:pStyle w:val="Header"/>
              <w:rPr>
                <w:rFonts w:ascii="Calibri" w:hAnsi="Calibri" w:cs="Calibri"/>
                <w:bCs/>
              </w:rPr>
            </w:pPr>
            <w:r w:rsidRPr="00696C87">
              <w:rPr>
                <w:rFonts w:ascii="Calibri" w:hAnsi="Calibri" w:cs="Calibri"/>
                <w:bCs/>
              </w:rPr>
              <w:t xml:space="preserve">Nominating a suitable member of staff to be the </w:t>
            </w:r>
            <w:proofErr w:type="spellStart"/>
            <w:r w:rsidR="0097005F">
              <w:rPr>
                <w:rFonts w:ascii="Calibri" w:hAnsi="Calibri" w:cs="Calibri"/>
                <w:bCs/>
              </w:rPr>
              <w:t>Dutyholder</w:t>
            </w:r>
            <w:proofErr w:type="spellEnd"/>
            <w:r w:rsidRPr="00696C87">
              <w:rPr>
                <w:rFonts w:ascii="Calibri" w:hAnsi="Calibri" w:cs="Calibri"/>
                <w:bCs/>
              </w:rPr>
              <w:t xml:space="preserve"> and ensuring they are suitably trained, including refresher training every three years</w:t>
            </w:r>
          </w:p>
        </w:tc>
        <w:tc>
          <w:tcPr>
            <w:tcW w:w="162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 xml:space="preserve">Named </w:t>
            </w:r>
            <w:proofErr w:type="spellStart"/>
            <w:r w:rsidR="0097005F">
              <w:rPr>
                <w:rFonts w:ascii="Calibri" w:hAnsi="Calibri" w:cs="Calibri"/>
                <w:bCs/>
                <w:szCs w:val="24"/>
                <w:lang w:val="en-GB"/>
              </w:rPr>
              <w:t>Dutyholder</w:t>
            </w:r>
            <w:proofErr w:type="spellEnd"/>
            <w:r w:rsidRPr="00696C87">
              <w:rPr>
                <w:rFonts w:ascii="Calibri" w:hAnsi="Calibri" w:cs="Calibri"/>
                <w:bCs/>
                <w:szCs w:val="24"/>
                <w:lang w:val="en-GB"/>
              </w:rPr>
              <w:t xml:space="preserve"> site with suitable training</w:t>
            </w:r>
          </w:p>
        </w:tc>
      </w:tr>
      <w:tr w:rsidR="00EA262D" w:rsidRPr="00696C87" w:rsidTr="00B978D1">
        <w:tc>
          <w:tcPr>
            <w:tcW w:w="673"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 w:val="22"/>
                <w:szCs w:val="22"/>
                <w:lang w:val="en-GB"/>
              </w:rPr>
            </w:pPr>
            <w:r>
              <w:rPr>
                <w:rFonts w:ascii="Calibri" w:hAnsi="Calibri" w:cs="Calibri"/>
                <w:bCs/>
                <w:sz w:val="22"/>
                <w:szCs w:val="22"/>
                <w:lang w:val="en-GB"/>
              </w:rPr>
              <w:t xml:space="preserve"> </w:t>
            </w:r>
            <w:r w:rsidRPr="00696C87">
              <w:rPr>
                <w:rFonts w:ascii="Calibri" w:hAnsi="Calibri" w:cs="Calibri"/>
                <w:bCs/>
                <w:sz w:val="22"/>
                <w:szCs w:val="22"/>
                <w:lang w:val="en-GB"/>
              </w:rPr>
              <w:t>3.2</w:t>
            </w:r>
          </w:p>
        </w:tc>
        <w:tc>
          <w:tcPr>
            <w:tcW w:w="4964" w:type="dxa"/>
            <w:tcBorders>
              <w:bottom w:val="single" w:sz="4" w:space="0" w:color="auto"/>
            </w:tcBorders>
            <w:shd w:val="clear" w:color="auto" w:fill="auto"/>
          </w:tcPr>
          <w:p w:rsidR="00EA262D" w:rsidRPr="00696C87" w:rsidRDefault="00EA262D" w:rsidP="00B978D1">
            <w:pPr>
              <w:pStyle w:val="Header"/>
              <w:rPr>
                <w:rFonts w:ascii="Calibri" w:hAnsi="Calibri" w:cs="Calibri"/>
                <w:bCs/>
              </w:rPr>
            </w:pPr>
            <w:r>
              <w:rPr>
                <w:rFonts w:ascii="Calibri" w:hAnsi="Calibri" w:cs="Calibri"/>
                <w:bCs/>
              </w:rPr>
              <w:t>The asbestos management plan has been reviewed within the last 12 months</w:t>
            </w:r>
          </w:p>
        </w:tc>
        <w:tc>
          <w:tcPr>
            <w:tcW w:w="162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Cs w:val="24"/>
                <w:lang w:val="en-GB"/>
              </w:rPr>
            </w:pPr>
            <w:r>
              <w:rPr>
                <w:rFonts w:ascii="Calibri" w:hAnsi="Calibri" w:cs="Calibri"/>
                <w:bCs/>
                <w:szCs w:val="24"/>
                <w:lang w:val="en-GB"/>
              </w:rPr>
              <w:t>The asbestos management plans on Concerto are less than a year old</w:t>
            </w:r>
          </w:p>
        </w:tc>
      </w:tr>
      <w:tr w:rsidR="00EA262D" w:rsidRPr="00696C87" w:rsidTr="00B978D1">
        <w:tc>
          <w:tcPr>
            <w:tcW w:w="673"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 w:val="22"/>
                <w:szCs w:val="22"/>
                <w:lang w:val="en-GB"/>
              </w:rPr>
            </w:pPr>
            <w:r>
              <w:rPr>
                <w:rFonts w:ascii="Calibri" w:hAnsi="Calibri" w:cs="Calibri"/>
                <w:bCs/>
                <w:sz w:val="22"/>
                <w:szCs w:val="22"/>
                <w:lang w:val="en-GB"/>
              </w:rPr>
              <w:t xml:space="preserve"> </w:t>
            </w:r>
            <w:r w:rsidRPr="00696C87">
              <w:rPr>
                <w:rFonts w:ascii="Calibri" w:hAnsi="Calibri" w:cs="Calibri"/>
                <w:bCs/>
                <w:sz w:val="22"/>
                <w:szCs w:val="22"/>
                <w:lang w:val="en-GB"/>
              </w:rPr>
              <w:t>3.3</w:t>
            </w:r>
          </w:p>
        </w:tc>
        <w:tc>
          <w:tcPr>
            <w:tcW w:w="4964" w:type="dxa"/>
            <w:tcBorders>
              <w:bottom w:val="single" w:sz="4" w:space="0" w:color="auto"/>
            </w:tcBorders>
            <w:shd w:val="clear" w:color="auto" w:fill="auto"/>
          </w:tcPr>
          <w:p w:rsidR="00EA262D" w:rsidRPr="00696C87" w:rsidRDefault="00EA262D" w:rsidP="00B978D1">
            <w:pPr>
              <w:pStyle w:val="Header"/>
              <w:rPr>
                <w:rFonts w:ascii="Calibri" w:hAnsi="Calibri" w:cs="Calibri"/>
                <w:bCs/>
              </w:rPr>
            </w:pPr>
            <w:r w:rsidRPr="00696C87">
              <w:rPr>
                <w:rFonts w:ascii="Calibri" w:hAnsi="Calibri" w:cs="Calibri"/>
                <w:bCs/>
              </w:rPr>
              <w:t>Ensuring a suitable asbestos survey and register are in place that includes a management action plan on recommendations made by the surveyor</w:t>
            </w:r>
          </w:p>
        </w:tc>
        <w:tc>
          <w:tcPr>
            <w:tcW w:w="162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Asbestos survey, register, management action plan in place</w:t>
            </w:r>
          </w:p>
        </w:tc>
      </w:tr>
      <w:tr w:rsidR="00EA262D" w:rsidRPr="00696C87" w:rsidTr="00B978D1">
        <w:tc>
          <w:tcPr>
            <w:tcW w:w="673"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 w:val="22"/>
                <w:szCs w:val="22"/>
                <w:lang w:val="en-GB"/>
              </w:rPr>
            </w:pPr>
            <w:r>
              <w:rPr>
                <w:rFonts w:ascii="Calibri" w:hAnsi="Calibri" w:cs="Calibri"/>
                <w:bCs/>
                <w:sz w:val="22"/>
                <w:szCs w:val="22"/>
                <w:lang w:val="en-GB"/>
              </w:rPr>
              <w:t xml:space="preserve"> </w:t>
            </w:r>
            <w:r w:rsidRPr="00696C87">
              <w:rPr>
                <w:rFonts w:ascii="Calibri" w:hAnsi="Calibri" w:cs="Calibri"/>
                <w:bCs/>
                <w:sz w:val="22"/>
                <w:szCs w:val="22"/>
                <w:lang w:val="en-GB"/>
              </w:rPr>
              <w:t>3.4</w:t>
            </w:r>
          </w:p>
        </w:tc>
        <w:tc>
          <w:tcPr>
            <w:tcW w:w="4964" w:type="dxa"/>
            <w:tcBorders>
              <w:bottom w:val="single" w:sz="4" w:space="0" w:color="auto"/>
            </w:tcBorders>
            <w:shd w:val="clear" w:color="auto" w:fill="auto"/>
          </w:tcPr>
          <w:p w:rsidR="00EA262D" w:rsidRPr="00696C87" w:rsidRDefault="00EA262D" w:rsidP="00B978D1">
            <w:pPr>
              <w:pStyle w:val="Header"/>
              <w:rPr>
                <w:rFonts w:ascii="Calibri" w:hAnsi="Calibri" w:cs="Calibri"/>
                <w:bCs/>
              </w:rPr>
            </w:pPr>
            <w:r w:rsidRPr="00696C87">
              <w:rPr>
                <w:rFonts w:ascii="Calibri" w:hAnsi="Calibri" w:cs="Calibri"/>
                <w:bCs/>
              </w:rPr>
              <w:t>Arranging for formal re-inspections of sites by competent persons, to meet the requirements identified in the risk assessment</w:t>
            </w:r>
          </w:p>
        </w:tc>
        <w:tc>
          <w:tcPr>
            <w:tcW w:w="162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Formal re-inspections documents with updated asbestos register and management action plan</w:t>
            </w:r>
          </w:p>
        </w:tc>
      </w:tr>
      <w:tr w:rsidR="00EA262D" w:rsidRPr="00696C87" w:rsidTr="00B978D1">
        <w:tc>
          <w:tcPr>
            <w:tcW w:w="673"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 w:val="22"/>
                <w:szCs w:val="22"/>
                <w:lang w:val="en-GB"/>
              </w:rPr>
            </w:pPr>
            <w:r>
              <w:rPr>
                <w:rFonts w:ascii="Calibri" w:hAnsi="Calibri" w:cs="Calibri"/>
                <w:bCs/>
                <w:sz w:val="22"/>
                <w:szCs w:val="22"/>
                <w:lang w:val="en-GB"/>
              </w:rPr>
              <w:t xml:space="preserve"> </w:t>
            </w:r>
            <w:r w:rsidRPr="00696C87">
              <w:rPr>
                <w:rFonts w:ascii="Calibri" w:hAnsi="Calibri" w:cs="Calibri"/>
                <w:bCs/>
                <w:sz w:val="22"/>
                <w:szCs w:val="22"/>
                <w:lang w:val="en-GB"/>
              </w:rPr>
              <w:t>3.5</w:t>
            </w:r>
          </w:p>
        </w:tc>
        <w:tc>
          <w:tcPr>
            <w:tcW w:w="4964" w:type="dxa"/>
            <w:tcBorders>
              <w:bottom w:val="single" w:sz="4" w:space="0" w:color="auto"/>
            </w:tcBorders>
            <w:shd w:val="clear" w:color="auto" w:fill="auto"/>
          </w:tcPr>
          <w:p w:rsidR="00EA262D" w:rsidRPr="00696C87" w:rsidRDefault="00EA262D" w:rsidP="00B978D1">
            <w:pPr>
              <w:pStyle w:val="Header"/>
              <w:rPr>
                <w:rFonts w:ascii="Calibri" w:hAnsi="Calibri" w:cs="Calibri"/>
                <w:bCs/>
              </w:rPr>
            </w:pPr>
            <w:r w:rsidRPr="00696C87">
              <w:rPr>
                <w:rFonts w:ascii="Calibri" w:hAnsi="Calibri" w:cs="Calibri"/>
              </w:rPr>
              <w:t xml:space="preserve">Managing the repairs and maintenance of buildings, ensuring contractors are competent and reference the Asbestos Register before commencing works </w:t>
            </w:r>
          </w:p>
        </w:tc>
        <w:tc>
          <w:tcPr>
            <w:tcW w:w="162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Evidence of contractors reading asbestos register and plans of invasive works that includes asbestos</w:t>
            </w:r>
          </w:p>
        </w:tc>
      </w:tr>
      <w:tr w:rsidR="00EA262D" w:rsidRPr="00696C87" w:rsidTr="00B978D1">
        <w:tc>
          <w:tcPr>
            <w:tcW w:w="673"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 w:val="22"/>
                <w:szCs w:val="22"/>
                <w:lang w:val="en-GB"/>
              </w:rPr>
            </w:pPr>
            <w:r>
              <w:rPr>
                <w:rFonts w:ascii="Calibri" w:hAnsi="Calibri" w:cs="Calibri"/>
                <w:bCs/>
                <w:sz w:val="22"/>
                <w:szCs w:val="22"/>
                <w:lang w:val="en-GB"/>
              </w:rPr>
              <w:t xml:space="preserve"> </w:t>
            </w:r>
            <w:r w:rsidRPr="00696C87">
              <w:rPr>
                <w:rFonts w:ascii="Calibri" w:hAnsi="Calibri" w:cs="Calibri"/>
                <w:bCs/>
                <w:sz w:val="22"/>
                <w:szCs w:val="22"/>
                <w:lang w:val="en-GB"/>
              </w:rPr>
              <w:t>3.6</w:t>
            </w:r>
          </w:p>
        </w:tc>
        <w:tc>
          <w:tcPr>
            <w:tcW w:w="4964" w:type="dxa"/>
            <w:tcBorders>
              <w:bottom w:val="single" w:sz="4" w:space="0" w:color="auto"/>
            </w:tcBorders>
            <w:shd w:val="clear" w:color="auto" w:fill="auto"/>
          </w:tcPr>
          <w:p w:rsidR="00EA262D" w:rsidRPr="00696C87" w:rsidRDefault="00EA262D" w:rsidP="00B978D1">
            <w:pPr>
              <w:pStyle w:val="Header"/>
              <w:rPr>
                <w:rFonts w:ascii="Calibri" w:hAnsi="Calibri" w:cs="Calibri"/>
                <w:bCs/>
              </w:rPr>
            </w:pPr>
            <w:r w:rsidRPr="00696C87">
              <w:rPr>
                <w:rFonts w:ascii="Calibri" w:hAnsi="Calibri" w:cs="Calibri"/>
              </w:rPr>
              <w:t>Monitoring compliance with this policy within their area of responsibility</w:t>
            </w:r>
          </w:p>
        </w:tc>
        <w:tc>
          <w:tcPr>
            <w:tcW w:w="162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Premises Committee reports include asbestos</w:t>
            </w:r>
          </w:p>
        </w:tc>
      </w:tr>
      <w:tr w:rsidR="00EA262D" w:rsidRPr="00696C87" w:rsidTr="00B978D1">
        <w:tc>
          <w:tcPr>
            <w:tcW w:w="673" w:type="dxa"/>
            <w:tcBorders>
              <w:bottom w:val="single" w:sz="4" w:space="0" w:color="auto"/>
            </w:tcBorders>
            <w:shd w:val="clear" w:color="auto" w:fill="auto"/>
          </w:tcPr>
          <w:p w:rsidR="00EA262D" w:rsidRPr="00696C87" w:rsidRDefault="00EA262D" w:rsidP="00EA262D">
            <w:pPr>
              <w:pStyle w:val="Document1"/>
              <w:keepNext w:val="0"/>
              <w:keepLines w:val="0"/>
              <w:jc w:val="center"/>
              <w:rPr>
                <w:rFonts w:ascii="Calibri" w:hAnsi="Calibri" w:cs="Calibri"/>
                <w:bCs/>
                <w:sz w:val="22"/>
                <w:szCs w:val="22"/>
                <w:lang w:val="en-GB"/>
              </w:rPr>
            </w:pPr>
            <w:r>
              <w:rPr>
                <w:rFonts w:ascii="Calibri" w:hAnsi="Calibri" w:cs="Calibri"/>
                <w:bCs/>
                <w:sz w:val="22"/>
                <w:szCs w:val="22"/>
                <w:lang w:val="en-GB"/>
              </w:rPr>
              <w:t>3.7</w:t>
            </w:r>
          </w:p>
        </w:tc>
        <w:tc>
          <w:tcPr>
            <w:tcW w:w="4964" w:type="dxa"/>
            <w:tcBorders>
              <w:bottom w:val="single" w:sz="4" w:space="0" w:color="auto"/>
            </w:tcBorders>
            <w:shd w:val="clear" w:color="auto" w:fill="auto"/>
          </w:tcPr>
          <w:p w:rsidR="00EA262D" w:rsidRPr="00696C87" w:rsidRDefault="00EA262D" w:rsidP="00B978D1">
            <w:pPr>
              <w:pStyle w:val="Header"/>
              <w:rPr>
                <w:rFonts w:ascii="Calibri" w:hAnsi="Calibri" w:cs="Calibri"/>
                <w:bCs/>
              </w:rPr>
            </w:pPr>
            <w:r w:rsidRPr="00696C87">
              <w:rPr>
                <w:rFonts w:ascii="Calibri" w:hAnsi="Calibri" w:cs="Calibri"/>
                <w:bCs/>
              </w:rPr>
              <w:t xml:space="preserve">Liaising with the </w:t>
            </w:r>
            <w:proofErr w:type="spellStart"/>
            <w:r w:rsidR="0097005F">
              <w:rPr>
                <w:rFonts w:ascii="Calibri" w:hAnsi="Calibri" w:cs="Calibri"/>
                <w:bCs/>
              </w:rPr>
              <w:t>Dutyholder</w:t>
            </w:r>
            <w:proofErr w:type="spellEnd"/>
            <w:r w:rsidRPr="00696C87">
              <w:rPr>
                <w:rFonts w:ascii="Calibri" w:hAnsi="Calibri" w:cs="Calibri"/>
                <w:bCs/>
              </w:rPr>
              <w:t xml:space="preserve"> to ensure the register is up to date</w:t>
            </w:r>
          </w:p>
        </w:tc>
        <w:tc>
          <w:tcPr>
            <w:tcW w:w="162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Asbestos register up-to-date and knowledge of asbestos register and current position</w:t>
            </w:r>
          </w:p>
        </w:tc>
      </w:tr>
      <w:tr w:rsidR="00EA262D" w:rsidRPr="00696C87" w:rsidTr="00B978D1">
        <w:tc>
          <w:tcPr>
            <w:tcW w:w="673"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 w:val="22"/>
                <w:szCs w:val="22"/>
                <w:lang w:val="en-GB"/>
              </w:rPr>
            </w:pPr>
            <w:r>
              <w:rPr>
                <w:rFonts w:ascii="Calibri" w:hAnsi="Calibri" w:cs="Calibri"/>
                <w:bCs/>
                <w:sz w:val="22"/>
                <w:szCs w:val="22"/>
                <w:lang w:val="en-GB"/>
              </w:rPr>
              <w:t xml:space="preserve"> 3.8</w:t>
            </w:r>
          </w:p>
        </w:tc>
        <w:tc>
          <w:tcPr>
            <w:tcW w:w="4964" w:type="dxa"/>
            <w:tcBorders>
              <w:bottom w:val="single" w:sz="4" w:space="0" w:color="auto"/>
            </w:tcBorders>
            <w:shd w:val="clear" w:color="auto" w:fill="auto"/>
          </w:tcPr>
          <w:p w:rsidR="00EA262D" w:rsidRPr="00696C87" w:rsidRDefault="00EA262D" w:rsidP="00B978D1">
            <w:pPr>
              <w:pStyle w:val="Header"/>
              <w:rPr>
                <w:rFonts w:ascii="Calibri" w:hAnsi="Calibri" w:cs="Calibri"/>
                <w:bCs/>
              </w:rPr>
            </w:pPr>
            <w:r w:rsidRPr="00696C87">
              <w:rPr>
                <w:rFonts w:ascii="Calibri" w:hAnsi="Calibri" w:cs="Calibri"/>
                <w:bCs/>
              </w:rPr>
              <w:t xml:space="preserve">Ensuring the </w:t>
            </w:r>
            <w:proofErr w:type="spellStart"/>
            <w:r w:rsidR="0097005F">
              <w:rPr>
                <w:rFonts w:ascii="Calibri" w:hAnsi="Calibri" w:cs="Calibri"/>
                <w:bCs/>
              </w:rPr>
              <w:t>Dutyholder</w:t>
            </w:r>
            <w:proofErr w:type="spellEnd"/>
            <w:r w:rsidRPr="00696C87">
              <w:rPr>
                <w:rFonts w:ascii="Calibri" w:hAnsi="Calibri" w:cs="Calibri"/>
                <w:bCs/>
              </w:rPr>
              <w:t xml:space="preserve"> carries out annual recorded inspections</w:t>
            </w:r>
          </w:p>
        </w:tc>
        <w:tc>
          <w:tcPr>
            <w:tcW w:w="162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tcBorders>
              <w:bottom w:val="single" w:sz="4" w:space="0" w:color="auto"/>
            </w:tcBorders>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tcBorders>
              <w:bottom w:val="single" w:sz="4" w:space="0" w:color="auto"/>
            </w:tcBorders>
            <w:shd w:val="clear" w:color="auto" w:fill="auto"/>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 xml:space="preserve">Annual inspection records and knowledge of </w:t>
            </w:r>
            <w:proofErr w:type="spellStart"/>
            <w:r w:rsidR="0097005F">
              <w:rPr>
                <w:rFonts w:ascii="Calibri" w:hAnsi="Calibri" w:cs="Calibri"/>
                <w:bCs/>
                <w:szCs w:val="24"/>
                <w:lang w:val="en-GB"/>
              </w:rPr>
              <w:t>Dutyholder</w:t>
            </w:r>
            <w:proofErr w:type="spellEnd"/>
            <w:r w:rsidRPr="00696C87">
              <w:rPr>
                <w:rFonts w:ascii="Calibri" w:hAnsi="Calibri" w:cs="Calibri"/>
                <w:bCs/>
                <w:szCs w:val="24"/>
                <w:lang w:val="en-GB"/>
              </w:rPr>
              <w:t xml:space="preserve"> inspections</w:t>
            </w:r>
          </w:p>
        </w:tc>
      </w:tr>
      <w:tr w:rsidR="00EA262D" w:rsidRPr="00696C87" w:rsidTr="00B978D1">
        <w:tc>
          <w:tcPr>
            <w:tcW w:w="673" w:type="dxa"/>
            <w:shd w:val="clear" w:color="auto" w:fill="D9D9D9"/>
          </w:tcPr>
          <w:p w:rsidR="00EA262D" w:rsidRPr="00696C87" w:rsidRDefault="00EA262D" w:rsidP="00B978D1">
            <w:pPr>
              <w:pStyle w:val="Document1"/>
              <w:keepNext w:val="0"/>
              <w:keepLines w:val="0"/>
              <w:jc w:val="center"/>
              <w:rPr>
                <w:rFonts w:ascii="Calibri" w:hAnsi="Calibri" w:cs="Calibri"/>
                <w:b/>
                <w:bCs/>
                <w:sz w:val="22"/>
                <w:szCs w:val="22"/>
                <w:lang w:val="en-GB"/>
              </w:rPr>
            </w:pPr>
            <w:r w:rsidRPr="00696C87">
              <w:rPr>
                <w:rFonts w:ascii="Calibri" w:hAnsi="Calibri" w:cs="Calibri"/>
                <w:b/>
                <w:bCs/>
                <w:sz w:val="22"/>
                <w:szCs w:val="22"/>
                <w:lang w:val="en-GB"/>
              </w:rPr>
              <w:t>No.</w:t>
            </w:r>
          </w:p>
        </w:tc>
        <w:tc>
          <w:tcPr>
            <w:tcW w:w="4964" w:type="dxa"/>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Manager Responsibilities</w:t>
            </w:r>
          </w:p>
        </w:tc>
        <w:tc>
          <w:tcPr>
            <w:tcW w:w="1628" w:type="dxa"/>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Yes/No or NA</w:t>
            </w:r>
          </w:p>
        </w:tc>
        <w:tc>
          <w:tcPr>
            <w:tcW w:w="3048" w:type="dxa"/>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Actions</w:t>
            </w:r>
          </w:p>
        </w:tc>
        <w:tc>
          <w:tcPr>
            <w:tcW w:w="4167" w:type="dxa"/>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Example of Evidence</w:t>
            </w:r>
          </w:p>
        </w:tc>
      </w:tr>
      <w:tr w:rsidR="00EA262D" w:rsidRPr="00696C87" w:rsidTr="00B978D1">
        <w:tc>
          <w:tcPr>
            <w:tcW w:w="673" w:type="dxa"/>
          </w:tcPr>
          <w:p w:rsidR="00EA262D" w:rsidRPr="00696C87" w:rsidRDefault="00EA262D" w:rsidP="00B978D1">
            <w:pPr>
              <w:pStyle w:val="Document1"/>
              <w:keepNext w:val="0"/>
              <w:keepLines w:val="0"/>
              <w:rPr>
                <w:rFonts w:ascii="Calibri" w:hAnsi="Calibri" w:cs="Calibri"/>
                <w:bCs/>
                <w:sz w:val="22"/>
                <w:szCs w:val="22"/>
                <w:lang w:val="en-GB"/>
              </w:rPr>
            </w:pPr>
            <w:r>
              <w:rPr>
                <w:rFonts w:ascii="Calibri" w:hAnsi="Calibri" w:cs="Calibri"/>
                <w:bCs/>
                <w:sz w:val="22"/>
                <w:szCs w:val="22"/>
                <w:lang w:val="en-GB"/>
              </w:rPr>
              <w:t xml:space="preserve"> </w:t>
            </w:r>
            <w:r w:rsidRPr="00696C87">
              <w:rPr>
                <w:rFonts w:ascii="Calibri" w:hAnsi="Calibri" w:cs="Calibri"/>
                <w:bCs/>
                <w:sz w:val="22"/>
                <w:szCs w:val="22"/>
                <w:lang w:val="en-GB"/>
              </w:rPr>
              <w:t>4.1</w:t>
            </w:r>
          </w:p>
        </w:tc>
        <w:tc>
          <w:tcPr>
            <w:tcW w:w="4964" w:type="dxa"/>
          </w:tcPr>
          <w:p w:rsidR="00EA262D" w:rsidRPr="00696C87" w:rsidRDefault="00EA262D" w:rsidP="00B978D1">
            <w:pPr>
              <w:rPr>
                <w:rFonts w:ascii="Calibri" w:hAnsi="Calibri" w:cs="Calibri"/>
              </w:rPr>
            </w:pPr>
            <w:r w:rsidRPr="00696C87">
              <w:rPr>
                <w:rFonts w:ascii="Calibri" w:hAnsi="Calibri" w:cs="Calibri"/>
                <w:bCs/>
              </w:rPr>
              <w:t>Ensure all staff know where the site Asbestos Register is kept and ensure it is referred to prior to carrying out any work that is liable to disturb the fabric of the building or work on any building plant.</w:t>
            </w:r>
          </w:p>
        </w:tc>
        <w:tc>
          <w:tcPr>
            <w:tcW w:w="1628" w:type="dxa"/>
          </w:tcPr>
          <w:p w:rsidR="00EA262D" w:rsidRPr="00696C87" w:rsidRDefault="00EA262D" w:rsidP="00B978D1">
            <w:pPr>
              <w:pStyle w:val="Document1"/>
              <w:keepNext w:val="0"/>
              <w:keepLines w:val="0"/>
              <w:rPr>
                <w:rFonts w:ascii="Calibri" w:hAnsi="Calibri" w:cs="Calibri"/>
                <w:bCs/>
                <w:szCs w:val="24"/>
                <w:lang w:val="en-GB"/>
              </w:rPr>
            </w:pPr>
          </w:p>
        </w:tc>
        <w:tc>
          <w:tcPr>
            <w:tcW w:w="3048" w:type="dxa"/>
          </w:tcPr>
          <w:p w:rsidR="00EA262D" w:rsidRPr="00696C87" w:rsidRDefault="00EA262D" w:rsidP="00B978D1">
            <w:pPr>
              <w:pStyle w:val="Document1"/>
              <w:keepNext w:val="0"/>
              <w:keepLines w:val="0"/>
              <w:rPr>
                <w:rFonts w:ascii="Calibri" w:hAnsi="Calibri" w:cs="Calibri"/>
                <w:bCs/>
                <w:szCs w:val="24"/>
                <w:lang w:val="en-GB"/>
              </w:rPr>
            </w:pPr>
          </w:p>
        </w:tc>
        <w:tc>
          <w:tcPr>
            <w:tcW w:w="4167" w:type="dxa"/>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Knowledge of where asbestos register is located and understanding of importance of not carrying out invasive works without checking first</w:t>
            </w:r>
          </w:p>
        </w:tc>
      </w:tr>
      <w:tr w:rsidR="00064160" w:rsidRPr="00696C87" w:rsidTr="00B978D1">
        <w:tc>
          <w:tcPr>
            <w:tcW w:w="673" w:type="dxa"/>
            <w:shd w:val="clear" w:color="auto" w:fill="D9D9D9"/>
          </w:tcPr>
          <w:p w:rsidR="00064160" w:rsidRPr="00696C87" w:rsidRDefault="00064160" w:rsidP="00B978D1">
            <w:pPr>
              <w:pStyle w:val="Document1"/>
              <w:keepNext w:val="0"/>
              <w:keepLines w:val="0"/>
              <w:jc w:val="center"/>
              <w:rPr>
                <w:rFonts w:ascii="Calibri" w:hAnsi="Calibri" w:cs="Calibri"/>
                <w:b/>
                <w:bCs/>
                <w:sz w:val="22"/>
                <w:szCs w:val="22"/>
                <w:lang w:val="en-GB"/>
              </w:rPr>
            </w:pPr>
            <w:r w:rsidRPr="00696C87">
              <w:rPr>
                <w:rFonts w:ascii="Calibri" w:hAnsi="Calibri" w:cs="Calibri"/>
                <w:b/>
                <w:bCs/>
                <w:sz w:val="22"/>
                <w:szCs w:val="22"/>
                <w:lang w:val="en-GB"/>
              </w:rPr>
              <w:t>No.</w:t>
            </w:r>
          </w:p>
        </w:tc>
        <w:tc>
          <w:tcPr>
            <w:tcW w:w="4964" w:type="dxa"/>
            <w:shd w:val="clear" w:color="auto" w:fill="D9D9D9"/>
          </w:tcPr>
          <w:p w:rsidR="00064160" w:rsidRPr="00696C87" w:rsidRDefault="00064160"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Manager Responsibilities</w:t>
            </w:r>
          </w:p>
        </w:tc>
        <w:tc>
          <w:tcPr>
            <w:tcW w:w="1628" w:type="dxa"/>
            <w:shd w:val="clear" w:color="auto" w:fill="D9D9D9"/>
          </w:tcPr>
          <w:p w:rsidR="00064160" w:rsidRPr="00696C87" w:rsidRDefault="00064160"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Yes/No or NA</w:t>
            </w:r>
          </w:p>
        </w:tc>
        <w:tc>
          <w:tcPr>
            <w:tcW w:w="3048" w:type="dxa"/>
            <w:shd w:val="clear" w:color="auto" w:fill="D9D9D9"/>
          </w:tcPr>
          <w:p w:rsidR="00064160" w:rsidRPr="00696C87" w:rsidRDefault="00064160"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Actions</w:t>
            </w:r>
          </w:p>
        </w:tc>
        <w:tc>
          <w:tcPr>
            <w:tcW w:w="4167" w:type="dxa"/>
            <w:shd w:val="clear" w:color="auto" w:fill="D9D9D9"/>
          </w:tcPr>
          <w:p w:rsidR="00064160" w:rsidRPr="00696C87" w:rsidRDefault="00064160"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Example of Evidence</w:t>
            </w:r>
          </w:p>
        </w:tc>
      </w:tr>
      <w:tr w:rsidR="00EA262D" w:rsidRPr="00696C87" w:rsidTr="00B978D1">
        <w:tc>
          <w:tcPr>
            <w:tcW w:w="673" w:type="dxa"/>
          </w:tcPr>
          <w:p w:rsidR="00EA262D" w:rsidRPr="00696C87" w:rsidRDefault="00EA262D" w:rsidP="00B978D1">
            <w:pPr>
              <w:pStyle w:val="Document1"/>
              <w:keepNext w:val="0"/>
              <w:keepLines w:val="0"/>
              <w:rPr>
                <w:rFonts w:ascii="Calibri" w:hAnsi="Calibri" w:cs="Calibri"/>
                <w:bCs/>
                <w:sz w:val="22"/>
                <w:szCs w:val="22"/>
                <w:lang w:val="en-GB"/>
              </w:rPr>
            </w:pPr>
            <w:r>
              <w:rPr>
                <w:rFonts w:ascii="Calibri" w:hAnsi="Calibri" w:cs="Calibri"/>
                <w:bCs/>
                <w:sz w:val="22"/>
                <w:szCs w:val="22"/>
                <w:lang w:val="en-GB"/>
              </w:rPr>
              <w:t xml:space="preserve"> 4.2</w:t>
            </w:r>
          </w:p>
        </w:tc>
        <w:tc>
          <w:tcPr>
            <w:tcW w:w="4964" w:type="dxa"/>
          </w:tcPr>
          <w:p w:rsidR="00EA262D" w:rsidRPr="00696C87" w:rsidRDefault="00EA262D" w:rsidP="00B978D1">
            <w:pPr>
              <w:rPr>
                <w:rFonts w:ascii="Calibri" w:hAnsi="Calibri" w:cs="Calibri"/>
                <w:bCs/>
              </w:rPr>
            </w:pPr>
            <w:r w:rsidRPr="00696C87">
              <w:rPr>
                <w:rFonts w:ascii="Calibri" w:hAnsi="Calibri" w:cs="Calibri"/>
                <w:bCs/>
              </w:rPr>
              <w:t xml:space="preserve">Follow safe systems of work and controls identified in Asbestos Register. </w:t>
            </w:r>
          </w:p>
        </w:tc>
        <w:tc>
          <w:tcPr>
            <w:tcW w:w="1628" w:type="dxa"/>
          </w:tcPr>
          <w:p w:rsidR="00EA262D" w:rsidRPr="00696C87" w:rsidRDefault="00EA262D" w:rsidP="00B978D1">
            <w:pPr>
              <w:pStyle w:val="Document1"/>
              <w:keepNext w:val="0"/>
              <w:keepLines w:val="0"/>
              <w:rPr>
                <w:rFonts w:ascii="Calibri" w:hAnsi="Calibri" w:cs="Calibri"/>
                <w:bCs/>
                <w:szCs w:val="24"/>
                <w:lang w:val="en-GB"/>
              </w:rPr>
            </w:pPr>
          </w:p>
        </w:tc>
        <w:tc>
          <w:tcPr>
            <w:tcW w:w="3048" w:type="dxa"/>
          </w:tcPr>
          <w:p w:rsidR="00EA262D" w:rsidRPr="00696C87" w:rsidRDefault="00EA262D" w:rsidP="00B978D1">
            <w:pPr>
              <w:pStyle w:val="Document1"/>
              <w:keepNext w:val="0"/>
              <w:keepLines w:val="0"/>
              <w:rPr>
                <w:rFonts w:ascii="Calibri" w:hAnsi="Calibri" w:cs="Calibri"/>
                <w:bCs/>
                <w:szCs w:val="24"/>
                <w:lang w:val="en-GB"/>
              </w:rPr>
            </w:pPr>
          </w:p>
        </w:tc>
        <w:tc>
          <w:tcPr>
            <w:tcW w:w="4167" w:type="dxa"/>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 xml:space="preserve">Site procedures in place and accessible – team minutes </w:t>
            </w:r>
          </w:p>
        </w:tc>
      </w:tr>
      <w:tr w:rsidR="00EA262D" w:rsidRPr="00696C87" w:rsidTr="00B978D1">
        <w:tc>
          <w:tcPr>
            <w:tcW w:w="673" w:type="dxa"/>
          </w:tcPr>
          <w:p w:rsidR="00EA262D" w:rsidRPr="00696C87" w:rsidRDefault="00EA262D" w:rsidP="00B978D1">
            <w:pPr>
              <w:pStyle w:val="Document1"/>
              <w:keepNext w:val="0"/>
              <w:keepLines w:val="0"/>
              <w:rPr>
                <w:rFonts w:ascii="Calibri" w:hAnsi="Calibri" w:cs="Calibri"/>
                <w:bCs/>
                <w:sz w:val="22"/>
                <w:szCs w:val="22"/>
                <w:lang w:val="en-GB"/>
              </w:rPr>
            </w:pPr>
            <w:r>
              <w:rPr>
                <w:rFonts w:ascii="Calibri" w:hAnsi="Calibri" w:cs="Calibri"/>
                <w:bCs/>
                <w:sz w:val="22"/>
                <w:szCs w:val="22"/>
                <w:lang w:val="en-GB"/>
              </w:rPr>
              <w:t xml:space="preserve"> 4.3</w:t>
            </w:r>
          </w:p>
        </w:tc>
        <w:tc>
          <w:tcPr>
            <w:tcW w:w="4964" w:type="dxa"/>
          </w:tcPr>
          <w:p w:rsidR="00EA262D" w:rsidRPr="00696C87" w:rsidRDefault="00EA262D" w:rsidP="00B978D1">
            <w:pPr>
              <w:rPr>
                <w:rFonts w:ascii="Calibri" w:hAnsi="Calibri" w:cs="Calibri"/>
              </w:rPr>
            </w:pPr>
            <w:r w:rsidRPr="00696C87">
              <w:rPr>
                <w:rFonts w:ascii="Calibri" w:hAnsi="Calibri" w:cs="Calibri"/>
                <w:bCs/>
              </w:rPr>
              <w:t xml:space="preserve">Staff must </w:t>
            </w:r>
            <w:r w:rsidRPr="00696C87">
              <w:rPr>
                <w:rFonts w:ascii="Calibri" w:hAnsi="Calibri" w:cs="Calibri"/>
                <w:b/>
                <w:bCs/>
                <w:u w:val="single"/>
              </w:rPr>
              <w:t>not</w:t>
            </w:r>
            <w:r w:rsidRPr="00696C87">
              <w:rPr>
                <w:rFonts w:ascii="Calibri" w:hAnsi="Calibri" w:cs="Calibri"/>
                <w:bCs/>
              </w:rPr>
              <w:t xml:space="preserve"> carry out any invasive works (e.g. drilling holes to put up a shelf) without the agreement of the site/facilities staff and confirmation the Asbestos Register has been checked, prior to the activity. </w:t>
            </w:r>
          </w:p>
        </w:tc>
        <w:tc>
          <w:tcPr>
            <w:tcW w:w="1628" w:type="dxa"/>
          </w:tcPr>
          <w:p w:rsidR="00EA262D" w:rsidRPr="00696C87" w:rsidRDefault="00EA262D" w:rsidP="00B978D1">
            <w:pPr>
              <w:pStyle w:val="Document1"/>
              <w:keepNext w:val="0"/>
              <w:keepLines w:val="0"/>
              <w:rPr>
                <w:rFonts w:ascii="Calibri" w:hAnsi="Calibri" w:cs="Calibri"/>
                <w:bCs/>
                <w:szCs w:val="24"/>
                <w:lang w:val="en-GB"/>
              </w:rPr>
            </w:pPr>
          </w:p>
        </w:tc>
        <w:tc>
          <w:tcPr>
            <w:tcW w:w="3048" w:type="dxa"/>
          </w:tcPr>
          <w:p w:rsidR="00EA262D" w:rsidRPr="00696C87" w:rsidRDefault="00EA262D" w:rsidP="00B978D1">
            <w:pPr>
              <w:pStyle w:val="Document1"/>
              <w:keepNext w:val="0"/>
              <w:keepLines w:val="0"/>
              <w:rPr>
                <w:rFonts w:ascii="Calibri" w:hAnsi="Calibri" w:cs="Calibri"/>
                <w:bCs/>
                <w:szCs w:val="24"/>
                <w:lang w:val="en-GB"/>
              </w:rPr>
            </w:pPr>
          </w:p>
        </w:tc>
        <w:tc>
          <w:tcPr>
            <w:tcW w:w="4167" w:type="dxa"/>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As above.</w:t>
            </w:r>
          </w:p>
        </w:tc>
      </w:tr>
      <w:tr w:rsidR="00EA262D" w:rsidRPr="00696C87" w:rsidTr="00B978D1">
        <w:tc>
          <w:tcPr>
            <w:tcW w:w="673" w:type="dxa"/>
            <w:shd w:val="clear" w:color="auto" w:fill="D9D9D9"/>
          </w:tcPr>
          <w:p w:rsidR="00EA262D" w:rsidRPr="00696C87" w:rsidRDefault="00EA262D" w:rsidP="00B978D1">
            <w:pPr>
              <w:pStyle w:val="Document1"/>
              <w:keepNext w:val="0"/>
              <w:keepLines w:val="0"/>
              <w:jc w:val="center"/>
              <w:rPr>
                <w:rFonts w:ascii="Calibri" w:hAnsi="Calibri" w:cs="Calibri"/>
                <w:b/>
                <w:bCs/>
                <w:sz w:val="22"/>
                <w:szCs w:val="22"/>
                <w:lang w:val="en-GB"/>
              </w:rPr>
            </w:pPr>
            <w:r w:rsidRPr="00696C87">
              <w:rPr>
                <w:rFonts w:ascii="Calibri" w:hAnsi="Calibri" w:cs="Calibri"/>
                <w:b/>
                <w:bCs/>
                <w:sz w:val="22"/>
                <w:szCs w:val="22"/>
                <w:lang w:val="en-GB"/>
              </w:rPr>
              <w:t>No.</w:t>
            </w:r>
          </w:p>
        </w:tc>
        <w:tc>
          <w:tcPr>
            <w:tcW w:w="4964" w:type="dxa"/>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Pr>
                <w:rFonts w:ascii="Calibri" w:hAnsi="Calibri" w:cs="Calibri"/>
                <w:b/>
                <w:bCs/>
                <w:szCs w:val="24"/>
                <w:lang w:val="en-GB"/>
              </w:rPr>
              <w:t>Staff</w:t>
            </w:r>
            <w:r w:rsidRPr="00696C87">
              <w:rPr>
                <w:rFonts w:ascii="Calibri" w:hAnsi="Calibri" w:cs="Calibri"/>
                <w:b/>
                <w:bCs/>
                <w:szCs w:val="24"/>
                <w:lang w:val="en-GB"/>
              </w:rPr>
              <w:t xml:space="preserve"> Responsibilities</w:t>
            </w:r>
          </w:p>
        </w:tc>
        <w:tc>
          <w:tcPr>
            <w:tcW w:w="1628" w:type="dxa"/>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Yes/No or NA</w:t>
            </w:r>
          </w:p>
        </w:tc>
        <w:tc>
          <w:tcPr>
            <w:tcW w:w="3048" w:type="dxa"/>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Actions</w:t>
            </w:r>
          </w:p>
        </w:tc>
        <w:tc>
          <w:tcPr>
            <w:tcW w:w="4167" w:type="dxa"/>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Example of Evidence</w:t>
            </w:r>
          </w:p>
        </w:tc>
      </w:tr>
      <w:tr w:rsidR="00EA262D" w:rsidRPr="00696C87" w:rsidTr="00B978D1">
        <w:tc>
          <w:tcPr>
            <w:tcW w:w="673" w:type="dxa"/>
            <w:shd w:val="clear" w:color="auto" w:fill="auto"/>
          </w:tcPr>
          <w:p w:rsidR="00EA262D" w:rsidRPr="00696C87" w:rsidRDefault="00EA262D" w:rsidP="00B978D1">
            <w:pPr>
              <w:pStyle w:val="Document1"/>
              <w:keepNext w:val="0"/>
              <w:keepLines w:val="0"/>
              <w:jc w:val="center"/>
              <w:rPr>
                <w:rFonts w:ascii="Calibri" w:hAnsi="Calibri" w:cs="Calibri"/>
                <w:bCs/>
                <w:sz w:val="22"/>
                <w:szCs w:val="22"/>
                <w:lang w:val="en-GB"/>
              </w:rPr>
            </w:pPr>
            <w:r>
              <w:rPr>
                <w:rFonts w:ascii="Calibri" w:hAnsi="Calibri" w:cs="Calibri"/>
                <w:bCs/>
                <w:sz w:val="22"/>
                <w:szCs w:val="22"/>
                <w:lang w:val="en-GB"/>
              </w:rPr>
              <w:t>5</w:t>
            </w:r>
            <w:r w:rsidRPr="00696C87">
              <w:rPr>
                <w:rFonts w:ascii="Calibri" w:hAnsi="Calibri" w:cs="Calibri"/>
                <w:bCs/>
                <w:sz w:val="22"/>
                <w:szCs w:val="22"/>
                <w:lang w:val="en-GB"/>
              </w:rPr>
              <w:t>.1</w:t>
            </w:r>
          </w:p>
        </w:tc>
        <w:tc>
          <w:tcPr>
            <w:tcW w:w="4964" w:type="dxa"/>
            <w:shd w:val="clear" w:color="auto" w:fill="auto"/>
          </w:tcPr>
          <w:p w:rsidR="00EA262D" w:rsidRPr="00696C87" w:rsidRDefault="00EA262D" w:rsidP="00B978D1">
            <w:pPr>
              <w:ind w:left="34"/>
              <w:rPr>
                <w:rFonts w:ascii="Calibri" w:hAnsi="Calibri" w:cs="Calibri"/>
              </w:rPr>
            </w:pPr>
            <w:r>
              <w:rPr>
                <w:rFonts w:ascii="Calibri" w:hAnsi="Calibri" w:cs="Calibri"/>
              </w:rPr>
              <w:t>Follow safe systems of work and not put themselves in danger</w:t>
            </w:r>
          </w:p>
        </w:tc>
        <w:tc>
          <w:tcPr>
            <w:tcW w:w="1628" w:type="dxa"/>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shd w:val="clear" w:color="auto" w:fill="auto"/>
          </w:tcPr>
          <w:p w:rsidR="00EA262D" w:rsidRPr="00696C87" w:rsidRDefault="00EA262D" w:rsidP="00B978D1">
            <w:pPr>
              <w:pStyle w:val="Document1"/>
              <w:keepNext w:val="0"/>
              <w:keepLines w:val="0"/>
              <w:rPr>
                <w:rFonts w:ascii="Calibri" w:hAnsi="Calibri" w:cs="Calibri"/>
                <w:bCs/>
                <w:szCs w:val="24"/>
                <w:lang w:val="en-GB"/>
              </w:rPr>
            </w:pPr>
            <w:r>
              <w:rPr>
                <w:rFonts w:ascii="Calibri" w:hAnsi="Calibri" w:cs="Calibri"/>
                <w:bCs/>
                <w:szCs w:val="24"/>
                <w:lang w:val="en-GB"/>
              </w:rPr>
              <w:t>Knowledge of the dangers of asbestos and safe systems of work</w:t>
            </w:r>
          </w:p>
        </w:tc>
      </w:tr>
      <w:tr w:rsidR="00EA262D" w:rsidRPr="00696C87" w:rsidTr="00B978D1">
        <w:tc>
          <w:tcPr>
            <w:tcW w:w="673" w:type="dxa"/>
            <w:shd w:val="clear" w:color="auto" w:fill="D9D9D9"/>
          </w:tcPr>
          <w:p w:rsidR="00EA262D" w:rsidRPr="00696C87" w:rsidRDefault="00EA262D" w:rsidP="00B978D1">
            <w:pPr>
              <w:pStyle w:val="Document1"/>
              <w:keepNext w:val="0"/>
              <w:keepLines w:val="0"/>
              <w:jc w:val="center"/>
              <w:rPr>
                <w:rFonts w:ascii="Calibri" w:hAnsi="Calibri" w:cs="Calibri"/>
                <w:b/>
                <w:bCs/>
                <w:sz w:val="22"/>
                <w:szCs w:val="22"/>
                <w:lang w:val="en-GB"/>
              </w:rPr>
            </w:pPr>
            <w:r w:rsidRPr="00696C87">
              <w:rPr>
                <w:rFonts w:ascii="Calibri" w:hAnsi="Calibri" w:cs="Calibri"/>
                <w:b/>
                <w:bCs/>
                <w:sz w:val="22"/>
                <w:szCs w:val="22"/>
                <w:lang w:val="en-GB"/>
              </w:rPr>
              <w:t>No.</w:t>
            </w:r>
          </w:p>
        </w:tc>
        <w:tc>
          <w:tcPr>
            <w:tcW w:w="4964" w:type="dxa"/>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 xml:space="preserve">Health and Safety </w:t>
            </w:r>
            <w:r>
              <w:rPr>
                <w:rFonts w:ascii="Calibri" w:hAnsi="Calibri" w:cs="Calibri"/>
                <w:b/>
                <w:bCs/>
                <w:szCs w:val="24"/>
                <w:lang w:val="en-GB"/>
              </w:rPr>
              <w:t>Team’s</w:t>
            </w:r>
            <w:r w:rsidRPr="00696C87">
              <w:rPr>
                <w:rFonts w:ascii="Calibri" w:hAnsi="Calibri" w:cs="Calibri"/>
                <w:b/>
                <w:bCs/>
                <w:szCs w:val="24"/>
                <w:lang w:val="en-GB"/>
              </w:rPr>
              <w:t xml:space="preserve"> Responsibilities</w:t>
            </w:r>
          </w:p>
        </w:tc>
        <w:tc>
          <w:tcPr>
            <w:tcW w:w="1628" w:type="dxa"/>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Yes/No or NA</w:t>
            </w:r>
          </w:p>
        </w:tc>
        <w:tc>
          <w:tcPr>
            <w:tcW w:w="3048" w:type="dxa"/>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Actions</w:t>
            </w:r>
          </w:p>
        </w:tc>
        <w:tc>
          <w:tcPr>
            <w:tcW w:w="4167" w:type="dxa"/>
            <w:shd w:val="clear" w:color="auto" w:fill="D9D9D9"/>
          </w:tcPr>
          <w:p w:rsidR="00EA262D" w:rsidRPr="00696C87" w:rsidRDefault="00EA262D" w:rsidP="00B978D1">
            <w:pPr>
              <w:pStyle w:val="Document1"/>
              <w:keepNext w:val="0"/>
              <w:keepLines w:val="0"/>
              <w:jc w:val="center"/>
              <w:rPr>
                <w:rFonts w:ascii="Calibri" w:hAnsi="Calibri" w:cs="Calibri"/>
                <w:b/>
                <w:bCs/>
                <w:szCs w:val="24"/>
                <w:lang w:val="en-GB"/>
              </w:rPr>
            </w:pPr>
            <w:r w:rsidRPr="00696C87">
              <w:rPr>
                <w:rFonts w:ascii="Calibri" w:hAnsi="Calibri" w:cs="Calibri"/>
                <w:b/>
                <w:bCs/>
                <w:szCs w:val="24"/>
                <w:lang w:val="en-GB"/>
              </w:rPr>
              <w:t>Example of Evidence</w:t>
            </w:r>
          </w:p>
        </w:tc>
      </w:tr>
      <w:tr w:rsidR="00EA262D" w:rsidRPr="00696C87" w:rsidTr="00B978D1">
        <w:tc>
          <w:tcPr>
            <w:tcW w:w="673" w:type="dxa"/>
            <w:shd w:val="clear" w:color="auto" w:fill="auto"/>
          </w:tcPr>
          <w:p w:rsidR="00EA262D" w:rsidRPr="00696C87" w:rsidRDefault="00EA262D"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6.1</w:t>
            </w:r>
          </w:p>
        </w:tc>
        <w:tc>
          <w:tcPr>
            <w:tcW w:w="4964" w:type="dxa"/>
            <w:shd w:val="clear" w:color="auto" w:fill="auto"/>
          </w:tcPr>
          <w:p w:rsidR="00EA262D" w:rsidRPr="00696C87" w:rsidRDefault="00EA262D" w:rsidP="00B978D1">
            <w:pPr>
              <w:ind w:left="34"/>
              <w:rPr>
                <w:rFonts w:ascii="Calibri" w:hAnsi="Calibri" w:cs="Calibri"/>
              </w:rPr>
            </w:pPr>
            <w:r w:rsidRPr="00696C87">
              <w:rPr>
                <w:rFonts w:ascii="Calibri" w:hAnsi="Calibri" w:cs="Calibri"/>
              </w:rPr>
              <w:t>Review this policy regularly and at least every three years</w:t>
            </w:r>
          </w:p>
        </w:tc>
        <w:tc>
          <w:tcPr>
            <w:tcW w:w="1628" w:type="dxa"/>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shd w:val="clear" w:color="auto" w:fill="auto"/>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Policy review date is not more than three years old</w:t>
            </w:r>
          </w:p>
        </w:tc>
      </w:tr>
      <w:tr w:rsidR="00EA262D" w:rsidRPr="00696C87" w:rsidTr="00B978D1">
        <w:tc>
          <w:tcPr>
            <w:tcW w:w="673" w:type="dxa"/>
            <w:shd w:val="clear" w:color="auto" w:fill="auto"/>
          </w:tcPr>
          <w:p w:rsidR="00EA262D" w:rsidRPr="00696C87" w:rsidRDefault="00EA262D"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6.2</w:t>
            </w:r>
          </w:p>
        </w:tc>
        <w:tc>
          <w:tcPr>
            <w:tcW w:w="4964" w:type="dxa"/>
            <w:shd w:val="clear" w:color="auto" w:fill="auto"/>
          </w:tcPr>
          <w:p w:rsidR="00EA262D" w:rsidRPr="00696C87" w:rsidRDefault="00EA262D" w:rsidP="006714A6">
            <w:pPr>
              <w:rPr>
                <w:rFonts w:ascii="Calibri" w:hAnsi="Calibri" w:cs="Calibri"/>
                <w:lang w:val="en-US"/>
              </w:rPr>
            </w:pPr>
            <w:r w:rsidRPr="00696C87">
              <w:rPr>
                <w:rFonts w:ascii="Calibri" w:hAnsi="Calibri" w:cs="Calibri"/>
                <w:lang w:val="en-US"/>
              </w:rPr>
              <w:t xml:space="preserve">Competent advice </w:t>
            </w:r>
            <w:r w:rsidRPr="00696C87">
              <w:rPr>
                <w:rFonts w:ascii="Calibri" w:hAnsi="Calibri" w:cs="Calibri"/>
              </w:rPr>
              <w:t xml:space="preserve">and help to Facilities Team, </w:t>
            </w:r>
            <w:r>
              <w:rPr>
                <w:rFonts w:ascii="Calibri" w:hAnsi="Calibri" w:cs="Calibri"/>
              </w:rPr>
              <w:t xml:space="preserve">Housing Management /Schools Asset Manager, </w:t>
            </w:r>
            <w:r w:rsidRPr="00696C87">
              <w:rPr>
                <w:rFonts w:ascii="Calibri" w:hAnsi="Calibri" w:cs="Calibri"/>
              </w:rPr>
              <w:t xml:space="preserve">managers and staff on </w:t>
            </w:r>
            <w:r w:rsidRPr="00696C87">
              <w:rPr>
                <w:rFonts w:ascii="Calibri" w:hAnsi="Calibri" w:cs="Calibri"/>
                <w:lang w:val="en-US"/>
              </w:rPr>
              <w:t>asbestos issues.</w:t>
            </w:r>
            <w:r w:rsidRPr="00696C87">
              <w:rPr>
                <w:rFonts w:ascii="Calibri" w:hAnsi="Calibri" w:cs="Calibri"/>
              </w:rPr>
              <w:t xml:space="preserve"> </w:t>
            </w:r>
            <w:r>
              <w:rPr>
                <w:rFonts w:ascii="Calibri" w:hAnsi="Calibri" w:cs="Calibri"/>
              </w:rPr>
              <w:t>HST</w:t>
            </w:r>
            <w:r w:rsidRPr="00696C87">
              <w:rPr>
                <w:rFonts w:ascii="Calibri" w:hAnsi="Calibri" w:cs="Calibri"/>
              </w:rPr>
              <w:t xml:space="preserve"> staff will hold appropriate certification</w:t>
            </w:r>
          </w:p>
        </w:tc>
        <w:tc>
          <w:tcPr>
            <w:tcW w:w="1628" w:type="dxa"/>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shd w:val="clear" w:color="auto" w:fill="auto"/>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Competent advice given and training certificates</w:t>
            </w:r>
          </w:p>
        </w:tc>
      </w:tr>
      <w:tr w:rsidR="00EA262D" w:rsidRPr="00696C87" w:rsidTr="00B978D1">
        <w:tc>
          <w:tcPr>
            <w:tcW w:w="673" w:type="dxa"/>
            <w:shd w:val="clear" w:color="auto" w:fill="auto"/>
          </w:tcPr>
          <w:p w:rsidR="00EA262D" w:rsidRPr="00696C87" w:rsidRDefault="00EA262D"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6.3</w:t>
            </w:r>
          </w:p>
        </w:tc>
        <w:tc>
          <w:tcPr>
            <w:tcW w:w="4964" w:type="dxa"/>
            <w:shd w:val="clear" w:color="auto" w:fill="auto"/>
          </w:tcPr>
          <w:p w:rsidR="00EA262D" w:rsidRPr="00696C87" w:rsidRDefault="00EA262D" w:rsidP="00B978D1">
            <w:pPr>
              <w:rPr>
                <w:rFonts w:ascii="Calibri" w:hAnsi="Calibri" w:cs="Calibri"/>
                <w:lang w:val="en-US"/>
              </w:rPr>
            </w:pPr>
            <w:r w:rsidRPr="00696C87">
              <w:rPr>
                <w:rFonts w:ascii="Calibri" w:hAnsi="Calibri" w:cs="Calibri"/>
                <w:lang w:val="en-US"/>
              </w:rPr>
              <w:t>Monitoring to ensure Council compliance with this Policy</w:t>
            </w:r>
          </w:p>
        </w:tc>
        <w:tc>
          <w:tcPr>
            <w:tcW w:w="1628" w:type="dxa"/>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shd w:val="clear" w:color="auto" w:fill="auto"/>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Asbestos documentation checks during health and safety audits</w:t>
            </w:r>
          </w:p>
        </w:tc>
      </w:tr>
      <w:tr w:rsidR="00EA262D" w:rsidRPr="00696C87" w:rsidTr="00B978D1">
        <w:tc>
          <w:tcPr>
            <w:tcW w:w="673" w:type="dxa"/>
            <w:shd w:val="clear" w:color="auto" w:fill="auto"/>
          </w:tcPr>
          <w:p w:rsidR="00EA262D" w:rsidRPr="00696C87" w:rsidRDefault="00EA262D"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6.4</w:t>
            </w:r>
          </w:p>
        </w:tc>
        <w:tc>
          <w:tcPr>
            <w:tcW w:w="4964" w:type="dxa"/>
            <w:shd w:val="clear" w:color="auto" w:fill="auto"/>
          </w:tcPr>
          <w:p w:rsidR="00EA262D" w:rsidRPr="00696C87" w:rsidRDefault="00EA262D" w:rsidP="00B978D1">
            <w:pPr>
              <w:rPr>
                <w:rFonts w:ascii="Calibri" w:hAnsi="Calibri" w:cs="Calibri"/>
                <w:lang w:val="en-US"/>
              </w:rPr>
            </w:pPr>
            <w:r w:rsidRPr="00696C87">
              <w:rPr>
                <w:rFonts w:ascii="Calibri" w:hAnsi="Calibri" w:cs="Calibri"/>
              </w:rPr>
              <w:t xml:space="preserve">Training and support for </w:t>
            </w:r>
            <w:proofErr w:type="spellStart"/>
            <w:r w:rsidR="0097005F">
              <w:rPr>
                <w:rFonts w:ascii="Calibri" w:hAnsi="Calibri" w:cs="Calibri"/>
              </w:rPr>
              <w:t>Dutyholder</w:t>
            </w:r>
            <w:r w:rsidRPr="00696C87">
              <w:rPr>
                <w:rFonts w:ascii="Calibri" w:hAnsi="Calibri" w:cs="Calibri"/>
              </w:rPr>
              <w:t>s</w:t>
            </w:r>
            <w:proofErr w:type="spellEnd"/>
            <w:r w:rsidRPr="00696C87">
              <w:rPr>
                <w:rFonts w:ascii="Calibri" w:hAnsi="Calibri" w:cs="Calibri"/>
              </w:rPr>
              <w:t xml:space="preserve"> and site based staff </w:t>
            </w:r>
          </w:p>
        </w:tc>
        <w:tc>
          <w:tcPr>
            <w:tcW w:w="1628" w:type="dxa"/>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shd w:val="clear" w:color="auto" w:fill="auto"/>
          </w:tcPr>
          <w:p w:rsidR="00EA262D" w:rsidRPr="00696C87" w:rsidRDefault="00EA262D" w:rsidP="00B978D1">
            <w:pPr>
              <w:pStyle w:val="Document1"/>
              <w:keepNext w:val="0"/>
              <w:keepLines w:val="0"/>
              <w:rPr>
                <w:rFonts w:ascii="Calibri" w:hAnsi="Calibri" w:cs="Calibri"/>
                <w:bCs/>
                <w:szCs w:val="24"/>
                <w:lang w:val="en-GB"/>
              </w:rPr>
            </w:pPr>
            <w:r w:rsidRPr="00696C87">
              <w:rPr>
                <w:rFonts w:ascii="Calibri" w:hAnsi="Calibri" w:cs="Calibri"/>
                <w:bCs/>
                <w:szCs w:val="24"/>
                <w:lang w:val="en-GB"/>
              </w:rPr>
              <w:t>Suitable training courses and training records of staff</w:t>
            </w:r>
          </w:p>
        </w:tc>
      </w:tr>
      <w:tr w:rsidR="00EA262D" w:rsidRPr="00696C87" w:rsidTr="00B978D1">
        <w:tc>
          <w:tcPr>
            <w:tcW w:w="673" w:type="dxa"/>
            <w:shd w:val="clear" w:color="auto" w:fill="auto"/>
          </w:tcPr>
          <w:p w:rsidR="00EA262D" w:rsidRPr="00696C87" w:rsidRDefault="00EA262D" w:rsidP="00B978D1">
            <w:pPr>
              <w:pStyle w:val="Document1"/>
              <w:keepNext w:val="0"/>
              <w:keepLines w:val="0"/>
              <w:jc w:val="center"/>
              <w:rPr>
                <w:rFonts w:ascii="Calibri" w:hAnsi="Calibri" w:cs="Calibri"/>
                <w:bCs/>
                <w:sz w:val="22"/>
                <w:szCs w:val="22"/>
                <w:lang w:val="en-GB"/>
              </w:rPr>
            </w:pPr>
            <w:r w:rsidRPr="00696C87">
              <w:rPr>
                <w:rFonts w:ascii="Calibri" w:hAnsi="Calibri" w:cs="Calibri"/>
                <w:bCs/>
                <w:sz w:val="22"/>
                <w:szCs w:val="22"/>
                <w:lang w:val="en-GB"/>
              </w:rPr>
              <w:t>6.5</w:t>
            </w:r>
          </w:p>
        </w:tc>
        <w:tc>
          <w:tcPr>
            <w:tcW w:w="4964" w:type="dxa"/>
            <w:shd w:val="clear" w:color="auto" w:fill="auto"/>
          </w:tcPr>
          <w:p w:rsidR="00EA262D" w:rsidRPr="00696C87" w:rsidRDefault="00EA262D" w:rsidP="006714A6">
            <w:pPr>
              <w:rPr>
                <w:rFonts w:ascii="Calibri" w:hAnsi="Calibri" w:cs="Calibri"/>
                <w:lang w:val="en-US"/>
              </w:rPr>
            </w:pPr>
            <w:r>
              <w:rPr>
                <w:rFonts w:ascii="Calibri" w:hAnsi="Calibri" w:cs="Calibri"/>
              </w:rPr>
              <w:t xml:space="preserve">Advise schools and </w:t>
            </w:r>
            <w:r w:rsidRPr="00696C87">
              <w:rPr>
                <w:rFonts w:ascii="Calibri" w:hAnsi="Calibri" w:cs="Calibri"/>
              </w:rPr>
              <w:t>academies, dependent on service purchased</w:t>
            </w:r>
          </w:p>
        </w:tc>
        <w:tc>
          <w:tcPr>
            <w:tcW w:w="1628" w:type="dxa"/>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3048" w:type="dxa"/>
            <w:shd w:val="clear" w:color="auto" w:fill="auto"/>
          </w:tcPr>
          <w:p w:rsidR="00EA262D" w:rsidRPr="00696C87" w:rsidRDefault="00EA262D" w:rsidP="00B978D1">
            <w:pPr>
              <w:pStyle w:val="Document1"/>
              <w:keepNext w:val="0"/>
              <w:keepLines w:val="0"/>
              <w:jc w:val="center"/>
              <w:rPr>
                <w:rFonts w:ascii="Calibri" w:hAnsi="Calibri" w:cs="Calibri"/>
                <w:b/>
                <w:bCs/>
                <w:szCs w:val="24"/>
                <w:lang w:val="en-GB"/>
              </w:rPr>
            </w:pPr>
          </w:p>
        </w:tc>
        <w:tc>
          <w:tcPr>
            <w:tcW w:w="4167" w:type="dxa"/>
            <w:shd w:val="clear" w:color="auto" w:fill="auto"/>
          </w:tcPr>
          <w:p w:rsidR="00EA262D" w:rsidRPr="00696C87" w:rsidRDefault="00EA262D" w:rsidP="00B978D1">
            <w:pPr>
              <w:rPr>
                <w:rFonts w:ascii="Calibri" w:hAnsi="Calibri" w:cs="Calibri"/>
              </w:rPr>
            </w:pPr>
            <w:r w:rsidRPr="00696C87">
              <w:rPr>
                <w:rFonts w:ascii="Calibri" w:hAnsi="Calibri" w:cs="Calibri"/>
                <w:bCs/>
              </w:rPr>
              <w:t xml:space="preserve">Records of competent advice given </w:t>
            </w:r>
          </w:p>
        </w:tc>
      </w:tr>
    </w:tbl>
    <w:p w:rsidR="006714A6" w:rsidRPr="00AE5B25" w:rsidRDefault="006714A6" w:rsidP="006714A6">
      <w:pPr>
        <w:pStyle w:val="BodyText"/>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Calibri" w:hAnsi="Calibri"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3598"/>
        <w:gridCol w:w="3625"/>
        <w:gridCol w:w="3598"/>
      </w:tblGrid>
      <w:tr w:rsidR="006714A6" w:rsidRPr="00696C87" w:rsidTr="006714A6">
        <w:trPr>
          <w:trHeight w:val="340"/>
        </w:trPr>
        <w:tc>
          <w:tcPr>
            <w:tcW w:w="3659" w:type="dxa"/>
            <w:shd w:val="clear" w:color="auto" w:fill="D9D9D9"/>
          </w:tcPr>
          <w:p w:rsidR="006714A6" w:rsidRPr="00696C87" w:rsidRDefault="006714A6" w:rsidP="006714A6">
            <w:pPr>
              <w:pStyle w:val="BodyText"/>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20" w:after="20"/>
              <w:rPr>
                <w:rFonts w:ascii="Calibri" w:hAnsi="Calibri" w:cs="Calibri"/>
              </w:rPr>
            </w:pPr>
            <w:r w:rsidRPr="00696C87">
              <w:rPr>
                <w:rFonts w:ascii="Calibri" w:hAnsi="Calibri" w:cs="Calibri"/>
              </w:rPr>
              <w:t>Start Date</w:t>
            </w:r>
          </w:p>
        </w:tc>
        <w:tc>
          <w:tcPr>
            <w:tcW w:w="3598" w:type="dxa"/>
          </w:tcPr>
          <w:p w:rsidR="006714A6" w:rsidRPr="00696C87" w:rsidRDefault="006714A6" w:rsidP="006714A6">
            <w:pPr>
              <w:pStyle w:val="BodyText"/>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20" w:after="20"/>
              <w:rPr>
                <w:rFonts w:ascii="Calibri" w:hAnsi="Calibri" w:cs="Calibri"/>
              </w:rPr>
            </w:pPr>
          </w:p>
        </w:tc>
        <w:tc>
          <w:tcPr>
            <w:tcW w:w="3625" w:type="dxa"/>
            <w:shd w:val="clear" w:color="auto" w:fill="D9D9D9"/>
          </w:tcPr>
          <w:p w:rsidR="006714A6" w:rsidRPr="00696C87" w:rsidRDefault="006714A6" w:rsidP="006714A6">
            <w:pPr>
              <w:pStyle w:val="BodyText"/>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20" w:after="20"/>
              <w:rPr>
                <w:rFonts w:ascii="Calibri" w:hAnsi="Calibri" w:cs="Calibri"/>
              </w:rPr>
            </w:pPr>
            <w:r w:rsidRPr="00696C87">
              <w:rPr>
                <w:rFonts w:ascii="Calibri" w:hAnsi="Calibri" w:cs="Calibri"/>
              </w:rPr>
              <w:t>End Date</w:t>
            </w:r>
          </w:p>
        </w:tc>
        <w:tc>
          <w:tcPr>
            <w:tcW w:w="3598" w:type="dxa"/>
          </w:tcPr>
          <w:p w:rsidR="006714A6" w:rsidRPr="00696C87" w:rsidRDefault="006714A6" w:rsidP="006714A6">
            <w:pPr>
              <w:pStyle w:val="BodyText"/>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20" w:after="20"/>
              <w:rPr>
                <w:rFonts w:ascii="Calibri" w:hAnsi="Calibri" w:cs="Calibri"/>
              </w:rPr>
            </w:pPr>
          </w:p>
        </w:tc>
      </w:tr>
      <w:tr w:rsidR="006714A6" w:rsidRPr="00696C87" w:rsidTr="006714A6">
        <w:trPr>
          <w:trHeight w:val="340"/>
        </w:trPr>
        <w:tc>
          <w:tcPr>
            <w:tcW w:w="3659" w:type="dxa"/>
            <w:shd w:val="clear" w:color="auto" w:fill="D9D9D9"/>
          </w:tcPr>
          <w:p w:rsidR="006714A6" w:rsidRPr="00696C87" w:rsidRDefault="006714A6" w:rsidP="006714A6">
            <w:pPr>
              <w:pStyle w:val="BodyText"/>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20" w:after="20"/>
              <w:rPr>
                <w:rFonts w:ascii="Calibri" w:hAnsi="Calibri" w:cs="Calibri"/>
                <w:sz w:val="24"/>
                <w:szCs w:val="24"/>
              </w:rPr>
            </w:pPr>
            <w:r w:rsidRPr="00696C87">
              <w:rPr>
                <w:rFonts w:ascii="Calibri" w:hAnsi="Calibri" w:cs="Calibri"/>
                <w:sz w:val="24"/>
                <w:szCs w:val="24"/>
              </w:rPr>
              <w:t>Name of Assessor</w:t>
            </w:r>
          </w:p>
        </w:tc>
        <w:tc>
          <w:tcPr>
            <w:tcW w:w="10821" w:type="dxa"/>
            <w:gridSpan w:val="3"/>
          </w:tcPr>
          <w:p w:rsidR="006714A6" w:rsidRPr="00696C87" w:rsidRDefault="006714A6" w:rsidP="006714A6">
            <w:pPr>
              <w:pStyle w:val="BodyText"/>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20" w:after="20"/>
              <w:rPr>
                <w:rFonts w:ascii="Calibri" w:hAnsi="Calibri" w:cs="Calibri"/>
              </w:rPr>
            </w:pPr>
          </w:p>
        </w:tc>
      </w:tr>
      <w:tr w:rsidR="006714A6" w:rsidRPr="00696C87" w:rsidTr="006714A6">
        <w:trPr>
          <w:trHeight w:val="340"/>
        </w:trPr>
        <w:tc>
          <w:tcPr>
            <w:tcW w:w="3659" w:type="dxa"/>
            <w:shd w:val="clear" w:color="auto" w:fill="D9D9D9"/>
          </w:tcPr>
          <w:p w:rsidR="006714A6" w:rsidRPr="00696C87" w:rsidRDefault="006714A6" w:rsidP="006714A6">
            <w:pPr>
              <w:pStyle w:val="BodyText"/>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20" w:after="20"/>
              <w:rPr>
                <w:rFonts w:ascii="Calibri" w:hAnsi="Calibri" w:cs="Calibri"/>
                <w:sz w:val="24"/>
                <w:szCs w:val="24"/>
              </w:rPr>
            </w:pPr>
            <w:r w:rsidRPr="00696C87">
              <w:rPr>
                <w:rFonts w:ascii="Calibri" w:hAnsi="Calibri" w:cs="Calibri"/>
                <w:sz w:val="24"/>
                <w:szCs w:val="24"/>
              </w:rPr>
              <w:t>Signature of Assessor</w:t>
            </w:r>
          </w:p>
        </w:tc>
        <w:tc>
          <w:tcPr>
            <w:tcW w:w="10821" w:type="dxa"/>
            <w:gridSpan w:val="3"/>
          </w:tcPr>
          <w:p w:rsidR="006714A6" w:rsidRPr="00696C87" w:rsidRDefault="006714A6" w:rsidP="006714A6">
            <w:pPr>
              <w:pStyle w:val="BodyText"/>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20" w:after="20"/>
              <w:rPr>
                <w:rFonts w:ascii="Calibri" w:hAnsi="Calibri" w:cs="Calibri"/>
              </w:rPr>
            </w:pPr>
          </w:p>
        </w:tc>
      </w:tr>
      <w:tr w:rsidR="006714A6" w:rsidRPr="00696C87" w:rsidTr="006714A6">
        <w:trPr>
          <w:trHeight w:val="340"/>
        </w:trPr>
        <w:tc>
          <w:tcPr>
            <w:tcW w:w="3659" w:type="dxa"/>
            <w:shd w:val="clear" w:color="auto" w:fill="D9D9D9"/>
          </w:tcPr>
          <w:p w:rsidR="006714A6" w:rsidRPr="00696C87" w:rsidRDefault="006714A6" w:rsidP="006714A6">
            <w:pPr>
              <w:pStyle w:val="BodyText"/>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20" w:after="20"/>
              <w:rPr>
                <w:rFonts w:ascii="Calibri" w:hAnsi="Calibri" w:cs="Calibri"/>
                <w:sz w:val="24"/>
                <w:szCs w:val="24"/>
              </w:rPr>
            </w:pPr>
            <w:r w:rsidRPr="00696C87">
              <w:rPr>
                <w:rFonts w:ascii="Calibri" w:hAnsi="Calibri" w:cs="Calibri"/>
                <w:sz w:val="24"/>
                <w:szCs w:val="24"/>
              </w:rPr>
              <w:t>Name of Verifier</w:t>
            </w:r>
          </w:p>
        </w:tc>
        <w:tc>
          <w:tcPr>
            <w:tcW w:w="10821" w:type="dxa"/>
            <w:gridSpan w:val="3"/>
          </w:tcPr>
          <w:p w:rsidR="006714A6" w:rsidRPr="00696C87" w:rsidRDefault="006714A6" w:rsidP="006714A6">
            <w:pPr>
              <w:pStyle w:val="BodyText"/>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20" w:after="20"/>
              <w:rPr>
                <w:rFonts w:ascii="Calibri" w:hAnsi="Calibri" w:cs="Calibri"/>
              </w:rPr>
            </w:pPr>
          </w:p>
        </w:tc>
      </w:tr>
      <w:tr w:rsidR="006714A6" w:rsidRPr="00696C87" w:rsidTr="006714A6">
        <w:trPr>
          <w:trHeight w:val="340"/>
        </w:trPr>
        <w:tc>
          <w:tcPr>
            <w:tcW w:w="3659" w:type="dxa"/>
            <w:shd w:val="clear" w:color="auto" w:fill="D9D9D9"/>
          </w:tcPr>
          <w:p w:rsidR="006714A6" w:rsidRPr="00696C87" w:rsidRDefault="006714A6" w:rsidP="006714A6">
            <w:pPr>
              <w:pStyle w:val="BodyText"/>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20" w:after="20"/>
              <w:rPr>
                <w:rFonts w:ascii="Calibri" w:hAnsi="Calibri" w:cs="Calibri"/>
                <w:sz w:val="24"/>
                <w:szCs w:val="24"/>
              </w:rPr>
            </w:pPr>
            <w:r w:rsidRPr="00696C87">
              <w:rPr>
                <w:rFonts w:ascii="Calibri" w:hAnsi="Calibri" w:cs="Calibri"/>
                <w:sz w:val="24"/>
                <w:szCs w:val="24"/>
              </w:rPr>
              <w:t>Signature of verifier</w:t>
            </w:r>
          </w:p>
        </w:tc>
        <w:tc>
          <w:tcPr>
            <w:tcW w:w="10821" w:type="dxa"/>
            <w:gridSpan w:val="3"/>
          </w:tcPr>
          <w:p w:rsidR="006714A6" w:rsidRPr="00696C87" w:rsidRDefault="006714A6" w:rsidP="006714A6">
            <w:pPr>
              <w:pStyle w:val="BodyText"/>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20" w:after="20"/>
              <w:rPr>
                <w:rFonts w:ascii="Calibri" w:hAnsi="Calibri" w:cs="Calibri"/>
              </w:rPr>
            </w:pPr>
          </w:p>
        </w:tc>
      </w:tr>
    </w:tbl>
    <w:p w:rsidR="00B978D1" w:rsidRPr="00AE5B25" w:rsidRDefault="00B978D1" w:rsidP="006714A6">
      <w:pPr>
        <w:rPr>
          <w:sz w:val="12"/>
          <w:szCs w:val="12"/>
        </w:rPr>
      </w:pPr>
    </w:p>
    <w:sectPr w:rsidR="00B978D1" w:rsidRPr="00AE5B25" w:rsidSect="008366DD">
      <w:footerReference w:type="default" r:id="rId11"/>
      <w:pgSz w:w="16838" w:h="11906" w:orient="landscape" w:code="9"/>
      <w:pgMar w:top="1276" w:right="1440" w:bottom="1418" w:left="1134" w:header="720" w:footer="720" w:gutter="0"/>
      <w:pgNumType w:start="1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25" w:rsidRDefault="00AE5B25" w:rsidP="006714A6">
      <w:r>
        <w:separator/>
      </w:r>
    </w:p>
  </w:endnote>
  <w:endnote w:type="continuationSeparator" w:id="0">
    <w:p w:rsidR="00AE5B25" w:rsidRDefault="00AE5B25" w:rsidP="0067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25" w:rsidRDefault="00AE5B25" w:rsidP="00B978D1">
    <w:pPr>
      <w:pStyle w:val="Footer"/>
      <w:tabs>
        <w:tab w:val="clear" w:pos="4153"/>
        <w:tab w:val="clear" w:pos="8306"/>
        <w:tab w:val="center" w:pos="7088"/>
      </w:tabs>
    </w:pPr>
    <w:r>
      <w:t>Management of asbestos</w:t>
    </w:r>
    <w:r>
      <w:tab/>
    </w:r>
    <w:r w:rsidR="008366DD">
      <w:t>16</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DD" w:rsidRDefault="008366DD" w:rsidP="00B978D1">
    <w:pPr>
      <w:pStyle w:val="Footer"/>
      <w:tabs>
        <w:tab w:val="clear" w:pos="4153"/>
        <w:tab w:val="clear" w:pos="8306"/>
        <w:tab w:val="center" w:pos="7088"/>
      </w:tabs>
    </w:pPr>
    <w:r>
      <w:t>Management of asbestos</w:t>
    </w:r>
    <w:r>
      <w:tab/>
    </w:r>
    <w:r>
      <w:fldChar w:fldCharType="begin"/>
    </w:r>
    <w:r>
      <w:instrText xml:space="preserve"> PAGE   \* MERGEFORMAT </w:instrText>
    </w:r>
    <w:r>
      <w:fldChar w:fldCharType="separate"/>
    </w:r>
    <w:r>
      <w:rPr>
        <w:noProof/>
      </w:rPr>
      <w:t>17</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25" w:rsidRDefault="00AE5B25" w:rsidP="006714A6">
      <w:r>
        <w:separator/>
      </w:r>
    </w:p>
  </w:footnote>
  <w:footnote w:type="continuationSeparator" w:id="0">
    <w:p w:rsidR="00AE5B25" w:rsidRDefault="00AE5B25" w:rsidP="00671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25" w:rsidRDefault="00AE5B25" w:rsidP="00B978D1">
    <w:pPr>
      <w:pStyle w:val="Header"/>
      <w:tabs>
        <w:tab w:val="clear" w:pos="8306"/>
        <w:tab w:val="right" w:pos="14175"/>
      </w:tabs>
    </w:pPr>
    <w:r>
      <w:t>Review Date July 2022</w:t>
    </w:r>
    <w:r>
      <w:tab/>
    </w:r>
    <w:r>
      <w:tab/>
      <w:t>Version 3.0 (10/7/2019)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8E2606"/>
    <w:lvl w:ilvl="0">
      <w:numFmt w:val="decimal"/>
      <w:lvlText w:val="*"/>
      <w:lvlJc w:val="left"/>
    </w:lvl>
  </w:abstractNum>
  <w:abstractNum w:abstractNumId="1">
    <w:nsid w:val="01F70C40"/>
    <w:multiLevelType w:val="hybridMultilevel"/>
    <w:tmpl w:val="581C8EFC"/>
    <w:lvl w:ilvl="0" w:tplc="D33C607E">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F11C6"/>
    <w:multiLevelType w:val="hybridMultilevel"/>
    <w:tmpl w:val="1704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171DFB"/>
    <w:multiLevelType w:val="hybridMultilevel"/>
    <w:tmpl w:val="CAD259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517678"/>
    <w:multiLevelType w:val="hybridMultilevel"/>
    <w:tmpl w:val="3FBEE0E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7949C86">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C652C7B"/>
    <w:multiLevelType w:val="hybridMultilevel"/>
    <w:tmpl w:val="2BB04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543C04"/>
    <w:multiLevelType w:val="hybridMultilevel"/>
    <w:tmpl w:val="40C08ACA"/>
    <w:lvl w:ilvl="0" w:tplc="2B8E4B92">
      <w:start w:val="1"/>
      <w:numFmt w:val="bullet"/>
      <w:lvlText w:val=""/>
      <w:lvlJc w:val="left"/>
      <w:pPr>
        <w:tabs>
          <w:tab w:val="num" w:pos="1117"/>
        </w:tabs>
        <w:ind w:left="1117" w:hanging="397"/>
      </w:pPr>
      <w:rPr>
        <w:rFonts w:ascii="Symbol" w:hAnsi="Symbol"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22A7AEF"/>
    <w:multiLevelType w:val="hybridMultilevel"/>
    <w:tmpl w:val="DD605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ED1B1B"/>
    <w:multiLevelType w:val="hybridMultilevel"/>
    <w:tmpl w:val="351E1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827314"/>
    <w:multiLevelType w:val="hybridMultilevel"/>
    <w:tmpl w:val="46AC8A78"/>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nsid w:val="21AF7909"/>
    <w:multiLevelType w:val="hybridMultilevel"/>
    <w:tmpl w:val="5F2A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63B4B"/>
    <w:multiLevelType w:val="hybridMultilevel"/>
    <w:tmpl w:val="D242ED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7EA6F5B"/>
    <w:multiLevelType w:val="hybridMultilevel"/>
    <w:tmpl w:val="3796C0C6"/>
    <w:lvl w:ilvl="0" w:tplc="E898D2A2">
      <w:start w:val="14"/>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9FD1CC1"/>
    <w:multiLevelType w:val="hybridMultilevel"/>
    <w:tmpl w:val="8B18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EE02C1"/>
    <w:multiLevelType w:val="hybridMultilevel"/>
    <w:tmpl w:val="9D9859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1414FBD"/>
    <w:multiLevelType w:val="hybridMultilevel"/>
    <w:tmpl w:val="7D627C4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D500E6"/>
    <w:multiLevelType w:val="hybridMultilevel"/>
    <w:tmpl w:val="6726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2E0A15"/>
    <w:multiLevelType w:val="hybridMultilevel"/>
    <w:tmpl w:val="0734C4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5C7E7E"/>
    <w:multiLevelType w:val="hybridMultilevel"/>
    <w:tmpl w:val="0AAE11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6BA45A6"/>
    <w:multiLevelType w:val="hybridMultilevel"/>
    <w:tmpl w:val="4DFC2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B26455"/>
    <w:multiLevelType w:val="hybridMultilevel"/>
    <w:tmpl w:val="970C42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A56322D"/>
    <w:multiLevelType w:val="hybridMultilevel"/>
    <w:tmpl w:val="4AD8D49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6194C4D4">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27F3365"/>
    <w:multiLevelType w:val="hybridMultilevel"/>
    <w:tmpl w:val="B2C810E2"/>
    <w:lvl w:ilvl="0" w:tplc="0809000F">
      <w:start w:val="2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45E77B14"/>
    <w:multiLevelType w:val="hybridMultilevel"/>
    <w:tmpl w:val="3EE4031C"/>
    <w:lvl w:ilvl="0" w:tplc="52D41028">
      <w:start w:val="10"/>
      <w:numFmt w:val="decimal"/>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A055824"/>
    <w:multiLevelType w:val="hybridMultilevel"/>
    <w:tmpl w:val="4E7C45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0603865"/>
    <w:multiLevelType w:val="hybridMultilevel"/>
    <w:tmpl w:val="56BA6FF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53D26417"/>
    <w:multiLevelType w:val="hybridMultilevel"/>
    <w:tmpl w:val="1B68B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0C03D6"/>
    <w:multiLevelType w:val="hybridMultilevel"/>
    <w:tmpl w:val="91DAFD62"/>
    <w:lvl w:ilvl="0" w:tplc="F13AD69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164CA7"/>
    <w:multiLevelType w:val="hybridMultilevel"/>
    <w:tmpl w:val="F6D4EED8"/>
    <w:lvl w:ilvl="0" w:tplc="0809000F">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49A013E2">
      <w:start w:val="1"/>
      <w:numFmt w:val="decimal"/>
      <w:lvlText w:val="%3."/>
      <w:lvlJc w:val="left"/>
      <w:pPr>
        <w:tabs>
          <w:tab w:val="num" w:pos="2700"/>
        </w:tabs>
        <w:ind w:left="2700" w:hanging="72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CF32C1B"/>
    <w:multiLevelType w:val="hybridMultilevel"/>
    <w:tmpl w:val="BF50DA20"/>
    <w:lvl w:ilvl="0" w:tplc="94A02628">
      <w:start w:val="1"/>
      <w:numFmt w:val="decimal"/>
      <w:lvlText w:val="%1."/>
      <w:lvlJc w:val="left"/>
      <w:pPr>
        <w:tabs>
          <w:tab w:val="num" w:pos="1429"/>
        </w:tabs>
        <w:ind w:left="108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D4C039A"/>
    <w:multiLevelType w:val="hybridMultilevel"/>
    <w:tmpl w:val="B858B452"/>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EDA261B"/>
    <w:multiLevelType w:val="hybridMultilevel"/>
    <w:tmpl w:val="F738D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186E88"/>
    <w:multiLevelType w:val="hybridMultilevel"/>
    <w:tmpl w:val="F1F27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38A647D"/>
    <w:multiLevelType w:val="hybridMultilevel"/>
    <w:tmpl w:val="FD5074A4"/>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FA72FF4"/>
    <w:multiLevelType w:val="hybridMultilevel"/>
    <w:tmpl w:val="D898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644C0C"/>
    <w:multiLevelType w:val="hybridMultilevel"/>
    <w:tmpl w:val="EB1E8CB4"/>
    <w:lvl w:ilvl="0" w:tplc="0409000F">
      <w:start w:val="1"/>
      <w:numFmt w:val="decimal"/>
      <w:lvlText w:val="%1."/>
      <w:lvlJc w:val="left"/>
      <w:pPr>
        <w:tabs>
          <w:tab w:val="num" w:pos="720"/>
        </w:tabs>
        <w:ind w:left="720" w:hanging="360"/>
      </w:pPr>
      <w:rPr>
        <w:rFonts w:hint="default"/>
      </w:rPr>
    </w:lvl>
    <w:lvl w:ilvl="1" w:tplc="605C0BBE">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E82964"/>
    <w:multiLevelType w:val="hybridMultilevel"/>
    <w:tmpl w:val="E6A25C40"/>
    <w:lvl w:ilvl="0" w:tplc="0809000F">
      <w:start w:val="2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7BD522F"/>
    <w:multiLevelType w:val="multilevel"/>
    <w:tmpl w:val="08090021"/>
    <w:lvl w:ilvl="0">
      <w:start w:val="1"/>
      <w:numFmt w:val="bullet"/>
      <w:lvlText w:val=""/>
      <w:lvlJc w:val="left"/>
      <w:pPr>
        <w:tabs>
          <w:tab w:val="num" w:pos="1117"/>
        </w:tabs>
        <w:ind w:left="1117" w:hanging="397"/>
      </w:pPr>
      <w:rPr>
        <w:rFonts w:ascii="Symbol" w:hAnsi="Symbol"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3"/>
  </w:num>
  <w:num w:numId="3">
    <w:abstractNumId w:val="20"/>
  </w:num>
  <w:num w:numId="4">
    <w:abstractNumId w:val="25"/>
  </w:num>
  <w:num w:numId="5">
    <w:abstractNumId w:val="14"/>
  </w:num>
  <w:num w:numId="6">
    <w:abstractNumId w:val="6"/>
  </w:num>
  <w:num w:numId="7">
    <w:abstractNumId w:val="37"/>
  </w:num>
  <w:num w:numId="8">
    <w:abstractNumId w:val="29"/>
  </w:num>
  <w:num w:numId="9">
    <w:abstractNumId w:val="35"/>
  </w:num>
  <w:num w:numId="10">
    <w:abstractNumId w:val="15"/>
  </w:num>
  <w:num w:numId="11">
    <w:abstractNumId w:val="7"/>
  </w:num>
  <w:num w:numId="12">
    <w:abstractNumId w:val="1"/>
  </w:num>
  <w:num w:numId="13">
    <w:abstractNumId w:val="11"/>
  </w:num>
  <w:num w:numId="14">
    <w:abstractNumId w:val="28"/>
  </w:num>
  <w:num w:numId="15">
    <w:abstractNumId w:val="21"/>
  </w:num>
  <w:num w:numId="16">
    <w:abstractNumId w:val="4"/>
  </w:num>
  <w:num w:numId="17">
    <w:abstractNumId w:val="17"/>
  </w:num>
  <w:num w:numId="18">
    <w:abstractNumId w:val="24"/>
  </w:num>
  <w:num w:numId="19">
    <w:abstractNumId w:val="30"/>
  </w:num>
  <w:num w:numId="20">
    <w:abstractNumId w:val="23"/>
  </w:num>
  <w:num w:numId="21">
    <w:abstractNumId w:val="33"/>
  </w:num>
  <w:num w:numId="22">
    <w:abstractNumId w:val="12"/>
  </w:num>
  <w:num w:numId="23">
    <w:abstractNumId w:val="36"/>
  </w:num>
  <w:num w:numId="24">
    <w:abstractNumId w:val="22"/>
  </w:num>
  <w:num w:numId="25">
    <w:abstractNumId w:val="9"/>
  </w:num>
  <w:num w:numId="26">
    <w:abstractNumId w:val="5"/>
  </w:num>
  <w:num w:numId="27">
    <w:abstractNumId w:val="2"/>
  </w:num>
  <w:num w:numId="28">
    <w:abstractNumId w:val="19"/>
  </w:num>
  <w:num w:numId="29">
    <w:abstractNumId w:val="32"/>
  </w:num>
  <w:num w:numId="30">
    <w:abstractNumId w:val="8"/>
  </w:num>
  <w:num w:numId="31">
    <w:abstractNumId w:val="26"/>
  </w:num>
  <w:num w:numId="32">
    <w:abstractNumId w:val="18"/>
  </w:num>
  <w:num w:numId="33">
    <w:abstractNumId w:val="16"/>
  </w:num>
  <w:num w:numId="34">
    <w:abstractNumId w:val="13"/>
  </w:num>
  <w:num w:numId="35">
    <w:abstractNumId w:val="34"/>
  </w:num>
  <w:num w:numId="36">
    <w:abstractNumId w:val="27"/>
  </w:num>
  <w:num w:numId="37">
    <w:abstractNumId w:val="3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A6"/>
    <w:rsid w:val="00040061"/>
    <w:rsid w:val="00064160"/>
    <w:rsid w:val="001560B7"/>
    <w:rsid w:val="002A443C"/>
    <w:rsid w:val="00331AD9"/>
    <w:rsid w:val="00560132"/>
    <w:rsid w:val="00667AD1"/>
    <w:rsid w:val="006714A6"/>
    <w:rsid w:val="00801A8D"/>
    <w:rsid w:val="00825041"/>
    <w:rsid w:val="008366DD"/>
    <w:rsid w:val="008F0B2F"/>
    <w:rsid w:val="0091268F"/>
    <w:rsid w:val="0097005F"/>
    <w:rsid w:val="00AE5B25"/>
    <w:rsid w:val="00B978D1"/>
    <w:rsid w:val="00C47D95"/>
    <w:rsid w:val="00D5617D"/>
    <w:rsid w:val="00E4402A"/>
    <w:rsid w:val="00E9712B"/>
    <w:rsid w:val="00EA262D"/>
    <w:rsid w:val="00F62F03"/>
    <w:rsid w:val="00F71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A6"/>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6714A6"/>
    <w:pPr>
      <w:keepNext/>
      <w:shd w:val="clear" w:color="000000" w:fill="FFFFFF"/>
      <w:overflowPunct w:val="0"/>
      <w:autoSpaceDE w:val="0"/>
      <w:autoSpaceDN w:val="0"/>
      <w:adjustRightInd w:val="0"/>
      <w:spacing w:before="240" w:after="60"/>
      <w:textAlignment w:val="baseline"/>
      <w:outlineLvl w:val="0"/>
    </w:pPr>
    <w:rPr>
      <w:rFonts w:cs="Times New Roman"/>
      <w:b/>
      <w:color w:val="000000"/>
      <w:kern w:val="28"/>
      <w:sz w:val="28"/>
      <w:szCs w:val="20"/>
    </w:rPr>
  </w:style>
  <w:style w:type="paragraph" w:styleId="Heading2">
    <w:name w:val="heading 2"/>
    <w:basedOn w:val="Normal"/>
    <w:next w:val="Normal"/>
    <w:link w:val="Heading2Char"/>
    <w:qFormat/>
    <w:rsid w:val="006714A6"/>
    <w:pPr>
      <w:keepNext/>
      <w:outlineLvl w:val="1"/>
    </w:pPr>
    <w:rPr>
      <w:b/>
      <w:bCs/>
    </w:rPr>
  </w:style>
  <w:style w:type="paragraph" w:styleId="Heading3">
    <w:name w:val="heading 3"/>
    <w:basedOn w:val="Normal"/>
    <w:next w:val="Normal"/>
    <w:link w:val="Heading3Char"/>
    <w:qFormat/>
    <w:rsid w:val="006714A6"/>
    <w:pPr>
      <w:keepNext/>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outlineLvl w:val="2"/>
    </w:pPr>
    <w:rPr>
      <w:b/>
      <w:sz w:val="28"/>
      <w:szCs w:val="20"/>
      <w:u w:val="single"/>
      <w:lang w:val="en-US"/>
    </w:rPr>
  </w:style>
  <w:style w:type="paragraph" w:styleId="Heading4">
    <w:name w:val="heading 4"/>
    <w:basedOn w:val="Normal"/>
    <w:next w:val="Normal"/>
    <w:link w:val="Heading4Char"/>
    <w:qFormat/>
    <w:rsid w:val="006714A6"/>
    <w:pPr>
      <w:keepNext/>
      <w:tabs>
        <w:tab w:val="left" w:pos="540"/>
        <w:tab w:val="left" w:pos="1260"/>
        <w:tab w:val="left" w:pos="1890"/>
        <w:tab w:val="left" w:pos="4320"/>
        <w:tab w:val="left" w:pos="5220"/>
      </w:tabs>
      <w:ind w:left="540" w:hanging="540"/>
      <w:outlineLvl w:val="3"/>
    </w:pPr>
    <w:rPr>
      <w:b/>
      <w:sz w:val="28"/>
      <w:szCs w:val="20"/>
      <w:lang w:val="en-US"/>
    </w:rPr>
  </w:style>
  <w:style w:type="paragraph" w:styleId="Heading5">
    <w:name w:val="heading 5"/>
    <w:basedOn w:val="Normal"/>
    <w:next w:val="Normal"/>
    <w:link w:val="Heading5Char"/>
    <w:qFormat/>
    <w:rsid w:val="006714A6"/>
    <w:pPr>
      <w:keepNext/>
      <w:tabs>
        <w:tab w:val="left" w:pos="540"/>
        <w:tab w:val="left" w:pos="4320"/>
        <w:tab w:val="left" w:pos="5220"/>
      </w:tabs>
      <w:outlineLvl w:val="4"/>
    </w:pPr>
    <w:rPr>
      <w:b/>
      <w:sz w:val="28"/>
      <w:szCs w:val="20"/>
      <w:lang w:val="en-US"/>
    </w:rPr>
  </w:style>
  <w:style w:type="paragraph" w:styleId="Heading6">
    <w:name w:val="heading 6"/>
    <w:basedOn w:val="Normal"/>
    <w:next w:val="Normal"/>
    <w:link w:val="Heading6Char"/>
    <w:qFormat/>
    <w:rsid w:val="006714A6"/>
    <w:pPr>
      <w:keepNext/>
      <w:tabs>
        <w:tab w:val="left" w:pos="-720"/>
      </w:tabs>
      <w:suppressAutoHyphens/>
      <w:jc w:val="center"/>
      <w:outlineLvl w:val="5"/>
    </w:pPr>
    <w:rPr>
      <w:b/>
      <w:sz w:val="32"/>
      <w:szCs w:val="20"/>
      <w:u w:val="single"/>
    </w:rPr>
  </w:style>
  <w:style w:type="paragraph" w:styleId="Heading7">
    <w:name w:val="heading 7"/>
    <w:basedOn w:val="Normal"/>
    <w:next w:val="Normal"/>
    <w:link w:val="Heading7Char"/>
    <w:qFormat/>
    <w:rsid w:val="006714A6"/>
    <w:pPr>
      <w:keepNext/>
      <w:overflowPunct w:val="0"/>
      <w:autoSpaceDE w:val="0"/>
      <w:autoSpaceDN w:val="0"/>
      <w:adjustRightInd w:val="0"/>
      <w:textAlignment w:val="baseline"/>
      <w:outlineLvl w:val="6"/>
    </w:pPr>
    <w:rPr>
      <w:rFonts w:cs="Times New Roman"/>
      <w:b/>
      <w:szCs w:val="20"/>
    </w:rPr>
  </w:style>
  <w:style w:type="paragraph" w:styleId="Heading8">
    <w:name w:val="heading 8"/>
    <w:basedOn w:val="Normal"/>
    <w:next w:val="Normal"/>
    <w:link w:val="Heading8Char"/>
    <w:qFormat/>
    <w:rsid w:val="006714A6"/>
    <w:pPr>
      <w:keepNext/>
      <w:jc w:val="center"/>
      <w:outlineLvl w:val="7"/>
    </w:pPr>
    <w:rPr>
      <w:sz w:val="28"/>
    </w:rPr>
  </w:style>
  <w:style w:type="paragraph" w:styleId="Heading9">
    <w:name w:val="heading 9"/>
    <w:basedOn w:val="Normal"/>
    <w:next w:val="Normal"/>
    <w:link w:val="Heading9Char"/>
    <w:qFormat/>
    <w:rsid w:val="006714A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4A6"/>
    <w:rPr>
      <w:rFonts w:ascii="Arial" w:eastAsia="Times New Roman" w:hAnsi="Arial" w:cs="Times New Roman"/>
      <w:b/>
      <w:color w:val="000000"/>
      <w:kern w:val="28"/>
      <w:sz w:val="28"/>
      <w:szCs w:val="20"/>
      <w:shd w:val="clear" w:color="000000" w:fill="FFFFFF"/>
    </w:rPr>
  </w:style>
  <w:style w:type="character" w:customStyle="1" w:styleId="Heading2Char">
    <w:name w:val="Heading 2 Char"/>
    <w:basedOn w:val="DefaultParagraphFont"/>
    <w:link w:val="Heading2"/>
    <w:rsid w:val="006714A6"/>
    <w:rPr>
      <w:rFonts w:ascii="Arial" w:eastAsia="Times New Roman" w:hAnsi="Arial" w:cs="Arial"/>
      <w:b/>
      <w:bCs/>
      <w:sz w:val="24"/>
      <w:szCs w:val="24"/>
    </w:rPr>
  </w:style>
  <w:style w:type="character" w:customStyle="1" w:styleId="Heading3Char">
    <w:name w:val="Heading 3 Char"/>
    <w:basedOn w:val="DefaultParagraphFont"/>
    <w:link w:val="Heading3"/>
    <w:rsid w:val="006714A6"/>
    <w:rPr>
      <w:rFonts w:ascii="Arial" w:eastAsia="Times New Roman" w:hAnsi="Arial" w:cs="Arial"/>
      <w:b/>
      <w:sz w:val="28"/>
      <w:szCs w:val="20"/>
      <w:u w:val="single"/>
      <w:lang w:val="en-US"/>
    </w:rPr>
  </w:style>
  <w:style w:type="character" w:customStyle="1" w:styleId="Heading4Char">
    <w:name w:val="Heading 4 Char"/>
    <w:basedOn w:val="DefaultParagraphFont"/>
    <w:link w:val="Heading4"/>
    <w:rsid w:val="006714A6"/>
    <w:rPr>
      <w:rFonts w:ascii="Arial" w:eastAsia="Times New Roman" w:hAnsi="Arial" w:cs="Arial"/>
      <w:b/>
      <w:sz w:val="28"/>
      <w:szCs w:val="20"/>
      <w:lang w:val="en-US"/>
    </w:rPr>
  </w:style>
  <w:style w:type="character" w:customStyle="1" w:styleId="Heading5Char">
    <w:name w:val="Heading 5 Char"/>
    <w:basedOn w:val="DefaultParagraphFont"/>
    <w:link w:val="Heading5"/>
    <w:rsid w:val="006714A6"/>
    <w:rPr>
      <w:rFonts w:ascii="Arial" w:eastAsia="Times New Roman" w:hAnsi="Arial" w:cs="Arial"/>
      <w:b/>
      <w:sz w:val="28"/>
      <w:szCs w:val="20"/>
      <w:lang w:val="en-US"/>
    </w:rPr>
  </w:style>
  <w:style w:type="character" w:customStyle="1" w:styleId="Heading6Char">
    <w:name w:val="Heading 6 Char"/>
    <w:basedOn w:val="DefaultParagraphFont"/>
    <w:link w:val="Heading6"/>
    <w:rsid w:val="006714A6"/>
    <w:rPr>
      <w:rFonts w:ascii="Arial" w:eastAsia="Times New Roman" w:hAnsi="Arial" w:cs="Arial"/>
      <w:b/>
      <w:sz w:val="32"/>
      <w:szCs w:val="20"/>
      <w:u w:val="single"/>
    </w:rPr>
  </w:style>
  <w:style w:type="character" w:customStyle="1" w:styleId="Heading7Char">
    <w:name w:val="Heading 7 Char"/>
    <w:basedOn w:val="DefaultParagraphFont"/>
    <w:link w:val="Heading7"/>
    <w:rsid w:val="006714A6"/>
    <w:rPr>
      <w:rFonts w:ascii="Arial" w:eastAsia="Times New Roman" w:hAnsi="Arial" w:cs="Times New Roman"/>
      <w:b/>
      <w:sz w:val="24"/>
      <w:szCs w:val="20"/>
    </w:rPr>
  </w:style>
  <w:style w:type="character" w:customStyle="1" w:styleId="Heading8Char">
    <w:name w:val="Heading 8 Char"/>
    <w:basedOn w:val="DefaultParagraphFont"/>
    <w:link w:val="Heading8"/>
    <w:rsid w:val="006714A6"/>
    <w:rPr>
      <w:rFonts w:ascii="Arial" w:eastAsia="Times New Roman" w:hAnsi="Arial" w:cs="Arial"/>
      <w:sz w:val="28"/>
      <w:szCs w:val="24"/>
    </w:rPr>
  </w:style>
  <w:style w:type="character" w:customStyle="1" w:styleId="Heading9Char">
    <w:name w:val="Heading 9 Char"/>
    <w:basedOn w:val="DefaultParagraphFont"/>
    <w:link w:val="Heading9"/>
    <w:rsid w:val="006714A6"/>
    <w:rPr>
      <w:rFonts w:ascii="Arial" w:eastAsia="Times New Roman" w:hAnsi="Arial" w:cs="Arial"/>
      <w:b/>
      <w:bCs/>
      <w:sz w:val="28"/>
      <w:szCs w:val="24"/>
    </w:rPr>
  </w:style>
  <w:style w:type="paragraph" w:styleId="Header">
    <w:name w:val="header"/>
    <w:basedOn w:val="Normal"/>
    <w:link w:val="HeaderChar"/>
    <w:uiPriority w:val="99"/>
    <w:rsid w:val="006714A6"/>
    <w:pPr>
      <w:tabs>
        <w:tab w:val="center" w:pos="4153"/>
        <w:tab w:val="right" w:pos="8306"/>
      </w:tabs>
    </w:pPr>
  </w:style>
  <w:style w:type="character" w:customStyle="1" w:styleId="HeaderChar">
    <w:name w:val="Header Char"/>
    <w:basedOn w:val="DefaultParagraphFont"/>
    <w:link w:val="Header"/>
    <w:uiPriority w:val="99"/>
    <w:rsid w:val="006714A6"/>
    <w:rPr>
      <w:rFonts w:ascii="Arial" w:eastAsia="Times New Roman" w:hAnsi="Arial" w:cs="Arial"/>
      <w:sz w:val="24"/>
      <w:szCs w:val="24"/>
    </w:rPr>
  </w:style>
  <w:style w:type="paragraph" w:styleId="Footer">
    <w:name w:val="footer"/>
    <w:basedOn w:val="Normal"/>
    <w:link w:val="FooterChar"/>
    <w:uiPriority w:val="99"/>
    <w:rsid w:val="006714A6"/>
    <w:pPr>
      <w:tabs>
        <w:tab w:val="center" w:pos="4153"/>
        <w:tab w:val="right" w:pos="8306"/>
      </w:tabs>
    </w:pPr>
  </w:style>
  <w:style w:type="character" w:customStyle="1" w:styleId="FooterChar">
    <w:name w:val="Footer Char"/>
    <w:basedOn w:val="DefaultParagraphFont"/>
    <w:link w:val="Footer"/>
    <w:uiPriority w:val="99"/>
    <w:rsid w:val="006714A6"/>
    <w:rPr>
      <w:rFonts w:ascii="Arial" w:eastAsia="Times New Roman" w:hAnsi="Arial" w:cs="Arial"/>
      <w:sz w:val="24"/>
      <w:szCs w:val="24"/>
    </w:rPr>
  </w:style>
  <w:style w:type="character" w:customStyle="1" w:styleId="Document8">
    <w:name w:val="Document 8"/>
    <w:basedOn w:val="DefaultParagraphFont"/>
    <w:rsid w:val="006714A6"/>
  </w:style>
  <w:style w:type="character" w:customStyle="1" w:styleId="Document4">
    <w:name w:val="Document 4"/>
    <w:basedOn w:val="DefaultParagraphFont"/>
    <w:rsid w:val="006714A6"/>
    <w:rPr>
      <w:b/>
      <w:i/>
      <w:sz w:val="24"/>
    </w:rPr>
  </w:style>
  <w:style w:type="character" w:customStyle="1" w:styleId="Document6">
    <w:name w:val="Document 6"/>
    <w:basedOn w:val="DefaultParagraphFont"/>
    <w:rsid w:val="006714A6"/>
  </w:style>
  <w:style w:type="character" w:customStyle="1" w:styleId="Document5">
    <w:name w:val="Document 5"/>
    <w:basedOn w:val="DefaultParagraphFont"/>
    <w:rsid w:val="006714A6"/>
  </w:style>
  <w:style w:type="character" w:customStyle="1" w:styleId="Document2">
    <w:name w:val="Document 2"/>
    <w:basedOn w:val="DefaultParagraphFont"/>
    <w:rsid w:val="006714A6"/>
    <w:rPr>
      <w:rFonts w:ascii="Courier New" w:hAnsi="Courier New"/>
      <w:noProof w:val="0"/>
      <w:sz w:val="24"/>
      <w:lang w:val="en-US"/>
    </w:rPr>
  </w:style>
  <w:style w:type="character" w:customStyle="1" w:styleId="Document7">
    <w:name w:val="Document 7"/>
    <w:basedOn w:val="DefaultParagraphFont"/>
    <w:rsid w:val="006714A6"/>
  </w:style>
  <w:style w:type="character" w:customStyle="1" w:styleId="Bibliogrphy">
    <w:name w:val="Bibliogrphy"/>
    <w:basedOn w:val="DefaultParagraphFont"/>
    <w:rsid w:val="006714A6"/>
  </w:style>
  <w:style w:type="paragraph" w:customStyle="1" w:styleId="RightPar1">
    <w:name w:val="Right Par 1"/>
    <w:rsid w:val="006714A6"/>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lang w:val="en-US"/>
    </w:rPr>
  </w:style>
  <w:style w:type="paragraph" w:customStyle="1" w:styleId="RightPar2">
    <w:name w:val="Right Par 2"/>
    <w:rsid w:val="006714A6"/>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lang w:val="en-US"/>
    </w:rPr>
  </w:style>
  <w:style w:type="character" w:customStyle="1" w:styleId="Document3">
    <w:name w:val="Document 3"/>
    <w:basedOn w:val="DefaultParagraphFont"/>
    <w:rsid w:val="006714A6"/>
    <w:rPr>
      <w:rFonts w:ascii="Courier New" w:hAnsi="Courier New"/>
      <w:noProof w:val="0"/>
      <w:sz w:val="24"/>
      <w:lang w:val="en-US"/>
    </w:rPr>
  </w:style>
  <w:style w:type="paragraph" w:customStyle="1" w:styleId="RightPar3">
    <w:name w:val="Right Par 3"/>
    <w:rsid w:val="006714A6"/>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lang w:val="en-US"/>
    </w:rPr>
  </w:style>
  <w:style w:type="paragraph" w:customStyle="1" w:styleId="RightPar4">
    <w:name w:val="Right Par 4"/>
    <w:rsid w:val="006714A6"/>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lang w:val="en-US"/>
    </w:rPr>
  </w:style>
  <w:style w:type="paragraph" w:customStyle="1" w:styleId="RightPar5">
    <w:name w:val="Right Par 5"/>
    <w:rsid w:val="006714A6"/>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lang w:val="en-US"/>
    </w:rPr>
  </w:style>
  <w:style w:type="paragraph" w:customStyle="1" w:styleId="RightPar6">
    <w:name w:val="Right Par 6"/>
    <w:rsid w:val="006714A6"/>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lang w:val="en-US"/>
    </w:rPr>
  </w:style>
  <w:style w:type="paragraph" w:customStyle="1" w:styleId="RightPar7">
    <w:name w:val="Right Par 7"/>
    <w:rsid w:val="00671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lang w:val="en-US"/>
    </w:rPr>
  </w:style>
  <w:style w:type="paragraph" w:customStyle="1" w:styleId="RightPar8">
    <w:name w:val="Right Par 8"/>
    <w:rsid w:val="006714A6"/>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lang w:val="en-US"/>
    </w:rPr>
  </w:style>
  <w:style w:type="character" w:customStyle="1" w:styleId="TechInit">
    <w:name w:val="Tech Init"/>
    <w:basedOn w:val="DefaultParagraphFont"/>
    <w:rsid w:val="006714A6"/>
    <w:rPr>
      <w:rFonts w:ascii="Courier New" w:hAnsi="Courier New"/>
      <w:noProof w:val="0"/>
      <w:sz w:val="24"/>
      <w:lang w:val="en-US"/>
    </w:rPr>
  </w:style>
  <w:style w:type="paragraph" w:customStyle="1" w:styleId="Document1">
    <w:name w:val="Document 1"/>
    <w:rsid w:val="006714A6"/>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paragraph" w:customStyle="1" w:styleId="Technical5">
    <w:name w:val="Technical 5"/>
    <w:rsid w:val="006714A6"/>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paragraph" w:customStyle="1" w:styleId="Technical6">
    <w:name w:val="Technical 6"/>
    <w:rsid w:val="006714A6"/>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character" w:customStyle="1" w:styleId="Technical2">
    <w:name w:val="Technical 2"/>
    <w:basedOn w:val="DefaultParagraphFont"/>
    <w:rsid w:val="006714A6"/>
    <w:rPr>
      <w:rFonts w:ascii="Courier New" w:hAnsi="Courier New"/>
      <w:noProof w:val="0"/>
      <w:sz w:val="24"/>
      <w:lang w:val="en-US"/>
    </w:rPr>
  </w:style>
  <w:style w:type="character" w:customStyle="1" w:styleId="Technical3">
    <w:name w:val="Technical 3"/>
    <w:basedOn w:val="DefaultParagraphFont"/>
    <w:rsid w:val="006714A6"/>
    <w:rPr>
      <w:rFonts w:ascii="Courier New" w:hAnsi="Courier New"/>
      <w:noProof w:val="0"/>
      <w:sz w:val="24"/>
      <w:lang w:val="en-US"/>
    </w:rPr>
  </w:style>
  <w:style w:type="paragraph" w:customStyle="1" w:styleId="Technical4">
    <w:name w:val="Technical 4"/>
    <w:rsid w:val="006714A6"/>
    <w:pPr>
      <w:tabs>
        <w:tab w:val="left" w:pos="-720"/>
      </w:tabs>
      <w:suppressAutoHyphens/>
      <w:spacing w:after="0" w:line="240" w:lineRule="auto"/>
    </w:pPr>
    <w:rPr>
      <w:rFonts w:ascii="Courier New" w:eastAsia="Times New Roman" w:hAnsi="Courier New" w:cs="Times New Roman"/>
      <w:b/>
      <w:sz w:val="24"/>
      <w:szCs w:val="20"/>
      <w:lang w:val="en-US"/>
    </w:rPr>
  </w:style>
  <w:style w:type="character" w:customStyle="1" w:styleId="Technical1">
    <w:name w:val="Technical 1"/>
    <w:basedOn w:val="DefaultParagraphFont"/>
    <w:rsid w:val="006714A6"/>
    <w:rPr>
      <w:rFonts w:ascii="Courier New" w:hAnsi="Courier New"/>
      <w:noProof w:val="0"/>
      <w:sz w:val="24"/>
      <w:lang w:val="en-US"/>
    </w:rPr>
  </w:style>
  <w:style w:type="paragraph" w:customStyle="1" w:styleId="Technical7">
    <w:name w:val="Technical 7"/>
    <w:rsid w:val="006714A6"/>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paragraph" w:customStyle="1" w:styleId="Technical8">
    <w:name w:val="Technical 8"/>
    <w:rsid w:val="006714A6"/>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paragraph" w:customStyle="1" w:styleId="Pleading">
    <w:name w:val="Pleading"/>
    <w:rsid w:val="006714A6"/>
    <w:pPr>
      <w:tabs>
        <w:tab w:val="left" w:pos="-720"/>
      </w:tabs>
      <w:suppressAutoHyphens/>
      <w:spacing w:after="0" w:line="240" w:lineRule="exact"/>
    </w:pPr>
    <w:rPr>
      <w:rFonts w:ascii="Courier New" w:eastAsia="Times New Roman" w:hAnsi="Courier New" w:cs="Times New Roman"/>
      <w:sz w:val="24"/>
      <w:szCs w:val="20"/>
      <w:lang w:val="en-US"/>
    </w:rPr>
  </w:style>
  <w:style w:type="character" w:customStyle="1" w:styleId="BulletList">
    <w:name w:val="Bullet List"/>
    <w:basedOn w:val="DefaultParagraphFont"/>
    <w:rsid w:val="006714A6"/>
  </w:style>
  <w:style w:type="character" w:customStyle="1" w:styleId="DocInit">
    <w:name w:val="Doc Init"/>
    <w:basedOn w:val="DefaultParagraphFont"/>
    <w:rsid w:val="006714A6"/>
  </w:style>
  <w:style w:type="paragraph" w:styleId="Index2">
    <w:name w:val="index 2"/>
    <w:basedOn w:val="Normal"/>
    <w:next w:val="Normal"/>
    <w:autoRedefine/>
    <w:semiHidden/>
    <w:rsid w:val="006714A6"/>
    <w:pPr>
      <w:tabs>
        <w:tab w:val="left" w:leader="dot" w:pos="9000"/>
        <w:tab w:val="right" w:pos="9360"/>
      </w:tabs>
      <w:suppressAutoHyphens/>
      <w:ind w:left="1440" w:right="720" w:hanging="720"/>
    </w:pPr>
    <w:rPr>
      <w:rFonts w:ascii="Courier New" w:hAnsi="Courier New" w:cs="Times New Roman"/>
      <w:szCs w:val="20"/>
      <w:lang w:val="en-US"/>
    </w:rPr>
  </w:style>
  <w:style w:type="paragraph" w:styleId="Caption">
    <w:name w:val="caption"/>
    <w:basedOn w:val="Normal"/>
    <w:next w:val="Normal"/>
    <w:qFormat/>
    <w:rsid w:val="006714A6"/>
    <w:rPr>
      <w:rFonts w:ascii="Courier New" w:hAnsi="Courier New" w:cs="Times New Roman"/>
      <w:szCs w:val="20"/>
      <w:lang w:val="en-US"/>
    </w:rPr>
  </w:style>
  <w:style w:type="character" w:customStyle="1" w:styleId="EquationCaption">
    <w:name w:val="_Equation Caption"/>
    <w:rsid w:val="006714A6"/>
  </w:style>
  <w:style w:type="paragraph" w:styleId="BodyText2">
    <w:name w:val="Body Text 2"/>
    <w:basedOn w:val="Normal"/>
    <w:link w:val="BodyText2Char"/>
    <w:rsid w:val="006714A6"/>
    <w:pPr>
      <w:overflowPunct w:val="0"/>
      <w:autoSpaceDE w:val="0"/>
      <w:autoSpaceDN w:val="0"/>
      <w:adjustRightInd w:val="0"/>
      <w:ind w:left="720" w:hanging="720"/>
      <w:textAlignment w:val="baseline"/>
    </w:pPr>
    <w:rPr>
      <w:rFonts w:cs="Times New Roman"/>
      <w:b/>
      <w:szCs w:val="20"/>
    </w:rPr>
  </w:style>
  <w:style w:type="character" w:customStyle="1" w:styleId="BodyText2Char">
    <w:name w:val="Body Text 2 Char"/>
    <w:basedOn w:val="DefaultParagraphFont"/>
    <w:link w:val="BodyText2"/>
    <w:rsid w:val="006714A6"/>
    <w:rPr>
      <w:rFonts w:ascii="Arial" w:eastAsia="Times New Roman" w:hAnsi="Arial" w:cs="Times New Roman"/>
      <w:b/>
      <w:sz w:val="24"/>
      <w:szCs w:val="20"/>
    </w:rPr>
  </w:style>
  <w:style w:type="paragraph" w:styleId="BodyText">
    <w:name w:val="Body Text"/>
    <w:basedOn w:val="Normal"/>
    <w:link w:val="BodyTextChar"/>
    <w:rsid w:val="006714A6"/>
    <w:rPr>
      <w:b/>
      <w:sz w:val="22"/>
      <w:szCs w:val="20"/>
      <w:lang w:val="en-US"/>
    </w:rPr>
  </w:style>
  <w:style w:type="character" w:customStyle="1" w:styleId="BodyTextChar">
    <w:name w:val="Body Text Char"/>
    <w:basedOn w:val="DefaultParagraphFont"/>
    <w:link w:val="BodyText"/>
    <w:rsid w:val="006714A6"/>
    <w:rPr>
      <w:rFonts w:ascii="Arial" w:eastAsia="Times New Roman" w:hAnsi="Arial" w:cs="Arial"/>
      <w:b/>
      <w:szCs w:val="20"/>
      <w:lang w:val="en-US"/>
    </w:rPr>
  </w:style>
  <w:style w:type="paragraph" w:styleId="BodyTextIndent2">
    <w:name w:val="Body Text Indent 2"/>
    <w:basedOn w:val="Normal"/>
    <w:link w:val="BodyTextIndent2Char"/>
    <w:rsid w:val="006714A6"/>
    <w:pPr>
      <w:tabs>
        <w:tab w:val="left" w:pos="426"/>
        <w:tab w:val="left" w:pos="8524"/>
      </w:tabs>
      <w:ind w:left="426" w:hanging="426"/>
    </w:pPr>
    <w:rPr>
      <w:b/>
      <w:sz w:val="22"/>
      <w:szCs w:val="20"/>
      <w:lang w:val="en-US"/>
    </w:rPr>
  </w:style>
  <w:style w:type="character" w:customStyle="1" w:styleId="BodyTextIndent2Char">
    <w:name w:val="Body Text Indent 2 Char"/>
    <w:basedOn w:val="DefaultParagraphFont"/>
    <w:link w:val="BodyTextIndent2"/>
    <w:rsid w:val="006714A6"/>
    <w:rPr>
      <w:rFonts w:ascii="Arial" w:eastAsia="Times New Roman" w:hAnsi="Arial" w:cs="Arial"/>
      <w:b/>
      <w:szCs w:val="20"/>
      <w:lang w:val="en-US"/>
    </w:rPr>
  </w:style>
  <w:style w:type="paragraph" w:styleId="BodyTextIndent3">
    <w:name w:val="Body Text Indent 3"/>
    <w:basedOn w:val="Normal"/>
    <w:link w:val="BodyTextIndent3Char"/>
    <w:rsid w:val="006714A6"/>
    <w:pPr>
      <w:tabs>
        <w:tab w:val="left" w:pos="426"/>
        <w:tab w:val="left" w:pos="1260"/>
        <w:tab w:val="left" w:pos="1890"/>
        <w:tab w:val="left" w:pos="4320"/>
        <w:tab w:val="left" w:pos="5220"/>
      </w:tabs>
      <w:ind w:left="426" w:hanging="426"/>
    </w:pPr>
    <w:rPr>
      <w:bCs/>
      <w:szCs w:val="20"/>
      <w:lang w:val="en-US"/>
    </w:rPr>
  </w:style>
  <w:style w:type="character" w:customStyle="1" w:styleId="BodyTextIndent3Char">
    <w:name w:val="Body Text Indent 3 Char"/>
    <w:basedOn w:val="DefaultParagraphFont"/>
    <w:link w:val="BodyTextIndent3"/>
    <w:rsid w:val="006714A6"/>
    <w:rPr>
      <w:rFonts w:ascii="Arial" w:eastAsia="Times New Roman" w:hAnsi="Arial" w:cs="Arial"/>
      <w:bCs/>
      <w:sz w:val="24"/>
      <w:szCs w:val="20"/>
      <w:lang w:val="en-US"/>
    </w:rPr>
  </w:style>
  <w:style w:type="paragraph" w:styleId="ListBullet">
    <w:name w:val="List Bullet"/>
    <w:basedOn w:val="Normal"/>
    <w:rsid w:val="006714A6"/>
    <w:pPr>
      <w:tabs>
        <w:tab w:val="left" w:pos="360"/>
      </w:tabs>
      <w:overflowPunct w:val="0"/>
      <w:autoSpaceDE w:val="0"/>
      <w:autoSpaceDN w:val="0"/>
      <w:adjustRightInd w:val="0"/>
      <w:ind w:left="360" w:hanging="360"/>
      <w:textAlignment w:val="baseline"/>
    </w:pPr>
    <w:rPr>
      <w:rFonts w:cs="Times New Roman"/>
      <w:szCs w:val="20"/>
    </w:rPr>
  </w:style>
  <w:style w:type="paragraph" w:styleId="NormalWeb">
    <w:name w:val="Normal (Web)"/>
    <w:basedOn w:val="Normal"/>
    <w:rsid w:val="006714A6"/>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6714A6"/>
    <w:pPr>
      <w:overflowPunct w:val="0"/>
      <w:autoSpaceDE w:val="0"/>
      <w:autoSpaceDN w:val="0"/>
      <w:adjustRightInd w:val="0"/>
      <w:textAlignment w:val="baseline"/>
    </w:pPr>
    <w:rPr>
      <w:rFonts w:cs="Times New Roman"/>
      <w:b/>
      <w:szCs w:val="20"/>
    </w:rPr>
  </w:style>
  <w:style w:type="character" w:customStyle="1" w:styleId="BodyText3Char">
    <w:name w:val="Body Text 3 Char"/>
    <w:basedOn w:val="DefaultParagraphFont"/>
    <w:link w:val="BodyText3"/>
    <w:rsid w:val="006714A6"/>
    <w:rPr>
      <w:rFonts w:ascii="Arial" w:eastAsia="Times New Roman" w:hAnsi="Arial" w:cs="Times New Roman"/>
      <w:b/>
      <w:sz w:val="24"/>
      <w:szCs w:val="20"/>
    </w:rPr>
  </w:style>
  <w:style w:type="paragraph" w:styleId="BodyTextIndent">
    <w:name w:val="Body Text Indent"/>
    <w:basedOn w:val="Normal"/>
    <w:link w:val="BodyTextIndentChar"/>
    <w:rsid w:val="006714A6"/>
    <w:pPr>
      <w:ind w:left="360" w:hanging="360"/>
    </w:pPr>
    <w:rPr>
      <w:color w:val="000000"/>
      <w:sz w:val="32"/>
      <w:szCs w:val="32"/>
    </w:rPr>
  </w:style>
  <w:style w:type="character" w:customStyle="1" w:styleId="BodyTextIndentChar">
    <w:name w:val="Body Text Indent Char"/>
    <w:basedOn w:val="DefaultParagraphFont"/>
    <w:link w:val="BodyTextIndent"/>
    <w:rsid w:val="006714A6"/>
    <w:rPr>
      <w:rFonts w:ascii="Arial" w:eastAsia="Times New Roman" w:hAnsi="Arial" w:cs="Arial"/>
      <w:color w:val="000000"/>
      <w:sz w:val="32"/>
      <w:szCs w:val="32"/>
    </w:rPr>
  </w:style>
  <w:style w:type="character" w:styleId="Hyperlink">
    <w:name w:val="Hyperlink"/>
    <w:basedOn w:val="DefaultParagraphFont"/>
    <w:rsid w:val="006714A6"/>
    <w:rPr>
      <w:color w:val="3388CC"/>
      <w:u w:val="single"/>
      <w:shd w:val="clear" w:color="auto" w:fill="auto"/>
    </w:rPr>
  </w:style>
  <w:style w:type="character" w:styleId="FollowedHyperlink">
    <w:name w:val="FollowedHyperlink"/>
    <w:basedOn w:val="DefaultParagraphFont"/>
    <w:rsid w:val="006714A6"/>
    <w:rPr>
      <w:color w:val="800080"/>
      <w:u w:val="single"/>
    </w:rPr>
  </w:style>
  <w:style w:type="paragraph" w:customStyle="1" w:styleId="Style1">
    <w:name w:val="Style1"/>
    <w:basedOn w:val="Normal"/>
    <w:rsid w:val="006714A6"/>
    <w:pPr>
      <w:overflowPunct w:val="0"/>
      <w:autoSpaceDE w:val="0"/>
      <w:autoSpaceDN w:val="0"/>
      <w:adjustRightInd w:val="0"/>
      <w:textAlignment w:val="baseline"/>
    </w:pPr>
    <w:rPr>
      <w:rFonts w:cs="Times New Roman"/>
      <w:sz w:val="22"/>
      <w:szCs w:val="20"/>
    </w:rPr>
  </w:style>
  <w:style w:type="paragraph" w:styleId="BalloonText">
    <w:name w:val="Balloon Text"/>
    <w:basedOn w:val="Normal"/>
    <w:link w:val="BalloonTextChar"/>
    <w:semiHidden/>
    <w:rsid w:val="006714A6"/>
    <w:rPr>
      <w:rFonts w:ascii="Tahoma" w:hAnsi="Tahoma" w:cs="Tahoma"/>
      <w:sz w:val="16"/>
      <w:szCs w:val="16"/>
    </w:rPr>
  </w:style>
  <w:style w:type="character" w:customStyle="1" w:styleId="BalloonTextChar">
    <w:name w:val="Balloon Text Char"/>
    <w:basedOn w:val="DefaultParagraphFont"/>
    <w:link w:val="BalloonText"/>
    <w:semiHidden/>
    <w:rsid w:val="006714A6"/>
    <w:rPr>
      <w:rFonts w:ascii="Tahoma" w:eastAsia="Times New Roman" w:hAnsi="Tahoma" w:cs="Tahoma"/>
      <w:sz w:val="16"/>
      <w:szCs w:val="16"/>
    </w:rPr>
  </w:style>
  <w:style w:type="table" w:styleId="TableGrid">
    <w:name w:val="Table Grid"/>
    <w:basedOn w:val="TableNormal"/>
    <w:rsid w:val="006714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714A6"/>
  </w:style>
  <w:style w:type="table" w:customStyle="1" w:styleId="TableGrid33">
    <w:name w:val="Table Grid33"/>
    <w:basedOn w:val="TableNormal"/>
    <w:next w:val="TableGrid"/>
    <w:uiPriority w:val="59"/>
    <w:rsid w:val="00B9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A6"/>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6714A6"/>
    <w:pPr>
      <w:keepNext/>
      <w:shd w:val="clear" w:color="000000" w:fill="FFFFFF"/>
      <w:overflowPunct w:val="0"/>
      <w:autoSpaceDE w:val="0"/>
      <w:autoSpaceDN w:val="0"/>
      <w:adjustRightInd w:val="0"/>
      <w:spacing w:before="240" w:after="60"/>
      <w:textAlignment w:val="baseline"/>
      <w:outlineLvl w:val="0"/>
    </w:pPr>
    <w:rPr>
      <w:rFonts w:cs="Times New Roman"/>
      <w:b/>
      <w:color w:val="000000"/>
      <w:kern w:val="28"/>
      <w:sz w:val="28"/>
      <w:szCs w:val="20"/>
    </w:rPr>
  </w:style>
  <w:style w:type="paragraph" w:styleId="Heading2">
    <w:name w:val="heading 2"/>
    <w:basedOn w:val="Normal"/>
    <w:next w:val="Normal"/>
    <w:link w:val="Heading2Char"/>
    <w:qFormat/>
    <w:rsid w:val="006714A6"/>
    <w:pPr>
      <w:keepNext/>
      <w:outlineLvl w:val="1"/>
    </w:pPr>
    <w:rPr>
      <w:b/>
      <w:bCs/>
    </w:rPr>
  </w:style>
  <w:style w:type="paragraph" w:styleId="Heading3">
    <w:name w:val="heading 3"/>
    <w:basedOn w:val="Normal"/>
    <w:next w:val="Normal"/>
    <w:link w:val="Heading3Char"/>
    <w:qFormat/>
    <w:rsid w:val="006714A6"/>
    <w:pPr>
      <w:keepNext/>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jc w:val="center"/>
      <w:outlineLvl w:val="2"/>
    </w:pPr>
    <w:rPr>
      <w:b/>
      <w:sz w:val="28"/>
      <w:szCs w:val="20"/>
      <w:u w:val="single"/>
      <w:lang w:val="en-US"/>
    </w:rPr>
  </w:style>
  <w:style w:type="paragraph" w:styleId="Heading4">
    <w:name w:val="heading 4"/>
    <w:basedOn w:val="Normal"/>
    <w:next w:val="Normal"/>
    <w:link w:val="Heading4Char"/>
    <w:qFormat/>
    <w:rsid w:val="006714A6"/>
    <w:pPr>
      <w:keepNext/>
      <w:tabs>
        <w:tab w:val="left" w:pos="540"/>
        <w:tab w:val="left" w:pos="1260"/>
        <w:tab w:val="left" w:pos="1890"/>
        <w:tab w:val="left" w:pos="4320"/>
        <w:tab w:val="left" w:pos="5220"/>
      </w:tabs>
      <w:ind w:left="540" w:hanging="540"/>
      <w:outlineLvl w:val="3"/>
    </w:pPr>
    <w:rPr>
      <w:b/>
      <w:sz w:val="28"/>
      <w:szCs w:val="20"/>
      <w:lang w:val="en-US"/>
    </w:rPr>
  </w:style>
  <w:style w:type="paragraph" w:styleId="Heading5">
    <w:name w:val="heading 5"/>
    <w:basedOn w:val="Normal"/>
    <w:next w:val="Normal"/>
    <w:link w:val="Heading5Char"/>
    <w:qFormat/>
    <w:rsid w:val="006714A6"/>
    <w:pPr>
      <w:keepNext/>
      <w:tabs>
        <w:tab w:val="left" w:pos="540"/>
        <w:tab w:val="left" w:pos="4320"/>
        <w:tab w:val="left" w:pos="5220"/>
      </w:tabs>
      <w:outlineLvl w:val="4"/>
    </w:pPr>
    <w:rPr>
      <w:b/>
      <w:sz w:val="28"/>
      <w:szCs w:val="20"/>
      <w:lang w:val="en-US"/>
    </w:rPr>
  </w:style>
  <w:style w:type="paragraph" w:styleId="Heading6">
    <w:name w:val="heading 6"/>
    <w:basedOn w:val="Normal"/>
    <w:next w:val="Normal"/>
    <w:link w:val="Heading6Char"/>
    <w:qFormat/>
    <w:rsid w:val="006714A6"/>
    <w:pPr>
      <w:keepNext/>
      <w:tabs>
        <w:tab w:val="left" w:pos="-720"/>
      </w:tabs>
      <w:suppressAutoHyphens/>
      <w:jc w:val="center"/>
      <w:outlineLvl w:val="5"/>
    </w:pPr>
    <w:rPr>
      <w:b/>
      <w:sz w:val="32"/>
      <w:szCs w:val="20"/>
      <w:u w:val="single"/>
    </w:rPr>
  </w:style>
  <w:style w:type="paragraph" w:styleId="Heading7">
    <w:name w:val="heading 7"/>
    <w:basedOn w:val="Normal"/>
    <w:next w:val="Normal"/>
    <w:link w:val="Heading7Char"/>
    <w:qFormat/>
    <w:rsid w:val="006714A6"/>
    <w:pPr>
      <w:keepNext/>
      <w:overflowPunct w:val="0"/>
      <w:autoSpaceDE w:val="0"/>
      <w:autoSpaceDN w:val="0"/>
      <w:adjustRightInd w:val="0"/>
      <w:textAlignment w:val="baseline"/>
      <w:outlineLvl w:val="6"/>
    </w:pPr>
    <w:rPr>
      <w:rFonts w:cs="Times New Roman"/>
      <w:b/>
      <w:szCs w:val="20"/>
    </w:rPr>
  </w:style>
  <w:style w:type="paragraph" w:styleId="Heading8">
    <w:name w:val="heading 8"/>
    <w:basedOn w:val="Normal"/>
    <w:next w:val="Normal"/>
    <w:link w:val="Heading8Char"/>
    <w:qFormat/>
    <w:rsid w:val="006714A6"/>
    <w:pPr>
      <w:keepNext/>
      <w:jc w:val="center"/>
      <w:outlineLvl w:val="7"/>
    </w:pPr>
    <w:rPr>
      <w:sz w:val="28"/>
    </w:rPr>
  </w:style>
  <w:style w:type="paragraph" w:styleId="Heading9">
    <w:name w:val="heading 9"/>
    <w:basedOn w:val="Normal"/>
    <w:next w:val="Normal"/>
    <w:link w:val="Heading9Char"/>
    <w:qFormat/>
    <w:rsid w:val="006714A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4A6"/>
    <w:rPr>
      <w:rFonts w:ascii="Arial" w:eastAsia="Times New Roman" w:hAnsi="Arial" w:cs="Times New Roman"/>
      <w:b/>
      <w:color w:val="000000"/>
      <w:kern w:val="28"/>
      <w:sz w:val="28"/>
      <w:szCs w:val="20"/>
      <w:shd w:val="clear" w:color="000000" w:fill="FFFFFF"/>
    </w:rPr>
  </w:style>
  <w:style w:type="character" w:customStyle="1" w:styleId="Heading2Char">
    <w:name w:val="Heading 2 Char"/>
    <w:basedOn w:val="DefaultParagraphFont"/>
    <w:link w:val="Heading2"/>
    <w:rsid w:val="006714A6"/>
    <w:rPr>
      <w:rFonts w:ascii="Arial" w:eastAsia="Times New Roman" w:hAnsi="Arial" w:cs="Arial"/>
      <w:b/>
      <w:bCs/>
      <w:sz w:val="24"/>
      <w:szCs w:val="24"/>
    </w:rPr>
  </w:style>
  <w:style w:type="character" w:customStyle="1" w:styleId="Heading3Char">
    <w:name w:val="Heading 3 Char"/>
    <w:basedOn w:val="DefaultParagraphFont"/>
    <w:link w:val="Heading3"/>
    <w:rsid w:val="006714A6"/>
    <w:rPr>
      <w:rFonts w:ascii="Arial" w:eastAsia="Times New Roman" w:hAnsi="Arial" w:cs="Arial"/>
      <w:b/>
      <w:sz w:val="28"/>
      <w:szCs w:val="20"/>
      <w:u w:val="single"/>
      <w:lang w:val="en-US"/>
    </w:rPr>
  </w:style>
  <w:style w:type="character" w:customStyle="1" w:styleId="Heading4Char">
    <w:name w:val="Heading 4 Char"/>
    <w:basedOn w:val="DefaultParagraphFont"/>
    <w:link w:val="Heading4"/>
    <w:rsid w:val="006714A6"/>
    <w:rPr>
      <w:rFonts w:ascii="Arial" w:eastAsia="Times New Roman" w:hAnsi="Arial" w:cs="Arial"/>
      <w:b/>
      <w:sz w:val="28"/>
      <w:szCs w:val="20"/>
      <w:lang w:val="en-US"/>
    </w:rPr>
  </w:style>
  <w:style w:type="character" w:customStyle="1" w:styleId="Heading5Char">
    <w:name w:val="Heading 5 Char"/>
    <w:basedOn w:val="DefaultParagraphFont"/>
    <w:link w:val="Heading5"/>
    <w:rsid w:val="006714A6"/>
    <w:rPr>
      <w:rFonts w:ascii="Arial" w:eastAsia="Times New Roman" w:hAnsi="Arial" w:cs="Arial"/>
      <w:b/>
      <w:sz w:val="28"/>
      <w:szCs w:val="20"/>
      <w:lang w:val="en-US"/>
    </w:rPr>
  </w:style>
  <w:style w:type="character" w:customStyle="1" w:styleId="Heading6Char">
    <w:name w:val="Heading 6 Char"/>
    <w:basedOn w:val="DefaultParagraphFont"/>
    <w:link w:val="Heading6"/>
    <w:rsid w:val="006714A6"/>
    <w:rPr>
      <w:rFonts w:ascii="Arial" w:eastAsia="Times New Roman" w:hAnsi="Arial" w:cs="Arial"/>
      <w:b/>
      <w:sz w:val="32"/>
      <w:szCs w:val="20"/>
      <w:u w:val="single"/>
    </w:rPr>
  </w:style>
  <w:style w:type="character" w:customStyle="1" w:styleId="Heading7Char">
    <w:name w:val="Heading 7 Char"/>
    <w:basedOn w:val="DefaultParagraphFont"/>
    <w:link w:val="Heading7"/>
    <w:rsid w:val="006714A6"/>
    <w:rPr>
      <w:rFonts w:ascii="Arial" w:eastAsia="Times New Roman" w:hAnsi="Arial" w:cs="Times New Roman"/>
      <w:b/>
      <w:sz w:val="24"/>
      <w:szCs w:val="20"/>
    </w:rPr>
  </w:style>
  <w:style w:type="character" w:customStyle="1" w:styleId="Heading8Char">
    <w:name w:val="Heading 8 Char"/>
    <w:basedOn w:val="DefaultParagraphFont"/>
    <w:link w:val="Heading8"/>
    <w:rsid w:val="006714A6"/>
    <w:rPr>
      <w:rFonts w:ascii="Arial" w:eastAsia="Times New Roman" w:hAnsi="Arial" w:cs="Arial"/>
      <w:sz w:val="28"/>
      <w:szCs w:val="24"/>
    </w:rPr>
  </w:style>
  <w:style w:type="character" w:customStyle="1" w:styleId="Heading9Char">
    <w:name w:val="Heading 9 Char"/>
    <w:basedOn w:val="DefaultParagraphFont"/>
    <w:link w:val="Heading9"/>
    <w:rsid w:val="006714A6"/>
    <w:rPr>
      <w:rFonts w:ascii="Arial" w:eastAsia="Times New Roman" w:hAnsi="Arial" w:cs="Arial"/>
      <w:b/>
      <w:bCs/>
      <w:sz w:val="28"/>
      <w:szCs w:val="24"/>
    </w:rPr>
  </w:style>
  <w:style w:type="paragraph" w:styleId="Header">
    <w:name w:val="header"/>
    <w:basedOn w:val="Normal"/>
    <w:link w:val="HeaderChar"/>
    <w:uiPriority w:val="99"/>
    <w:rsid w:val="006714A6"/>
    <w:pPr>
      <w:tabs>
        <w:tab w:val="center" w:pos="4153"/>
        <w:tab w:val="right" w:pos="8306"/>
      </w:tabs>
    </w:pPr>
  </w:style>
  <w:style w:type="character" w:customStyle="1" w:styleId="HeaderChar">
    <w:name w:val="Header Char"/>
    <w:basedOn w:val="DefaultParagraphFont"/>
    <w:link w:val="Header"/>
    <w:uiPriority w:val="99"/>
    <w:rsid w:val="006714A6"/>
    <w:rPr>
      <w:rFonts w:ascii="Arial" w:eastAsia="Times New Roman" w:hAnsi="Arial" w:cs="Arial"/>
      <w:sz w:val="24"/>
      <w:szCs w:val="24"/>
    </w:rPr>
  </w:style>
  <w:style w:type="paragraph" w:styleId="Footer">
    <w:name w:val="footer"/>
    <w:basedOn w:val="Normal"/>
    <w:link w:val="FooterChar"/>
    <w:uiPriority w:val="99"/>
    <w:rsid w:val="006714A6"/>
    <w:pPr>
      <w:tabs>
        <w:tab w:val="center" w:pos="4153"/>
        <w:tab w:val="right" w:pos="8306"/>
      </w:tabs>
    </w:pPr>
  </w:style>
  <w:style w:type="character" w:customStyle="1" w:styleId="FooterChar">
    <w:name w:val="Footer Char"/>
    <w:basedOn w:val="DefaultParagraphFont"/>
    <w:link w:val="Footer"/>
    <w:uiPriority w:val="99"/>
    <w:rsid w:val="006714A6"/>
    <w:rPr>
      <w:rFonts w:ascii="Arial" w:eastAsia="Times New Roman" w:hAnsi="Arial" w:cs="Arial"/>
      <w:sz w:val="24"/>
      <w:szCs w:val="24"/>
    </w:rPr>
  </w:style>
  <w:style w:type="character" w:customStyle="1" w:styleId="Document8">
    <w:name w:val="Document 8"/>
    <w:basedOn w:val="DefaultParagraphFont"/>
    <w:rsid w:val="006714A6"/>
  </w:style>
  <w:style w:type="character" w:customStyle="1" w:styleId="Document4">
    <w:name w:val="Document 4"/>
    <w:basedOn w:val="DefaultParagraphFont"/>
    <w:rsid w:val="006714A6"/>
    <w:rPr>
      <w:b/>
      <w:i/>
      <w:sz w:val="24"/>
    </w:rPr>
  </w:style>
  <w:style w:type="character" w:customStyle="1" w:styleId="Document6">
    <w:name w:val="Document 6"/>
    <w:basedOn w:val="DefaultParagraphFont"/>
    <w:rsid w:val="006714A6"/>
  </w:style>
  <w:style w:type="character" w:customStyle="1" w:styleId="Document5">
    <w:name w:val="Document 5"/>
    <w:basedOn w:val="DefaultParagraphFont"/>
    <w:rsid w:val="006714A6"/>
  </w:style>
  <w:style w:type="character" w:customStyle="1" w:styleId="Document2">
    <w:name w:val="Document 2"/>
    <w:basedOn w:val="DefaultParagraphFont"/>
    <w:rsid w:val="006714A6"/>
    <w:rPr>
      <w:rFonts w:ascii="Courier New" w:hAnsi="Courier New"/>
      <w:noProof w:val="0"/>
      <w:sz w:val="24"/>
      <w:lang w:val="en-US"/>
    </w:rPr>
  </w:style>
  <w:style w:type="character" w:customStyle="1" w:styleId="Document7">
    <w:name w:val="Document 7"/>
    <w:basedOn w:val="DefaultParagraphFont"/>
    <w:rsid w:val="006714A6"/>
  </w:style>
  <w:style w:type="character" w:customStyle="1" w:styleId="Bibliogrphy">
    <w:name w:val="Bibliogrphy"/>
    <w:basedOn w:val="DefaultParagraphFont"/>
    <w:rsid w:val="006714A6"/>
  </w:style>
  <w:style w:type="paragraph" w:customStyle="1" w:styleId="RightPar1">
    <w:name w:val="Right Par 1"/>
    <w:rsid w:val="006714A6"/>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lang w:val="en-US"/>
    </w:rPr>
  </w:style>
  <w:style w:type="paragraph" w:customStyle="1" w:styleId="RightPar2">
    <w:name w:val="Right Par 2"/>
    <w:rsid w:val="006714A6"/>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lang w:val="en-US"/>
    </w:rPr>
  </w:style>
  <w:style w:type="character" w:customStyle="1" w:styleId="Document3">
    <w:name w:val="Document 3"/>
    <w:basedOn w:val="DefaultParagraphFont"/>
    <w:rsid w:val="006714A6"/>
    <w:rPr>
      <w:rFonts w:ascii="Courier New" w:hAnsi="Courier New"/>
      <w:noProof w:val="0"/>
      <w:sz w:val="24"/>
      <w:lang w:val="en-US"/>
    </w:rPr>
  </w:style>
  <w:style w:type="paragraph" w:customStyle="1" w:styleId="RightPar3">
    <w:name w:val="Right Par 3"/>
    <w:rsid w:val="006714A6"/>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lang w:val="en-US"/>
    </w:rPr>
  </w:style>
  <w:style w:type="paragraph" w:customStyle="1" w:styleId="RightPar4">
    <w:name w:val="Right Par 4"/>
    <w:rsid w:val="006714A6"/>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lang w:val="en-US"/>
    </w:rPr>
  </w:style>
  <w:style w:type="paragraph" w:customStyle="1" w:styleId="RightPar5">
    <w:name w:val="Right Par 5"/>
    <w:rsid w:val="006714A6"/>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lang w:val="en-US"/>
    </w:rPr>
  </w:style>
  <w:style w:type="paragraph" w:customStyle="1" w:styleId="RightPar6">
    <w:name w:val="Right Par 6"/>
    <w:rsid w:val="006714A6"/>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lang w:val="en-US"/>
    </w:rPr>
  </w:style>
  <w:style w:type="paragraph" w:customStyle="1" w:styleId="RightPar7">
    <w:name w:val="Right Par 7"/>
    <w:rsid w:val="00671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lang w:val="en-US"/>
    </w:rPr>
  </w:style>
  <w:style w:type="paragraph" w:customStyle="1" w:styleId="RightPar8">
    <w:name w:val="Right Par 8"/>
    <w:rsid w:val="006714A6"/>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lang w:val="en-US"/>
    </w:rPr>
  </w:style>
  <w:style w:type="character" w:customStyle="1" w:styleId="TechInit">
    <w:name w:val="Tech Init"/>
    <w:basedOn w:val="DefaultParagraphFont"/>
    <w:rsid w:val="006714A6"/>
    <w:rPr>
      <w:rFonts w:ascii="Courier New" w:hAnsi="Courier New"/>
      <w:noProof w:val="0"/>
      <w:sz w:val="24"/>
      <w:lang w:val="en-US"/>
    </w:rPr>
  </w:style>
  <w:style w:type="paragraph" w:customStyle="1" w:styleId="Document1">
    <w:name w:val="Document 1"/>
    <w:rsid w:val="006714A6"/>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paragraph" w:customStyle="1" w:styleId="Technical5">
    <w:name w:val="Technical 5"/>
    <w:rsid w:val="006714A6"/>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paragraph" w:customStyle="1" w:styleId="Technical6">
    <w:name w:val="Technical 6"/>
    <w:rsid w:val="006714A6"/>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character" w:customStyle="1" w:styleId="Technical2">
    <w:name w:val="Technical 2"/>
    <w:basedOn w:val="DefaultParagraphFont"/>
    <w:rsid w:val="006714A6"/>
    <w:rPr>
      <w:rFonts w:ascii="Courier New" w:hAnsi="Courier New"/>
      <w:noProof w:val="0"/>
      <w:sz w:val="24"/>
      <w:lang w:val="en-US"/>
    </w:rPr>
  </w:style>
  <w:style w:type="character" w:customStyle="1" w:styleId="Technical3">
    <w:name w:val="Technical 3"/>
    <w:basedOn w:val="DefaultParagraphFont"/>
    <w:rsid w:val="006714A6"/>
    <w:rPr>
      <w:rFonts w:ascii="Courier New" w:hAnsi="Courier New"/>
      <w:noProof w:val="0"/>
      <w:sz w:val="24"/>
      <w:lang w:val="en-US"/>
    </w:rPr>
  </w:style>
  <w:style w:type="paragraph" w:customStyle="1" w:styleId="Technical4">
    <w:name w:val="Technical 4"/>
    <w:rsid w:val="006714A6"/>
    <w:pPr>
      <w:tabs>
        <w:tab w:val="left" w:pos="-720"/>
      </w:tabs>
      <w:suppressAutoHyphens/>
      <w:spacing w:after="0" w:line="240" w:lineRule="auto"/>
    </w:pPr>
    <w:rPr>
      <w:rFonts w:ascii="Courier New" w:eastAsia="Times New Roman" w:hAnsi="Courier New" w:cs="Times New Roman"/>
      <w:b/>
      <w:sz w:val="24"/>
      <w:szCs w:val="20"/>
      <w:lang w:val="en-US"/>
    </w:rPr>
  </w:style>
  <w:style w:type="character" w:customStyle="1" w:styleId="Technical1">
    <w:name w:val="Technical 1"/>
    <w:basedOn w:val="DefaultParagraphFont"/>
    <w:rsid w:val="006714A6"/>
    <w:rPr>
      <w:rFonts w:ascii="Courier New" w:hAnsi="Courier New"/>
      <w:noProof w:val="0"/>
      <w:sz w:val="24"/>
      <w:lang w:val="en-US"/>
    </w:rPr>
  </w:style>
  <w:style w:type="paragraph" w:customStyle="1" w:styleId="Technical7">
    <w:name w:val="Technical 7"/>
    <w:rsid w:val="006714A6"/>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paragraph" w:customStyle="1" w:styleId="Technical8">
    <w:name w:val="Technical 8"/>
    <w:rsid w:val="006714A6"/>
    <w:pPr>
      <w:tabs>
        <w:tab w:val="left" w:pos="-720"/>
      </w:tabs>
      <w:suppressAutoHyphens/>
      <w:spacing w:after="0" w:line="240" w:lineRule="auto"/>
      <w:ind w:firstLine="720"/>
    </w:pPr>
    <w:rPr>
      <w:rFonts w:ascii="Courier New" w:eastAsia="Times New Roman" w:hAnsi="Courier New" w:cs="Times New Roman"/>
      <w:b/>
      <w:sz w:val="24"/>
      <w:szCs w:val="20"/>
      <w:lang w:val="en-US"/>
    </w:rPr>
  </w:style>
  <w:style w:type="paragraph" w:customStyle="1" w:styleId="Pleading">
    <w:name w:val="Pleading"/>
    <w:rsid w:val="006714A6"/>
    <w:pPr>
      <w:tabs>
        <w:tab w:val="left" w:pos="-720"/>
      </w:tabs>
      <w:suppressAutoHyphens/>
      <w:spacing w:after="0" w:line="240" w:lineRule="exact"/>
    </w:pPr>
    <w:rPr>
      <w:rFonts w:ascii="Courier New" w:eastAsia="Times New Roman" w:hAnsi="Courier New" w:cs="Times New Roman"/>
      <w:sz w:val="24"/>
      <w:szCs w:val="20"/>
      <w:lang w:val="en-US"/>
    </w:rPr>
  </w:style>
  <w:style w:type="character" w:customStyle="1" w:styleId="BulletList">
    <w:name w:val="Bullet List"/>
    <w:basedOn w:val="DefaultParagraphFont"/>
    <w:rsid w:val="006714A6"/>
  </w:style>
  <w:style w:type="character" w:customStyle="1" w:styleId="DocInit">
    <w:name w:val="Doc Init"/>
    <w:basedOn w:val="DefaultParagraphFont"/>
    <w:rsid w:val="006714A6"/>
  </w:style>
  <w:style w:type="paragraph" w:styleId="Index2">
    <w:name w:val="index 2"/>
    <w:basedOn w:val="Normal"/>
    <w:next w:val="Normal"/>
    <w:autoRedefine/>
    <w:semiHidden/>
    <w:rsid w:val="006714A6"/>
    <w:pPr>
      <w:tabs>
        <w:tab w:val="left" w:leader="dot" w:pos="9000"/>
        <w:tab w:val="right" w:pos="9360"/>
      </w:tabs>
      <w:suppressAutoHyphens/>
      <w:ind w:left="1440" w:right="720" w:hanging="720"/>
    </w:pPr>
    <w:rPr>
      <w:rFonts w:ascii="Courier New" w:hAnsi="Courier New" w:cs="Times New Roman"/>
      <w:szCs w:val="20"/>
      <w:lang w:val="en-US"/>
    </w:rPr>
  </w:style>
  <w:style w:type="paragraph" w:styleId="Caption">
    <w:name w:val="caption"/>
    <w:basedOn w:val="Normal"/>
    <w:next w:val="Normal"/>
    <w:qFormat/>
    <w:rsid w:val="006714A6"/>
    <w:rPr>
      <w:rFonts w:ascii="Courier New" w:hAnsi="Courier New" w:cs="Times New Roman"/>
      <w:szCs w:val="20"/>
      <w:lang w:val="en-US"/>
    </w:rPr>
  </w:style>
  <w:style w:type="character" w:customStyle="1" w:styleId="EquationCaption">
    <w:name w:val="_Equation Caption"/>
    <w:rsid w:val="006714A6"/>
  </w:style>
  <w:style w:type="paragraph" w:styleId="BodyText2">
    <w:name w:val="Body Text 2"/>
    <w:basedOn w:val="Normal"/>
    <w:link w:val="BodyText2Char"/>
    <w:rsid w:val="006714A6"/>
    <w:pPr>
      <w:overflowPunct w:val="0"/>
      <w:autoSpaceDE w:val="0"/>
      <w:autoSpaceDN w:val="0"/>
      <w:adjustRightInd w:val="0"/>
      <w:ind w:left="720" w:hanging="720"/>
      <w:textAlignment w:val="baseline"/>
    </w:pPr>
    <w:rPr>
      <w:rFonts w:cs="Times New Roman"/>
      <w:b/>
      <w:szCs w:val="20"/>
    </w:rPr>
  </w:style>
  <w:style w:type="character" w:customStyle="1" w:styleId="BodyText2Char">
    <w:name w:val="Body Text 2 Char"/>
    <w:basedOn w:val="DefaultParagraphFont"/>
    <w:link w:val="BodyText2"/>
    <w:rsid w:val="006714A6"/>
    <w:rPr>
      <w:rFonts w:ascii="Arial" w:eastAsia="Times New Roman" w:hAnsi="Arial" w:cs="Times New Roman"/>
      <w:b/>
      <w:sz w:val="24"/>
      <w:szCs w:val="20"/>
    </w:rPr>
  </w:style>
  <w:style w:type="paragraph" w:styleId="BodyText">
    <w:name w:val="Body Text"/>
    <w:basedOn w:val="Normal"/>
    <w:link w:val="BodyTextChar"/>
    <w:rsid w:val="006714A6"/>
    <w:rPr>
      <w:b/>
      <w:sz w:val="22"/>
      <w:szCs w:val="20"/>
      <w:lang w:val="en-US"/>
    </w:rPr>
  </w:style>
  <w:style w:type="character" w:customStyle="1" w:styleId="BodyTextChar">
    <w:name w:val="Body Text Char"/>
    <w:basedOn w:val="DefaultParagraphFont"/>
    <w:link w:val="BodyText"/>
    <w:rsid w:val="006714A6"/>
    <w:rPr>
      <w:rFonts w:ascii="Arial" w:eastAsia="Times New Roman" w:hAnsi="Arial" w:cs="Arial"/>
      <w:b/>
      <w:szCs w:val="20"/>
      <w:lang w:val="en-US"/>
    </w:rPr>
  </w:style>
  <w:style w:type="paragraph" w:styleId="BodyTextIndent2">
    <w:name w:val="Body Text Indent 2"/>
    <w:basedOn w:val="Normal"/>
    <w:link w:val="BodyTextIndent2Char"/>
    <w:rsid w:val="006714A6"/>
    <w:pPr>
      <w:tabs>
        <w:tab w:val="left" w:pos="426"/>
        <w:tab w:val="left" w:pos="8524"/>
      </w:tabs>
      <w:ind w:left="426" w:hanging="426"/>
    </w:pPr>
    <w:rPr>
      <w:b/>
      <w:sz w:val="22"/>
      <w:szCs w:val="20"/>
      <w:lang w:val="en-US"/>
    </w:rPr>
  </w:style>
  <w:style w:type="character" w:customStyle="1" w:styleId="BodyTextIndent2Char">
    <w:name w:val="Body Text Indent 2 Char"/>
    <w:basedOn w:val="DefaultParagraphFont"/>
    <w:link w:val="BodyTextIndent2"/>
    <w:rsid w:val="006714A6"/>
    <w:rPr>
      <w:rFonts w:ascii="Arial" w:eastAsia="Times New Roman" w:hAnsi="Arial" w:cs="Arial"/>
      <w:b/>
      <w:szCs w:val="20"/>
      <w:lang w:val="en-US"/>
    </w:rPr>
  </w:style>
  <w:style w:type="paragraph" w:styleId="BodyTextIndent3">
    <w:name w:val="Body Text Indent 3"/>
    <w:basedOn w:val="Normal"/>
    <w:link w:val="BodyTextIndent3Char"/>
    <w:rsid w:val="006714A6"/>
    <w:pPr>
      <w:tabs>
        <w:tab w:val="left" w:pos="426"/>
        <w:tab w:val="left" w:pos="1260"/>
        <w:tab w:val="left" w:pos="1890"/>
        <w:tab w:val="left" w:pos="4320"/>
        <w:tab w:val="left" w:pos="5220"/>
      </w:tabs>
      <w:ind w:left="426" w:hanging="426"/>
    </w:pPr>
    <w:rPr>
      <w:bCs/>
      <w:szCs w:val="20"/>
      <w:lang w:val="en-US"/>
    </w:rPr>
  </w:style>
  <w:style w:type="character" w:customStyle="1" w:styleId="BodyTextIndent3Char">
    <w:name w:val="Body Text Indent 3 Char"/>
    <w:basedOn w:val="DefaultParagraphFont"/>
    <w:link w:val="BodyTextIndent3"/>
    <w:rsid w:val="006714A6"/>
    <w:rPr>
      <w:rFonts w:ascii="Arial" w:eastAsia="Times New Roman" w:hAnsi="Arial" w:cs="Arial"/>
      <w:bCs/>
      <w:sz w:val="24"/>
      <w:szCs w:val="20"/>
      <w:lang w:val="en-US"/>
    </w:rPr>
  </w:style>
  <w:style w:type="paragraph" w:styleId="ListBullet">
    <w:name w:val="List Bullet"/>
    <w:basedOn w:val="Normal"/>
    <w:rsid w:val="006714A6"/>
    <w:pPr>
      <w:tabs>
        <w:tab w:val="left" w:pos="360"/>
      </w:tabs>
      <w:overflowPunct w:val="0"/>
      <w:autoSpaceDE w:val="0"/>
      <w:autoSpaceDN w:val="0"/>
      <w:adjustRightInd w:val="0"/>
      <w:ind w:left="360" w:hanging="360"/>
      <w:textAlignment w:val="baseline"/>
    </w:pPr>
    <w:rPr>
      <w:rFonts w:cs="Times New Roman"/>
      <w:szCs w:val="20"/>
    </w:rPr>
  </w:style>
  <w:style w:type="paragraph" w:styleId="NormalWeb">
    <w:name w:val="Normal (Web)"/>
    <w:basedOn w:val="Normal"/>
    <w:rsid w:val="006714A6"/>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6714A6"/>
    <w:pPr>
      <w:overflowPunct w:val="0"/>
      <w:autoSpaceDE w:val="0"/>
      <w:autoSpaceDN w:val="0"/>
      <w:adjustRightInd w:val="0"/>
      <w:textAlignment w:val="baseline"/>
    </w:pPr>
    <w:rPr>
      <w:rFonts w:cs="Times New Roman"/>
      <w:b/>
      <w:szCs w:val="20"/>
    </w:rPr>
  </w:style>
  <w:style w:type="character" w:customStyle="1" w:styleId="BodyText3Char">
    <w:name w:val="Body Text 3 Char"/>
    <w:basedOn w:val="DefaultParagraphFont"/>
    <w:link w:val="BodyText3"/>
    <w:rsid w:val="006714A6"/>
    <w:rPr>
      <w:rFonts w:ascii="Arial" w:eastAsia="Times New Roman" w:hAnsi="Arial" w:cs="Times New Roman"/>
      <w:b/>
      <w:sz w:val="24"/>
      <w:szCs w:val="20"/>
    </w:rPr>
  </w:style>
  <w:style w:type="paragraph" w:styleId="BodyTextIndent">
    <w:name w:val="Body Text Indent"/>
    <w:basedOn w:val="Normal"/>
    <w:link w:val="BodyTextIndentChar"/>
    <w:rsid w:val="006714A6"/>
    <w:pPr>
      <w:ind w:left="360" w:hanging="360"/>
    </w:pPr>
    <w:rPr>
      <w:color w:val="000000"/>
      <w:sz w:val="32"/>
      <w:szCs w:val="32"/>
    </w:rPr>
  </w:style>
  <w:style w:type="character" w:customStyle="1" w:styleId="BodyTextIndentChar">
    <w:name w:val="Body Text Indent Char"/>
    <w:basedOn w:val="DefaultParagraphFont"/>
    <w:link w:val="BodyTextIndent"/>
    <w:rsid w:val="006714A6"/>
    <w:rPr>
      <w:rFonts w:ascii="Arial" w:eastAsia="Times New Roman" w:hAnsi="Arial" w:cs="Arial"/>
      <w:color w:val="000000"/>
      <w:sz w:val="32"/>
      <w:szCs w:val="32"/>
    </w:rPr>
  </w:style>
  <w:style w:type="character" w:styleId="Hyperlink">
    <w:name w:val="Hyperlink"/>
    <w:basedOn w:val="DefaultParagraphFont"/>
    <w:rsid w:val="006714A6"/>
    <w:rPr>
      <w:color w:val="3388CC"/>
      <w:u w:val="single"/>
      <w:shd w:val="clear" w:color="auto" w:fill="auto"/>
    </w:rPr>
  </w:style>
  <w:style w:type="character" w:styleId="FollowedHyperlink">
    <w:name w:val="FollowedHyperlink"/>
    <w:basedOn w:val="DefaultParagraphFont"/>
    <w:rsid w:val="006714A6"/>
    <w:rPr>
      <w:color w:val="800080"/>
      <w:u w:val="single"/>
    </w:rPr>
  </w:style>
  <w:style w:type="paragraph" w:customStyle="1" w:styleId="Style1">
    <w:name w:val="Style1"/>
    <w:basedOn w:val="Normal"/>
    <w:rsid w:val="006714A6"/>
    <w:pPr>
      <w:overflowPunct w:val="0"/>
      <w:autoSpaceDE w:val="0"/>
      <w:autoSpaceDN w:val="0"/>
      <w:adjustRightInd w:val="0"/>
      <w:textAlignment w:val="baseline"/>
    </w:pPr>
    <w:rPr>
      <w:rFonts w:cs="Times New Roman"/>
      <w:sz w:val="22"/>
      <w:szCs w:val="20"/>
    </w:rPr>
  </w:style>
  <w:style w:type="paragraph" w:styleId="BalloonText">
    <w:name w:val="Balloon Text"/>
    <w:basedOn w:val="Normal"/>
    <w:link w:val="BalloonTextChar"/>
    <w:semiHidden/>
    <w:rsid w:val="006714A6"/>
    <w:rPr>
      <w:rFonts w:ascii="Tahoma" w:hAnsi="Tahoma" w:cs="Tahoma"/>
      <w:sz w:val="16"/>
      <w:szCs w:val="16"/>
    </w:rPr>
  </w:style>
  <w:style w:type="character" w:customStyle="1" w:styleId="BalloonTextChar">
    <w:name w:val="Balloon Text Char"/>
    <w:basedOn w:val="DefaultParagraphFont"/>
    <w:link w:val="BalloonText"/>
    <w:semiHidden/>
    <w:rsid w:val="006714A6"/>
    <w:rPr>
      <w:rFonts w:ascii="Tahoma" w:eastAsia="Times New Roman" w:hAnsi="Tahoma" w:cs="Tahoma"/>
      <w:sz w:val="16"/>
      <w:szCs w:val="16"/>
    </w:rPr>
  </w:style>
  <w:style w:type="table" w:styleId="TableGrid">
    <w:name w:val="Table Grid"/>
    <w:basedOn w:val="TableNormal"/>
    <w:rsid w:val="006714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714A6"/>
  </w:style>
  <w:style w:type="table" w:customStyle="1" w:styleId="TableGrid33">
    <w:name w:val="Table Grid33"/>
    <w:basedOn w:val="TableNormal"/>
    <w:next w:val="TableGrid"/>
    <w:uiPriority w:val="59"/>
    <w:rsid w:val="00B9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5FAE-10F3-43F3-A510-43B0A6C4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Garioch</dc:creator>
  <cp:lastModifiedBy>David Garioch</cp:lastModifiedBy>
  <cp:revision>2</cp:revision>
  <cp:lastPrinted>2019-07-17T09:05:00Z</cp:lastPrinted>
  <dcterms:created xsi:type="dcterms:W3CDTF">2019-07-17T09:17:00Z</dcterms:created>
  <dcterms:modified xsi:type="dcterms:W3CDTF">2019-07-17T09:17:00Z</dcterms:modified>
</cp:coreProperties>
</file>